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38f5" w14:textId="1d63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2016 жылғы 22 желтоқсандағы № 8-2 шешімі. Жамбыл облысы Әділет департаментінде 2016 жылғы 26 желтоқсанда № 3262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6 649 551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1 414 835 мың теңге;</w:t>
      </w:r>
    </w:p>
    <w:bookmarkEnd w:id="4"/>
    <w:bookmarkStart w:name="z9" w:id="5"/>
    <w:p>
      <w:pPr>
        <w:spacing w:after="0"/>
        <w:ind w:left="0"/>
        <w:jc w:val="both"/>
      </w:pPr>
      <w:r>
        <w:rPr>
          <w:rFonts w:ascii="Times New Roman"/>
          <w:b w:val="false"/>
          <w:i w:val="false"/>
          <w:color w:val="000000"/>
          <w:sz w:val="28"/>
        </w:rPr>
        <w:t>
      салықтық емес түсімдер – 10 391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түскен түсімдер – 18 774 мың теңге;</w:t>
      </w:r>
    </w:p>
    <w:bookmarkEnd w:id="6"/>
    <w:bookmarkStart w:name="z11" w:id="7"/>
    <w:p>
      <w:pPr>
        <w:spacing w:after="0"/>
        <w:ind w:left="0"/>
        <w:jc w:val="both"/>
      </w:pPr>
      <w:r>
        <w:rPr>
          <w:rFonts w:ascii="Times New Roman"/>
          <w:b w:val="false"/>
          <w:i w:val="false"/>
          <w:color w:val="000000"/>
          <w:sz w:val="28"/>
        </w:rPr>
        <w:t>
      трансферттер түсімі - 5 205 551 мың теңге;</w:t>
      </w:r>
    </w:p>
    <w:bookmarkEnd w:id="7"/>
    <w:bookmarkStart w:name="z12" w:id="8"/>
    <w:p>
      <w:pPr>
        <w:spacing w:after="0"/>
        <w:ind w:left="0"/>
        <w:jc w:val="both"/>
      </w:pPr>
      <w:r>
        <w:rPr>
          <w:rFonts w:ascii="Times New Roman"/>
          <w:b w:val="false"/>
          <w:i w:val="false"/>
          <w:color w:val="000000"/>
          <w:sz w:val="28"/>
        </w:rPr>
        <w:t xml:space="preserve">
      2) шығындар – 6 791 654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62 091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85 088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22 997 мың теңге;</w:t>
      </w:r>
    </w:p>
    <w:bookmarkEnd w:id="11"/>
    <w:bookmarkStart w:name="z16"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- 204 194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(профицитті пайдалану) – 204 194 мың теңге, оның ішінде:</w:t>
      </w:r>
    </w:p>
    <w:bookmarkEnd w:id="16"/>
    <w:bookmarkStart w:name="z21" w:id="17"/>
    <w:p>
      <w:pPr>
        <w:spacing w:after="0"/>
        <w:ind w:left="0"/>
        <w:jc w:val="both"/>
      </w:pPr>
      <w:r>
        <w:rPr>
          <w:rFonts w:ascii="Times New Roman"/>
          <w:b w:val="false"/>
          <w:i w:val="false"/>
          <w:color w:val="000000"/>
          <w:sz w:val="28"/>
        </w:rPr>
        <w:t>
      қарыздар түсімі – 85 088 мың теңге;</w:t>
      </w:r>
    </w:p>
    <w:bookmarkEnd w:id="17"/>
    <w:bookmarkStart w:name="z22" w:id="18"/>
    <w:p>
      <w:pPr>
        <w:spacing w:after="0"/>
        <w:ind w:left="0"/>
        <w:jc w:val="both"/>
      </w:pPr>
      <w:r>
        <w:rPr>
          <w:rFonts w:ascii="Times New Roman"/>
          <w:b w:val="false"/>
          <w:i w:val="false"/>
          <w:color w:val="000000"/>
          <w:sz w:val="28"/>
        </w:rPr>
        <w:t>
      қарыздарды өтеу – 22 997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142 103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Мойынқұм аудандық мәслихатының 06.03.2017 </w:t>
      </w:r>
      <w:r>
        <w:rPr>
          <w:rFonts w:ascii="Times New Roman"/>
          <w:b w:val="false"/>
          <w:i w:val="false"/>
          <w:color w:val="ff0000"/>
          <w:sz w:val="28"/>
        </w:rPr>
        <w:t>№ 9-2</w:t>
      </w:r>
      <w:r>
        <w:rPr>
          <w:rFonts w:ascii="Times New Roman"/>
          <w:b w:val="false"/>
          <w:i w:val="false"/>
          <w:color w:val="ff0000"/>
          <w:sz w:val="28"/>
        </w:rPr>
        <w:t xml:space="preserve"> (01.01.2017 бастап қолданылады); 20.04.2017 </w:t>
      </w:r>
      <w:r>
        <w:rPr>
          <w:rFonts w:ascii="Times New Roman"/>
          <w:b w:val="false"/>
          <w:i w:val="false"/>
          <w:color w:val="ff0000"/>
          <w:sz w:val="28"/>
        </w:rPr>
        <w:t>№ 11-4</w:t>
      </w:r>
      <w:r>
        <w:rPr>
          <w:rFonts w:ascii="Times New Roman"/>
          <w:b w:val="false"/>
          <w:i w:val="false"/>
          <w:color w:val="ff0000"/>
          <w:sz w:val="28"/>
        </w:rPr>
        <w:t xml:space="preserve"> (01.01.2017 бастап қолданылады); 20.06.2017 </w:t>
      </w:r>
      <w:r>
        <w:rPr>
          <w:rFonts w:ascii="Times New Roman"/>
          <w:b w:val="false"/>
          <w:i w:val="false"/>
          <w:color w:val="ff0000"/>
          <w:sz w:val="28"/>
        </w:rPr>
        <w:t>№ 12-2</w:t>
      </w:r>
      <w:r>
        <w:rPr>
          <w:rFonts w:ascii="Times New Roman"/>
          <w:b w:val="false"/>
          <w:i w:val="false"/>
          <w:color w:val="ff0000"/>
          <w:sz w:val="28"/>
        </w:rPr>
        <w:t xml:space="preserve"> (01.01.2017 бастап қолданылады); 14.08.2017 </w:t>
      </w:r>
      <w:r>
        <w:rPr>
          <w:rFonts w:ascii="Times New Roman"/>
          <w:b w:val="false"/>
          <w:i w:val="false"/>
          <w:color w:val="ff0000"/>
          <w:sz w:val="28"/>
        </w:rPr>
        <w:t>№ 15-3</w:t>
      </w:r>
      <w:r>
        <w:rPr>
          <w:rFonts w:ascii="Times New Roman"/>
          <w:b w:val="false"/>
          <w:i w:val="false"/>
          <w:color w:val="ff0000"/>
          <w:sz w:val="28"/>
        </w:rPr>
        <w:t xml:space="preserve"> (01.01.2017 бастап қолданылады)</w:t>
      </w:r>
      <w:r>
        <w:rPr>
          <w:rFonts w:ascii="Times New Roman"/>
          <w:b w:val="false"/>
          <w:i w:val="false"/>
          <w:color w:val="ff0000"/>
          <w:sz w:val="28"/>
        </w:rPr>
        <w:t xml:space="preserve">; 17.10.2017 </w:t>
      </w:r>
      <w:r>
        <w:rPr>
          <w:rFonts w:ascii="Times New Roman"/>
          <w:b w:val="false"/>
          <w:i w:val="false"/>
          <w:color w:val="ff0000"/>
          <w:sz w:val="28"/>
        </w:rPr>
        <w:t>№ 17-2</w:t>
      </w:r>
      <w:r>
        <w:rPr>
          <w:rFonts w:ascii="Times New Roman"/>
          <w:b w:val="false"/>
          <w:i w:val="false"/>
          <w:color w:val="ff0000"/>
          <w:sz w:val="28"/>
        </w:rPr>
        <w:t xml:space="preserve"> (01.01.2017 бастап қолданылады); 28.11.2017 </w:t>
      </w:r>
      <w:r>
        <w:rPr>
          <w:rFonts w:ascii="Times New Roman"/>
          <w:b w:val="false"/>
          <w:i w:val="false"/>
          <w:color w:val="ff0000"/>
          <w:sz w:val="28"/>
        </w:rPr>
        <w:t>№ 18-2</w:t>
      </w:r>
      <w:r>
        <w:rPr>
          <w:rFonts w:ascii="Times New Roman"/>
          <w:b w:val="false"/>
          <w:i w:val="false"/>
          <w:color w:val="ff0000"/>
          <w:sz w:val="28"/>
        </w:rPr>
        <w:t xml:space="preserve"> (01.01.2017 бастап қолданылады)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2017-2019 жылдарға жеке табыс салығы мен әлеуметтік салық түсімдерінің бөлу нормативтері ауданның бюджетіне 30 пайыз мөлшерінде белгіленсін.</w:t>
      </w:r>
    </w:p>
    <w:bookmarkEnd w:id="20"/>
    <w:bookmarkStart w:name="z25" w:id="21"/>
    <w:p>
      <w:pPr>
        <w:spacing w:after="0"/>
        <w:ind w:left="0"/>
        <w:jc w:val="both"/>
      </w:pPr>
      <w:r>
        <w:rPr>
          <w:rFonts w:ascii="Times New Roman"/>
          <w:b w:val="false"/>
          <w:i w:val="false"/>
          <w:color w:val="000000"/>
          <w:sz w:val="28"/>
        </w:rPr>
        <w:t>
      3. 2017 жылы облыстық бюджеттен аудандық бюджетке берілетін субвенция мөлшері 4 294 485 мың теңге сомасында белгіленсін.</w:t>
      </w:r>
    </w:p>
    <w:bookmarkEnd w:id="21"/>
    <w:bookmarkStart w:name="z26" w:id="22"/>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2017-2019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жиырма бес процент мөлшерінде үстеме ақы төлеу үшін қаржы көзделсін.</w:t>
      </w:r>
    </w:p>
    <w:bookmarkEnd w:id="22"/>
    <w:bookmarkStart w:name="z27" w:id="23"/>
    <w:p>
      <w:pPr>
        <w:spacing w:after="0"/>
        <w:ind w:left="0"/>
        <w:jc w:val="both"/>
      </w:pPr>
      <w:r>
        <w:rPr>
          <w:rFonts w:ascii="Times New Roman"/>
          <w:b w:val="false"/>
          <w:i w:val="false"/>
          <w:color w:val="000000"/>
          <w:sz w:val="28"/>
        </w:rPr>
        <w:t>
      5. 2017 жылғы аудандық жергілікті атқарушы органның резерві 27 000 мың теңге сомасында бекітілсін.</w:t>
      </w:r>
    </w:p>
    <w:bookmarkEnd w:id="23"/>
    <w:bookmarkStart w:name="z28" w:id="24"/>
    <w:p>
      <w:pPr>
        <w:spacing w:after="0"/>
        <w:ind w:left="0"/>
        <w:jc w:val="both"/>
      </w:pPr>
      <w:r>
        <w:rPr>
          <w:rFonts w:ascii="Times New Roman"/>
          <w:b w:val="false"/>
          <w:i w:val="false"/>
          <w:color w:val="000000"/>
          <w:sz w:val="28"/>
        </w:rPr>
        <w:t xml:space="preserve">
      6. 2017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 4 - қосымшаға</w:t>
      </w:r>
      <w:r>
        <w:rPr>
          <w:rFonts w:ascii="Times New Roman"/>
          <w:b w:val="false"/>
          <w:i w:val="false"/>
          <w:color w:val="000000"/>
          <w:sz w:val="28"/>
        </w:rPr>
        <w:t xml:space="preserve"> сәйкес бекітілсін.</w:t>
      </w:r>
    </w:p>
    <w:bookmarkEnd w:id="24"/>
    <w:bookmarkStart w:name="z29" w:id="25"/>
    <w:p>
      <w:pPr>
        <w:spacing w:after="0"/>
        <w:ind w:left="0"/>
        <w:jc w:val="both"/>
      </w:pPr>
      <w:r>
        <w:rPr>
          <w:rFonts w:ascii="Times New Roman"/>
          <w:b w:val="false"/>
          <w:i w:val="false"/>
          <w:color w:val="000000"/>
          <w:sz w:val="28"/>
        </w:rPr>
        <w:t xml:space="preserve">
      7. 2017 жылға арналған кенттік, ауылдық (селолық) округтерінің бюджеттік бағдарламаларының тізімі </w:t>
      </w:r>
      <w:r>
        <w:rPr>
          <w:rFonts w:ascii="Times New Roman"/>
          <w:b w:val="false"/>
          <w:i w:val="false"/>
          <w:color w:val="000000"/>
          <w:sz w:val="28"/>
        </w:rPr>
        <w:t>№ 5 – қосымшаға</w:t>
      </w:r>
      <w:r>
        <w:rPr>
          <w:rFonts w:ascii="Times New Roman"/>
          <w:b w:val="false"/>
          <w:i w:val="false"/>
          <w:color w:val="000000"/>
          <w:sz w:val="28"/>
        </w:rPr>
        <w:t xml:space="preserve"> сәйкес бекітілсін.</w:t>
      </w:r>
    </w:p>
    <w:bookmarkEnd w:id="25"/>
    <w:bookmarkStart w:name="z30" w:id="26"/>
    <w:p>
      <w:pPr>
        <w:spacing w:after="0"/>
        <w:ind w:left="0"/>
        <w:jc w:val="both"/>
      </w:pPr>
      <w:r>
        <w:rPr>
          <w:rFonts w:ascii="Times New Roman"/>
          <w:b w:val="false"/>
          <w:i w:val="false"/>
          <w:color w:val="000000"/>
          <w:sz w:val="28"/>
        </w:rPr>
        <w:t xml:space="preserve">
      8. 2017 жылға арналған жергілікті өзін-өзі басқару органдарына берілетін трансферттер тізімі </w:t>
      </w:r>
      <w:r>
        <w:rPr>
          <w:rFonts w:ascii="Times New Roman"/>
          <w:b w:val="false"/>
          <w:i w:val="false"/>
          <w:color w:val="000000"/>
          <w:sz w:val="28"/>
        </w:rPr>
        <w:t>№ 6-қосымшаға</w:t>
      </w:r>
      <w:r>
        <w:rPr>
          <w:rFonts w:ascii="Times New Roman"/>
          <w:b w:val="false"/>
          <w:i w:val="false"/>
          <w:color w:val="000000"/>
          <w:sz w:val="28"/>
        </w:rPr>
        <w:t xml:space="preserve"> сәйкес бекітілсін.</w:t>
      </w:r>
    </w:p>
    <w:bookmarkEnd w:id="26"/>
    <w:bookmarkStart w:name="z31" w:id="27"/>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7"/>
    <w:bookmarkStart w:name="z32" w:id="28"/>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2017 жылдың 1 қаңтарынан бастап қолданылады.</w:t>
      </w:r>
    </w:p>
    <w:bookmarkEnd w:id="28"/>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Абасов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8-2 шешіміне № 1 қосымша</w:t>
            </w:r>
          </w:p>
        </w:tc>
      </w:tr>
    </w:tbl>
    <w:bookmarkStart w:name="z25" w:id="29"/>
    <w:p>
      <w:pPr>
        <w:spacing w:after="0"/>
        <w:ind w:left="0"/>
        <w:jc w:val="left"/>
      </w:pPr>
      <w:r>
        <w:rPr>
          <w:rFonts w:ascii="Times New Roman"/>
          <w:b/>
          <w:i w:val="false"/>
          <w:color w:val="000000"/>
        </w:rPr>
        <w:t xml:space="preserve"> </w:t>
      </w:r>
      <w:r>
        <w:rPr>
          <w:rFonts w:ascii="Times New Roman"/>
          <w:b/>
          <w:i w:val="false"/>
          <w:color w:val="000000"/>
        </w:rPr>
        <w:t>Мойынқұм ауданының 2017 жылға арналған бюджеті</w:t>
      </w:r>
    </w:p>
    <w:bookmarkEnd w:id="29"/>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28.11.2017 </w:t>
      </w:r>
      <w:r>
        <w:rPr>
          <w:rFonts w:ascii="Times New Roman"/>
          <w:b w:val="false"/>
          <w:i w:val="false"/>
          <w:color w:val="ff0000"/>
          <w:sz w:val="28"/>
        </w:rPr>
        <w:t>№ 18-2</w:t>
      </w:r>
      <w:r>
        <w:rPr>
          <w:rFonts w:ascii="Times New Roman"/>
          <w:b w:val="false"/>
          <w:i w:val="false"/>
          <w:color w:val="ff0000"/>
          <w:sz w:val="28"/>
        </w:rPr>
        <w:t xml:space="preserve"> (01.01.2017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6933"/>
        <w:gridCol w:w="2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қауіпсіздің,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3758323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трансферттерінің сомасын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0"/>
          <w:p>
            <w:pPr>
              <w:spacing w:after="20"/>
              <w:ind w:left="20"/>
              <w:jc w:val="both"/>
            </w:pPr>
            <w:r>
              <w:rPr>
                <w:rFonts w:ascii="Times New Roman"/>
                <w:b w:val="false"/>
                <w:i w:val="false"/>
                <w:color w:val="000000"/>
                <w:sz w:val="20"/>
              </w:rPr>
              <w:t>
8</w:t>
            </w:r>
          </w:p>
          <w:bookmarkEnd w:id="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8-2 шешіміне № 2 қосымша</w:t>
            </w:r>
          </w:p>
        </w:tc>
      </w:tr>
    </w:tbl>
    <w:bookmarkStart w:name="z226" w:id="31"/>
    <w:p>
      <w:pPr>
        <w:spacing w:after="0"/>
        <w:ind w:left="0"/>
        <w:jc w:val="left"/>
      </w:pPr>
      <w:r>
        <w:rPr>
          <w:rFonts w:ascii="Times New Roman"/>
          <w:b/>
          <w:i w:val="false"/>
          <w:color w:val="000000"/>
        </w:rPr>
        <w:t xml:space="preserve"> Мойынқұм ауданының 2018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27"/>
        <w:gridCol w:w="5647"/>
        <w:gridCol w:w="3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2"/>
          <w:p>
            <w:pPr>
              <w:spacing w:after="20"/>
              <w:ind w:left="20"/>
              <w:jc w:val="both"/>
            </w:pPr>
            <w:r>
              <w:rPr>
                <w:rFonts w:ascii="Times New Roman"/>
                <w:b w:val="false"/>
                <w:i w:val="false"/>
                <w:color w:val="000000"/>
                <w:sz w:val="20"/>
              </w:rPr>
              <w:t>
Санаты</w:t>
            </w:r>
          </w:p>
          <w:bookmarkEnd w:id="32"/>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3"/>
          <w:p>
            <w:pPr>
              <w:spacing w:after="20"/>
              <w:ind w:left="20"/>
              <w:jc w:val="both"/>
            </w:pPr>
            <w:r>
              <w:rPr>
                <w:rFonts w:ascii="Times New Roman"/>
                <w:b w:val="false"/>
                <w:i w:val="false"/>
                <w:color w:val="000000"/>
                <w:sz w:val="20"/>
              </w:rPr>
              <w:t>
1</w:t>
            </w:r>
          </w:p>
          <w:bookmarkEnd w:id="3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7200582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4"/>
          <w:p>
            <w:pPr>
              <w:spacing w:after="20"/>
              <w:ind w:left="20"/>
              <w:jc w:val="both"/>
            </w:pPr>
            <w:r>
              <w:rPr>
                <w:rFonts w:ascii="Times New Roman"/>
                <w:b w:val="false"/>
                <w:i w:val="false"/>
                <w:color w:val="000000"/>
                <w:sz w:val="20"/>
              </w:rPr>
              <w:t>
1</w:t>
            </w:r>
          </w:p>
          <w:bookmarkEnd w:id="3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5"/>
          <w:p>
            <w:pPr>
              <w:spacing w:after="20"/>
              <w:ind w:left="20"/>
              <w:jc w:val="both"/>
            </w:pPr>
            <w:r>
              <w:rPr>
                <w:rFonts w:ascii="Times New Roman"/>
                <w:b w:val="false"/>
                <w:i w:val="false"/>
                <w:color w:val="000000"/>
                <w:sz w:val="20"/>
              </w:rPr>
              <w:t>
2</w:t>
            </w:r>
          </w:p>
          <w:bookmarkEnd w:id="3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6"/>
          <w:p>
            <w:pPr>
              <w:spacing w:after="20"/>
              <w:ind w:left="20"/>
              <w:jc w:val="both"/>
            </w:pPr>
            <w:r>
              <w:rPr>
                <w:rFonts w:ascii="Times New Roman"/>
                <w:b w:val="false"/>
                <w:i w:val="false"/>
                <w:color w:val="000000"/>
                <w:sz w:val="20"/>
              </w:rPr>
              <w:t>
3</w:t>
            </w:r>
          </w:p>
          <w:bookmarkEnd w:id="3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7"/>
          <w:p>
            <w:pPr>
              <w:spacing w:after="20"/>
              <w:ind w:left="20"/>
              <w:jc w:val="both"/>
            </w:pPr>
            <w:r>
              <w:rPr>
                <w:rFonts w:ascii="Times New Roman"/>
                <w:b w:val="false"/>
                <w:i w:val="false"/>
                <w:color w:val="000000"/>
                <w:sz w:val="20"/>
              </w:rPr>
              <w:t>
4</w:t>
            </w:r>
          </w:p>
          <w:bookmarkEnd w:id="3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8"/>
          <w:p>
            <w:pPr>
              <w:spacing w:after="20"/>
              <w:ind w:left="20"/>
              <w:jc w:val="both"/>
            </w:pPr>
            <w:r>
              <w:rPr>
                <w:rFonts w:ascii="Times New Roman"/>
                <w:b w:val="false"/>
                <w:i w:val="false"/>
                <w:color w:val="000000"/>
                <w:sz w:val="20"/>
              </w:rPr>
              <w:t>
Функционалдық топ</w:t>
            </w:r>
          </w:p>
          <w:bookmarkEnd w:id="38"/>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39"/>
          <w:p>
            <w:pPr>
              <w:spacing w:after="20"/>
              <w:ind w:left="20"/>
              <w:jc w:val="both"/>
            </w:pPr>
            <w:r>
              <w:rPr>
                <w:rFonts w:ascii="Times New Roman"/>
                <w:b w:val="false"/>
                <w:i w:val="false"/>
                <w:color w:val="000000"/>
                <w:sz w:val="20"/>
              </w:rPr>
              <w:t>
1</w:t>
            </w:r>
          </w:p>
          <w:bookmarkEnd w:id="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0"/>
          <w:p>
            <w:pPr>
              <w:spacing w:after="20"/>
              <w:ind w:left="20"/>
              <w:jc w:val="both"/>
            </w:pPr>
            <w:r>
              <w:rPr>
                <w:rFonts w:ascii="Times New Roman"/>
                <w:b w:val="false"/>
                <w:i w:val="false"/>
                <w:color w:val="000000"/>
                <w:sz w:val="20"/>
              </w:rPr>
              <w:t>
01</w:t>
            </w:r>
          </w:p>
          <w:bookmarkEnd w:id="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1"/>
          <w:p>
            <w:pPr>
              <w:spacing w:after="20"/>
              <w:ind w:left="20"/>
              <w:jc w:val="both"/>
            </w:pPr>
            <w:r>
              <w:rPr>
                <w:rFonts w:ascii="Times New Roman"/>
                <w:b w:val="false"/>
                <w:i w:val="false"/>
                <w:color w:val="000000"/>
                <w:sz w:val="20"/>
              </w:rPr>
              <w:t>
02</w:t>
            </w:r>
          </w:p>
          <w:bookmarkEnd w:id="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2"/>
          <w:p>
            <w:pPr>
              <w:spacing w:after="20"/>
              <w:ind w:left="20"/>
              <w:jc w:val="both"/>
            </w:pPr>
            <w:r>
              <w:rPr>
                <w:rFonts w:ascii="Times New Roman"/>
                <w:b w:val="false"/>
                <w:i w:val="false"/>
                <w:color w:val="000000"/>
                <w:sz w:val="20"/>
              </w:rPr>
              <w:t>
03</w:t>
            </w:r>
          </w:p>
          <w:bookmarkEnd w:id="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3"/>
          <w:p>
            <w:pPr>
              <w:spacing w:after="20"/>
              <w:ind w:left="20"/>
              <w:jc w:val="both"/>
            </w:pPr>
            <w:r>
              <w:rPr>
                <w:rFonts w:ascii="Times New Roman"/>
                <w:b w:val="false"/>
                <w:i w:val="false"/>
                <w:color w:val="000000"/>
                <w:sz w:val="20"/>
              </w:rPr>
              <w:t>
04</w:t>
            </w:r>
          </w:p>
          <w:bookmarkEnd w:id="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2754143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4"/>
          <w:p>
            <w:pPr>
              <w:spacing w:after="20"/>
              <w:ind w:left="20"/>
              <w:jc w:val="both"/>
            </w:pPr>
            <w:r>
              <w:rPr>
                <w:rFonts w:ascii="Times New Roman"/>
                <w:b w:val="false"/>
                <w:i w:val="false"/>
                <w:color w:val="000000"/>
                <w:sz w:val="20"/>
              </w:rPr>
              <w:t>
06</w:t>
            </w:r>
          </w:p>
          <w:bookmarkEnd w:id="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45"/>
          <w:p>
            <w:pPr>
              <w:spacing w:after="20"/>
              <w:ind w:left="20"/>
              <w:jc w:val="both"/>
            </w:pPr>
            <w:r>
              <w:rPr>
                <w:rFonts w:ascii="Times New Roman"/>
                <w:b w:val="false"/>
                <w:i w:val="false"/>
                <w:color w:val="000000"/>
                <w:sz w:val="20"/>
              </w:rPr>
              <w:t>
07</w:t>
            </w:r>
          </w:p>
          <w:bookmarkEnd w:id="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6"/>
          <w:p>
            <w:pPr>
              <w:spacing w:after="20"/>
              <w:ind w:left="20"/>
              <w:jc w:val="both"/>
            </w:pPr>
            <w:r>
              <w:rPr>
                <w:rFonts w:ascii="Times New Roman"/>
                <w:b w:val="false"/>
                <w:i w:val="false"/>
                <w:color w:val="000000"/>
                <w:sz w:val="20"/>
              </w:rPr>
              <w:t>
08</w:t>
            </w:r>
          </w:p>
          <w:bookmarkEnd w:id="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7"/>
          <w:p>
            <w:pPr>
              <w:spacing w:after="20"/>
              <w:ind w:left="20"/>
              <w:jc w:val="both"/>
            </w:pPr>
            <w:r>
              <w:rPr>
                <w:rFonts w:ascii="Times New Roman"/>
                <w:b w:val="false"/>
                <w:i w:val="false"/>
                <w:color w:val="000000"/>
                <w:sz w:val="20"/>
              </w:rPr>
              <w:t>
10</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8"/>
          <w:p>
            <w:pPr>
              <w:spacing w:after="20"/>
              <w:ind w:left="20"/>
              <w:jc w:val="both"/>
            </w:pPr>
            <w:r>
              <w:rPr>
                <w:rFonts w:ascii="Times New Roman"/>
                <w:b w:val="false"/>
                <w:i w:val="false"/>
                <w:color w:val="000000"/>
                <w:sz w:val="20"/>
              </w:rPr>
              <w:t>
11</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49"/>
          <w:p>
            <w:pPr>
              <w:spacing w:after="20"/>
              <w:ind w:left="20"/>
              <w:jc w:val="both"/>
            </w:pPr>
            <w:r>
              <w:rPr>
                <w:rFonts w:ascii="Times New Roman"/>
                <w:b w:val="false"/>
                <w:i w:val="false"/>
                <w:color w:val="000000"/>
                <w:sz w:val="20"/>
              </w:rPr>
              <w:t>
12</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50"/>
          <w:p>
            <w:pPr>
              <w:spacing w:after="20"/>
              <w:ind w:left="20"/>
              <w:jc w:val="both"/>
            </w:pPr>
            <w:r>
              <w:rPr>
                <w:rFonts w:ascii="Times New Roman"/>
                <w:b w:val="false"/>
                <w:i w:val="false"/>
                <w:color w:val="000000"/>
                <w:sz w:val="20"/>
              </w:rPr>
              <w:t>
13</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өңірлердің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8-2 шешіміне № 3 қосымша</w:t>
            </w:r>
          </w:p>
        </w:tc>
      </w:tr>
    </w:tbl>
    <w:bookmarkStart w:name="z400" w:id="51"/>
    <w:p>
      <w:pPr>
        <w:spacing w:after="0"/>
        <w:ind w:left="0"/>
        <w:jc w:val="left"/>
      </w:pPr>
      <w:r>
        <w:rPr>
          <w:rFonts w:ascii="Times New Roman"/>
          <w:b/>
          <w:i w:val="false"/>
          <w:color w:val="000000"/>
        </w:rPr>
        <w:t xml:space="preserve"> Мойынқұм ауданының 2019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52"/>
          <w:p>
            <w:pPr>
              <w:spacing w:after="20"/>
              <w:ind w:left="20"/>
              <w:jc w:val="both"/>
            </w:pPr>
            <w:r>
              <w:rPr>
                <w:rFonts w:ascii="Times New Roman"/>
                <w:b w:val="false"/>
                <w:i w:val="false"/>
                <w:color w:val="000000"/>
                <w:sz w:val="20"/>
              </w:rPr>
              <w:t>
Санаты</w:t>
            </w:r>
          </w:p>
          <w:bookmarkEnd w:id="52"/>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53"/>
          <w:p>
            <w:pPr>
              <w:spacing w:after="20"/>
              <w:ind w:left="20"/>
              <w:jc w:val="both"/>
            </w:pPr>
            <w:r>
              <w:rPr>
                <w:rFonts w:ascii="Times New Roman"/>
                <w:b w:val="false"/>
                <w:i w:val="false"/>
                <w:color w:val="000000"/>
                <w:sz w:val="20"/>
              </w:rPr>
              <w:t>
1</w:t>
            </w:r>
          </w:p>
          <w:bookmarkEnd w:id="5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6460695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54"/>
          <w:p>
            <w:pPr>
              <w:spacing w:after="20"/>
              <w:ind w:left="20"/>
              <w:jc w:val="both"/>
            </w:pPr>
            <w:r>
              <w:rPr>
                <w:rFonts w:ascii="Times New Roman"/>
                <w:b w:val="false"/>
                <w:i w:val="false"/>
                <w:color w:val="000000"/>
                <w:sz w:val="20"/>
              </w:rPr>
              <w:t>
1</w:t>
            </w:r>
          </w:p>
          <w:bookmarkEnd w:id="5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5"/>
          <w:p>
            <w:pPr>
              <w:spacing w:after="20"/>
              <w:ind w:left="20"/>
              <w:jc w:val="both"/>
            </w:pPr>
            <w:r>
              <w:rPr>
                <w:rFonts w:ascii="Times New Roman"/>
                <w:b w:val="false"/>
                <w:i w:val="false"/>
                <w:color w:val="000000"/>
                <w:sz w:val="20"/>
              </w:rPr>
              <w:t>
2</w:t>
            </w:r>
          </w:p>
          <w:bookmarkEnd w:id="5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56"/>
          <w:p>
            <w:pPr>
              <w:spacing w:after="20"/>
              <w:ind w:left="20"/>
              <w:jc w:val="both"/>
            </w:pPr>
            <w:r>
              <w:rPr>
                <w:rFonts w:ascii="Times New Roman"/>
                <w:b w:val="false"/>
                <w:i w:val="false"/>
                <w:color w:val="000000"/>
                <w:sz w:val="20"/>
              </w:rPr>
              <w:t>
3</w:t>
            </w:r>
          </w:p>
          <w:bookmarkEnd w:id="5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7"/>
          <w:p>
            <w:pPr>
              <w:spacing w:after="20"/>
              <w:ind w:left="20"/>
              <w:jc w:val="both"/>
            </w:pPr>
            <w:r>
              <w:rPr>
                <w:rFonts w:ascii="Times New Roman"/>
                <w:b w:val="false"/>
                <w:i w:val="false"/>
                <w:color w:val="000000"/>
                <w:sz w:val="20"/>
              </w:rPr>
              <w:t>
4</w:t>
            </w:r>
          </w:p>
          <w:bookmarkEnd w:id="5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5042351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5042351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8"/>
          <w:p>
            <w:pPr>
              <w:spacing w:after="20"/>
              <w:ind w:left="20"/>
              <w:jc w:val="both"/>
            </w:pPr>
            <w:r>
              <w:rPr>
                <w:rFonts w:ascii="Times New Roman"/>
                <w:b w:val="false"/>
                <w:i w:val="false"/>
                <w:color w:val="000000"/>
                <w:sz w:val="20"/>
              </w:rPr>
              <w:t>
Функционалдық топ</w:t>
            </w:r>
          </w:p>
          <w:bookmarkEnd w:id="58"/>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9"/>
          <w:p>
            <w:pPr>
              <w:spacing w:after="20"/>
              <w:ind w:left="20"/>
              <w:jc w:val="both"/>
            </w:pPr>
            <w:r>
              <w:rPr>
                <w:rFonts w:ascii="Times New Roman"/>
                <w:b w:val="false"/>
                <w:i w:val="false"/>
                <w:color w:val="000000"/>
                <w:sz w:val="20"/>
              </w:rPr>
              <w:t>
1</w:t>
            </w:r>
          </w:p>
          <w:bookmarkEnd w:id="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6460695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60"/>
          <w:p>
            <w:pPr>
              <w:spacing w:after="20"/>
              <w:ind w:left="20"/>
              <w:jc w:val="both"/>
            </w:pPr>
            <w:r>
              <w:rPr>
                <w:rFonts w:ascii="Times New Roman"/>
                <w:b w:val="false"/>
                <w:i w:val="false"/>
                <w:color w:val="000000"/>
                <w:sz w:val="20"/>
              </w:rPr>
              <w:t>
01</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61"/>
          <w:p>
            <w:pPr>
              <w:spacing w:after="20"/>
              <w:ind w:left="20"/>
              <w:jc w:val="both"/>
            </w:pPr>
            <w:r>
              <w:rPr>
                <w:rFonts w:ascii="Times New Roman"/>
                <w:b w:val="false"/>
                <w:i w:val="false"/>
                <w:color w:val="000000"/>
                <w:sz w:val="20"/>
              </w:rPr>
              <w:t>
02</w:t>
            </w:r>
          </w:p>
          <w:bookmarkEnd w:id="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62"/>
          <w:p>
            <w:pPr>
              <w:spacing w:after="20"/>
              <w:ind w:left="20"/>
              <w:jc w:val="both"/>
            </w:pPr>
            <w:r>
              <w:rPr>
                <w:rFonts w:ascii="Times New Roman"/>
                <w:b w:val="false"/>
                <w:i w:val="false"/>
                <w:color w:val="000000"/>
                <w:sz w:val="20"/>
              </w:rPr>
              <w:t>
03</w:t>
            </w:r>
          </w:p>
          <w:bookmarkEnd w:id="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63"/>
          <w:p>
            <w:pPr>
              <w:spacing w:after="20"/>
              <w:ind w:left="20"/>
              <w:jc w:val="both"/>
            </w:pPr>
            <w:r>
              <w:rPr>
                <w:rFonts w:ascii="Times New Roman"/>
                <w:b w:val="false"/>
                <w:i w:val="false"/>
                <w:color w:val="000000"/>
                <w:sz w:val="20"/>
              </w:rPr>
              <w:t>
04</w:t>
            </w:r>
          </w:p>
          <w:bookmarkEnd w:id="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4307607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64"/>
          <w:p>
            <w:pPr>
              <w:spacing w:after="20"/>
              <w:ind w:left="20"/>
              <w:jc w:val="both"/>
            </w:pPr>
            <w:r>
              <w:rPr>
                <w:rFonts w:ascii="Times New Roman"/>
                <w:b w:val="false"/>
                <w:i w:val="false"/>
                <w:color w:val="000000"/>
                <w:sz w:val="20"/>
              </w:rPr>
              <w:t>
06</w:t>
            </w:r>
          </w:p>
          <w:bookmarkEnd w:id="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65"/>
          <w:p>
            <w:pPr>
              <w:spacing w:after="20"/>
              <w:ind w:left="20"/>
              <w:jc w:val="both"/>
            </w:pPr>
            <w:r>
              <w:rPr>
                <w:rFonts w:ascii="Times New Roman"/>
                <w:b w:val="false"/>
                <w:i w:val="false"/>
                <w:color w:val="000000"/>
                <w:sz w:val="20"/>
              </w:rPr>
              <w:t>
07</w:t>
            </w:r>
          </w:p>
          <w:bookmarkEnd w:id="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66"/>
          <w:p>
            <w:pPr>
              <w:spacing w:after="20"/>
              <w:ind w:left="20"/>
              <w:jc w:val="both"/>
            </w:pPr>
            <w:r>
              <w:rPr>
                <w:rFonts w:ascii="Times New Roman"/>
                <w:b w:val="false"/>
                <w:i w:val="false"/>
                <w:color w:val="000000"/>
                <w:sz w:val="20"/>
              </w:rPr>
              <w:t>
08</w:t>
            </w:r>
          </w:p>
          <w:bookmarkEnd w:id="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67"/>
          <w:p>
            <w:pPr>
              <w:spacing w:after="20"/>
              <w:ind w:left="20"/>
              <w:jc w:val="both"/>
            </w:pPr>
            <w:r>
              <w:rPr>
                <w:rFonts w:ascii="Times New Roman"/>
                <w:b w:val="false"/>
                <w:i w:val="false"/>
                <w:color w:val="000000"/>
                <w:sz w:val="20"/>
              </w:rPr>
              <w:t>
10</w:t>
            </w:r>
          </w:p>
          <w:bookmarkEnd w:id="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68"/>
          <w:p>
            <w:pPr>
              <w:spacing w:after="20"/>
              <w:ind w:left="20"/>
              <w:jc w:val="both"/>
            </w:pPr>
            <w:r>
              <w:rPr>
                <w:rFonts w:ascii="Times New Roman"/>
                <w:b w:val="false"/>
                <w:i w:val="false"/>
                <w:color w:val="000000"/>
                <w:sz w:val="20"/>
              </w:rPr>
              <w:t>
11</w:t>
            </w:r>
          </w:p>
          <w:bookmarkEnd w:id="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69"/>
          <w:p>
            <w:pPr>
              <w:spacing w:after="20"/>
              <w:ind w:left="20"/>
              <w:jc w:val="both"/>
            </w:pPr>
            <w:r>
              <w:rPr>
                <w:rFonts w:ascii="Times New Roman"/>
                <w:b w:val="false"/>
                <w:i w:val="false"/>
                <w:color w:val="000000"/>
                <w:sz w:val="20"/>
              </w:rPr>
              <w:t>
12</w:t>
            </w:r>
          </w:p>
          <w:bookmarkEnd w:id="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70"/>
          <w:p>
            <w:pPr>
              <w:spacing w:after="20"/>
              <w:ind w:left="20"/>
              <w:jc w:val="both"/>
            </w:pPr>
            <w:r>
              <w:rPr>
                <w:rFonts w:ascii="Times New Roman"/>
                <w:b w:val="false"/>
                <w:i w:val="false"/>
                <w:color w:val="000000"/>
                <w:sz w:val="20"/>
              </w:rPr>
              <w:t>
13</w:t>
            </w:r>
          </w:p>
          <w:bookmarkEnd w:id="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өңірлердің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8-2 шешіміне № 4 қосымша</w:t>
            </w:r>
          </w:p>
        </w:tc>
      </w:tr>
    </w:tbl>
    <w:bookmarkStart w:name="z573" w:id="71"/>
    <w:p>
      <w:pPr>
        <w:spacing w:after="0"/>
        <w:ind w:left="0"/>
        <w:jc w:val="left"/>
      </w:pPr>
      <w:r>
        <w:rPr>
          <w:rFonts w:ascii="Times New Roman"/>
          <w:b/>
          <w:i w:val="false"/>
          <w:color w:val="000000"/>
        </w:rPr>
        <w:t xml:space="preserve"> 2017 жылға арналған жергілікті бюджеттердің орындалу</w:t>
      </w:r>
      <w:r>
        <w:rPr>
          <w:rFonts w:ascii="Times New Roman"/>
          <w:b/>
          <w:i w:val="false"/>
          <w:color w:val="000000"/>
        </w:rPr>
        <w:t xml:space="preserve"> процесінде секвестрлеуге жатпайтын жергілікті бюджеттік</w:t>
      </w:r>
      <w:r>
        <w:rPr>
          <w:rFonts w:ascii="Times New Roman"/>
          <w:b/>
          <w:i w:val="false"/>
          <w:color w:val="000000"/>
        </w:rPr>
        <w:t xml:space="preserve"> бағдарламалар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72"/>
          <w:p>
            <w:pPr>
              <w:spacing w:after="20"/>
              <w:ind w:left="20"/>
              <w:jc w:val="both"/>
            </w:pPr>
            <w:r>
              <w:rPr>
                <w:rFonts w:ascii="Times New Roman"/>
                <w:b w:val="false"/>
                <w:i w:val="false"/>
                <w:color w:val="000000"/>
                <w:sz w:val="20"/>
              </w:rPr>
              <w:t>
Атауы</w:t>
            </w:r>
          </w:p>
          <w:bookmarkEnd w:id="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73"/>
          <w:p>
            <w:pPr>
              <w:spacing w:after="20"/>
              <w:ind w:left="20"/>
              <w:jc w:val="both"/>
            </w:pPr>
            <w:r>
              <w:rPr>
                <w:rFonts w:ascii="Times New Roman"/>
                <w:b w:val="false"/>
                <w:i w:val="false"/>
                <w:color w:val="000000"/>
                <w:sz w:val="20"/>
              </w:rPr>
              <w:t>
Білім беру</w:t>
            </w:r>
          </w:p>
          <w:bookmarkEnd w:id="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74"/>
          <w:p>
            <w:pPr>
              <w:spacing w:after="20"/>
              <w:ind w:left="20"/>
              <w:jc w:val="both"/>
            </w:pPr>
            <w:r>
              <w:rPr>
                <w:rFonts w:ascii="Times New Roman"/>
                <w:b w:val="false"/>
                <w:i w:val="false"/>
                <w:color w:val="000000"/>
                <w:sz w:val="20"/>
              </w:rPr>
              <w:t>
Жалпы білім беру</w:t>
            </w:r>
          </w:p>
          <w:bookmarkEnd w:id="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8-2 шешіміне № 5 қосымша</w:t>
            </w:r>
          </w:p>
        </w:tc>
      </w:tr>
    </w:tbl>
    <w:bookmarkStart w:name="z241" w:id="75"/>
    <w:p>
      <w:pPr>
        <w:spacing w:after="0"/>
        <w:ind w:left="0"/>
        <w:jc w:val="left"/>
      </w:pPr>
      <w:r>
        <w:rPr>
          <w:rFonts w:ascii="Times New Roman"/>
          <w:b/>
          <w:i w:val="false"/>
          <w:color w:val="000000"/>
        </w:rPr>
        <w:t xml:space="preserve"> </w:t>
      </w:r>
      <w:r>
        <w:rPr>
          <w:rFonts w:ascii="Times New Roman"/>
          <w:b/>
          <w:i w:val="false"/>
          <w:color w:val="000000"/>
        </w:rPr>
        <w:t>2017 жылға арналған кенттік, ауылдық (селолық) округтарының бюджеттік бағдарлам алардың тізбесі</w:t>
      </w:r>
    </w:p>
    <w:bookmarkEnd w:id="75"/>
    <w:p>
      <w:pPr>
        <w:spacing w:after="0"/>
        <w:ind w:left="0"/>
        <w:jc w:val="both"/>
      </w:pPr>
      <w:r>
        <w:rPr>
          <w:rFonts w:ascii="Times New Roman"/>
          <w:b w:val="false"/>
          <w:i w:val="false"/>
          <w:color w:val="ff0000"/>
          <w:sz w:val="28"/>
        </w:rPr>
        <w:t xml:space="preserve">
      Ескерту. 5 - қосымша жаңа редакцияда – Жамбыл облысы Мойынқұм аудандық мәслихатының 28.11.2017 </w:t>
      </w:r>
      <w:r>
        <w:rPr>
          <w:rFonts w:ascii="Times New Roman"/>
          <w:b w:val="false"/>
          <w:i w:val="false"/>
          <w:color w:val="ff0000"/>
          <w:sz w:val="28"/>
        </w:rPr>
        <w:t>№ 18-2</w:t>
      </w:r>
      <w:r>
        <w:rPr>
          <w:rFonts w:ascii="Times New Roman"/>
          <w:b w:val="false"/>
          <w:i w:val="false"/>
          <w:color w:val="ff0000"/>
          <w:sz w:val="28"/>
        </w:rPr>
        <w:t xml:space="preserve"> (01.01.2017 бастап қолданылады)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693"/>
        <w:gridCol w:w="2967"/>
        <w:gridCol w:w="2940"/>
        <w:gridCol w:w="1114"/>
        <w:gridCol w:w="1428"/>
        <w:gridCol w:w="1621"/>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6"/>
          <w:p>
            <w:pPr>
              <w:spacing w:after="20"/>
              <w:ind w:left="20"/>
              <w:jc w:val="both"/>
            </w:pPr>
            <w:r>
              <w:rPr>
                <w:rFonts w:ascii="Times New Roman"/>
                <w:b w:val="false"/>
                <w:i w:val="false"/>
                <w:color w:val="000000"/>
                <w:sz w:val="20"/>
              </w:rPr>
              <w:t>
14</w:t>
            </w:r>
          </w:p>
          <w:bookmarkEnd w:id="7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7"/>
          <w:p>
            <w:pPr>
              <w:spacing w:after="20"/>
              <w:ind w:left="20"/>
              <w:jc w:val="both"/>
            </w:pPr>
            <w:r>
              <w:rPr>
                <w:rFonts w:ascii="Times New Roman"/>
                <w:b w:val="false"/>
                <w:i w:val="false"/>
                <w:color w:val="000000"/>
                <w:sz w:val="20"/>
              </w:rPr>
              <w:t>
15</w:t>
            </w:r>
          </w:p>
          <w:bookmarkEnd w:id="7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8"/>
          <w:p>
            <w:pPr>
              <w:spacing w:after="20"/>
              <w:ind w:left="20"/>
              <w:jc w:val="both"/>
            </w:pPr>
            <w:r>
              <w:rPr>
                <w:rFonts w:ascii="Times New Roman"/>
                <w:b w:val="false"/>
                <w:i w:val="false"/>
                <w:color w:val="000000"/>
                <w:sz w:val="20"/>
              </w:rPr>
              <w:t>
16</w:t>
            </w:r>
          </w:p>
          <w:bookmarkEnd w:id="78"/>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8-2 шешіміне № 6 қосымша</w:t>
            </w:r>
          </w:p>
        </w:tc>
      </w:tr>
    </w:tbl>
    <w:bookmarkStart w:name="z605" w:id="79"/>
    <w:p>
      <w:pPr>
        <w:spacing w:after="0"/>
        <w:ind w:left="0"/>
        <w:jc w:val="left"/>
      </w:pPr>
      <w:r>
        <w:rPr>
          <w:rFonts w:ascii="Times New Roman"/>
          <w:b/>
          <w:i w:val="false"/>
          <w:color w:val="000000"/>
        </w:rPr>
        <w:t xml:space="preserve"> 2017 жылға арналған ауылдық (селолық) округтерге бюджеттік бағдарламалар тізімі</w:t>
      </w:r>
    </w:p>
    <w:bookmarkEnd w:id="79"/>
    <w:bookmarkStart w:name="z606" w:id="8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235"/>
        <w:gridCol w:w="5405"/>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81"/>
          <w:p>
            <w:pPr>
              <w:spacing w:after="20"/>
              <w:ind w:left="20"/>
              <w:jc w:val="both"/>
            </w:pPr>
            <w:r>
              <w:rPr>
                <w:rFonts w:ascii="Times New Roman"/>
                <w:b w:val="false"/>
                <w:i w:val="false"/>
                <w:color w:val="000000"/>
                <w:sz w:val="20"/>
              </w:rPr>
              <w:t>
№ р/с</w:t>
            </w:r>
          </w:p>
          <w:bookmarkEnd w:id="81"/>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аппаратыныың атауы</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"Жергілікті өзін-өзі басқару органдарына берілетін трансферттер"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82"/>
          <w:p>
            <w:pPr>
              <w:spacing w:after="20"/>
              <w:ind w:left="20"/>
              <w:jc w:val="both"/>
            </w:pPr>
            <w:r>
              <w:rPr>
                <w:rFonts w:ascii="Times New Roman"/>
                <w:b w:val="false"/>
                <w:i w:val="false"/>
                <w:color w:val="000000"/>
                <w:sz w:val="20"/>
              </w:rPr>
              <w:t>
1</w:t>
            </w:r>
          </w:p>
          <w:bookmarkEnd w:id="82"/>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83"/>
          <w:p>
            <w:pPr>
              <w:spacing w:after="20"/>
              <w:ind w:left="20"/>
              <w:jc w:val="both"/>
            </w:pPr>
            <w:r>
              <w:rPr>
                <w:rFonts w:ascii="Times New Roman"/>
                <w:b w:val="false"/>
                <w:i w:val="false"/>
                <w:color w:val="000000"/>
                <w:sz w:val="20"/>
              </w:rPr>
              <w:t>
2</w:t>
            </w:r>
          </w:p>
          <w:bookmarkEnd w:id="83"/>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84"/>
          <w:p>
            <w:pPr>
              <w:spacing w:after="20"/>
              <w:ind w:left="20"/>
              <w:jc w:val="both"/>
            </w:pPr>
            <w:r>
              <w:rPr>
                <w:rFonts w:ascii="Times New Roman"/>
                <w:b w:val="false"/>
                <w:i w:val="false"/>
                <w:color w:val="000000"/>
                <w:sz w:val="20"/>
              </w:rPr>
              <w:t>
3</w:t>
            </w:r>
          </w:p>
          <w:bookmarkEnd w:id="84"/>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85"/>
          <w:p>
            <w:pPr>
              <w:spacing w:after="20"/>
              <w:ind w:left="20"/>
              <w:jc w:val="both"/>
            </w:pPr>
            <w:r>
              <w:rPr>
                <w:rFonts w:ascii="Times New Roman"/>
                <w:b w:val="false"/>
                <w:i w:val="false"/>
                <w:color w:val="000000"/>
                <w:sz w:val="20"/>
              </w:rPr>
              <w:t>
4</w:t>
            </w:r>
          </w:p>
          <w:bookmarkEnd w:id="85"/>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86"/>
          <w:p>
            <w:pPr>
              <w:spacing w:after="20"/>
              <w:ind w:left="20"/>
              <w:jc w:val="both"/>
            </w:pPr>
            <w:r>
              <w:rPr>
                <w:rFonts w:ascii="Times New Roman"/>
                <w:b w:val="false"/>
                <w:i w:val="false"/>
                <w:color w:val="000000"/>
                <w:sz w:val="20"/>
              </w:rPr>
              <w:t>
5</w:t>
            </w:r>
          </w:p>
          <w:bookmarkEnd w:id="86"/>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87"/>
          <w:p>
            <w:pPr>
              <w:spacing w:after="20"/>
              <w:ind w:left="20"/>
              <w:jc w:val="both"/>
            </w:pPr>
            <w:r>
              <w:rPr>
                <w:rFonts w:ascii="Times New Roman"/>
                <w:b w:val="false"/>
                <w:i w:val="false"/>
                <w:color w:val="000000"/>
                <w:sz w:val="20"/>
              </w:rPr>
              <w:t>
6</w:t>
            </w:r>
          </w:p>
          <w:bookmarkEnd w:id="87"/>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88"/>
          <w:p>
            <w:pPr>
              <w:spacing w:after="20"/>
              <w:ind w:left="20"/>
              <w:jc w:val="both"/>
            </w:pPr>
            <w:r>
              <w:rPr>
                <w:rFonts w:ascii="Times New Roman"/>
                <w:b w:val="false"/>
                <w:i w:val="false"/>
                <w:color w:val="000000"/>
                <w:sz w:val="20"/>
              </w:rPr>
              <w:t>
7</w:t>
            </w:r>
          </w:p>
          <w:bookmarkEnd w:id="88"/>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89"/>
          <w:p>
            <w:pPr>
              <w:spacing w:after="20"/>
              <w:ind w:left="20"/>
              <w:jc w:val="both"/>
            </w:pPr>
            <w:r>
              <w:rPr>
                <w:rFonts w:ascii="Times New Roman"/>
                <w:b w:val="false"/>
                <w:i w:val="false"/>
                <w:color w:val="000000"/>
                <w:sz w:val="20"/>
              </w:rPr>
              <w:t>
8</w:t>
            </w:r>
          </w:p>
          <w:bookmarkEnd w:id="89"/>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90"/>
          <w:p>
            <w:pPr>
              <w:spacing w:after="20"/>
              <w:ind w:left="20"/>
              <w:jc w:val="both"/>
            </w:pPr>
            <w:r>
              <w:rPr>
                <w:rFonts w:ascii="Times New Roman"/>
                <w:b w:val="false"/>
                <w:i w:val="false"/>
                <w:color w:val="000000"/>
                <w:sz w:val="20"/>
              </w:rPr>
              <w:t>
9</w:t>
            </w:r>
          </w:p>
          <w:bookmarkEnd w:id="90"/>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91"/>
          <w:p>
            <w:pPr>
              <w:spacing w:after="20"/>
              <w:ind w:left="20"/>
              <w:jc w:val="both"/>
            </w:pPr>
            <w:r>
              <w:rPr>
                <w:rFonts w:ascii="Times New Roman"/>
                <w:b w:val="false"/>
                <w:i w:val="false"/>
                <w:color w:val="000000"/>
                <w:sz w:val="20"/>
              </w:rPr>
              <w:t>
10</w:t>
            </w:r>
          </w:p>
          <w:bookmarkEnd w:id="91"/>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92"/>
          <w:p>
            <w:pPr>
              <w:spacing w:after="20"/>
              <w:ind w:left="20"/>
              <w:jc w:val="both"/>
            </w:pPr>
            <w:r>
              <w:rPr>
                <w:rFonts w:ascii="Times New Roman"/>
                <w:b w:val="false"/>
                <w:i w:val="false"/>
                <w:color w:val="000000"/>
                <w:sz w:val="20"/>
              </w:rPr>
              <w:t>
11</w:t>
            </w:r>
          </w:p>
          <w:bookmarkEnd w:id="92"/>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93"/>
          <w:p>
            <w:pPr>
              <w:spacing w:after="20"/>
              <w:ind w:left="20"/>
              <w:jc w:val="both"/>
            </w:pPr>
            <w:r>
              <w:rPr>
                <w:rFonts w:ascii="Times New Roman"/>
                <w:b w:val="false"/>
                <w:i w:val="false"/>
                <w:color w:val="000000"/>
                <w:sz w:val="20"/>
              </w:rPr>
              <w:t>
12</w:t>
            </w:r>
          </w:p>
          <w:bookmarkEnd w:id="93"/>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94"/>
          <w:p>
            <w:pPr>
              <w:spacing w:after="20"/>
              <w:ind w:left="20"/>
              <w:jc w:val="both"/>
            </w:pPr>
            <w:r>
              <w:rPr>
                <w:rFonts w:ascii="Times New Roman"/>
                <w:b w:val="false"/>
                <w:i w:val="false"/>
                <w:color w:val="000000"/>
                <w:sz w:val="20"/>
              </w:rPr>
              <w:t>
13</w:t>
            </w:r>
          </w:p>
          <w:bookmarkEnd w:id="94"/>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95"/>
          <w:p>
            <w:pPr>
              <w:spacing w:after="20"/>
              <w:ind w:left="20"/>
              <w:jc w:val="both"/>
            </w:pPr>
            <w:r>
              <w:rPr>
                <w:rFonts w:ascii="Times New Roman"/>
                <w:b w:val="false"/>
                <w:i w:val="false"/>
                <w:color w:val="000000"/>
                <w:sz w:val="20"/>
              </w:rPr>
              <w:t>
14</w:t>
            </w:r>
          </w:p>
          <w:bookmarkEnd w:id="95"/>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96"/>
          <w:p>
            <w:pPr>
              <w:spacing w:after="20"/>
              <w:ind w:left="20"/>
              <w:jc w:val="both"/>
            </w:pPr>
            <w:r>
              <w:rPr>
                <w:rFonts w:ascii="Times New Roman"/>
                <w:b w:val="false"/>
                <w:i w:val="false"/>
                <w:color w:val="000000"/>
                <w:sz w:val="20"/>
              </w:rPr>
              <w:t>
15</w:t>
            </w:r>
          </w:p>
          <w:bookmarkEnd w:id="96"/>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97"/>
          <w:p>
            <w:pPr>
              <w:spacing w:after="20"/>
              <w:ind w:left="20"/>
              <w:jc w:val="both"/>
            </w:pPr>
            <w:r>
              <w:rPr>
                <w:rFonts w:ascii="Times New Roman"/>
                <w:b w:val="false"/>
                <w:i w:val="false"/>
                <w:color w:val="000000"/>
                <w:sz w:val="20"/>
              </w:rPr>
              <w:t>
16</w:t>
            </w:r>
          </w:p>
          <w:bookmarkEnd w:id="97"/>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