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4c8d" w14:textId="54a4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2016 жылғы 31 қазандағы № 5-4 шешімі. Жамбыл облысы Әділет департаментінде 2016 жылғы 16 қарашаша № 3212 болып тіркелді. Күші жойылды - Жамбыл облысы Мойынқұм аудандық мәслихатының 2020 жылғы 28 тамыздағы № 64-5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Мойынқұм аудандық мәслихатының 28.08.2020 </w:t>
      </w:r>
      <w:r>
        <w:rPr>
          <w:rFonts w:ascii="Times New Roman"/>
          <w:b w:val="false"/>
          <w:i w:val="false"/>
          <w:color w:val="ff0000"/>
          <w:sz w:val="28"/>
        </w:rPr>
        <w:t>№ 64-5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сәйкес, Мойынқұм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әрі – кемтар балалар) ата-аналарының және өзге де заңды өкілдерінің жеке оқыту жоспары бойынша үйде оқытуға жұмсаған шығындарын өндіріп алу (бұдан әрі – оқытуға жұмсаған шығындарын өндіріп алу) тоқсан сайын алты айлық есептік көрсеткіш мөлшерінде айқындалсын.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"Мойынқұм ауданы әкімдігінің жұмыспен қамту және әлеуметтік бағдарламалар бөлімі" коммуналдық мемлекеттік мекемесімен жергілікті бюджет есебінен жүргізіледі;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келесі құжаттарды ұсынады: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өтініш,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көрсетілетін қызмет стандартының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тұратын жері бойынша тіркелгенін растайтын құжат (мекенжай анықтамасы немесе ауыл әкімінің анықтамасы);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– медициналық - педагогикалық консультацияның қорытындысы;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 – 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10589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нысан бойынша мүгедектігі туралы </w:t>
      </w:r>
      <w:r>
        <w:rPr>
          <w:rFonts w:ascii="Times New Roman"/>
          <w:b w:val="false"/>
          <w:i w:val="false"/>
          <w:color w:val="000000"/>
          <w:sz w:val="28"/>
        </w:rPr>
        <w:t>анықтамасы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 Стандарттың 2-қосымшасына сәйкес нысан бойынша мүгедек баланы үйде оқыту фактісін растайтын оқу орнының анықтамасы.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Мойынқұм аудандық мәслихатының "Экология табиғатты пайдалану, денсаулық, жанұя мен әйелдер ісі мүгедектер және тұрғындардың тұрмысы төмен әлеуметтік қорғау мәселелері" жөніндегі тұрақты комиссиясына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