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d2a6" w14:textId="95dd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2016 жылғы 17 ақпандағы № 51-4 шешімі. Жамбыл облысы Әділет департаментінде 2016 жылғы 17 наурызда № 2992 болып тіркелді. Күші жойылды - Жамбыл облысы Қордай аудандық мәслихатының 2020 жылғы 25 маусымдағы № 68-2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Қордай аудандық мәслихатының 25.06.2020 </w:t>
      </w:r>
      <w:r>
        <w:rPr>
          <w:rFonts w:ascii="Times New Roman"/>
          <w:b w:val="false"/>
          <w:i w:val="false"/>
          <w:color w:val="ff0000"/>
          <w:sz w:val="28"/>
        </w:rPr>
        <w:t>№ 68-2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Қордай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Қордай ауданы бойынша жиналыстар, митингілер, шерулер, пикеттер мен демонстрациялар өткізу тәртібін қосымшаға реттеу қосымшаға сәйкес реттелсін.</w:t>
      </w:r>
    </w:p>
    <w:bookmarkEnd w:id="2"/>
    <w:bookmarkStart w:name="z8" w:id="3"/>
    <w:p>
      <w:pPr>
        <w:spacing w:after="0"/>
        <w:ind w:left="0"/>
        <w:jc w:val="both"/>
      </w:pPr>
      <w:r>
        <w:rPr>
          <w:rFonts w:ascii="Times New Roman"/>
          <w:b w:val="false"/>
          <w:i w:val="false"/>
          <w:color w:val="000000"/>
          <w:sz w:val="28"/>
        </w:rPr>
        <w:t xml:space="preserve">
      2. 2015 жылғы 31 наурыздағы "Қордай ауданында жиналыстар, митингілер, шерулер, пикеттер мен демонстрациялар өткізу тәртібін қосымша реттеу туралы" Қордай аудандық маслихатының (нормативтік құықтық актілерді мемлекеттік тіркеу Тізілімінде </w:t>
      </w:r>
      <w:r>
        <w:rPr>
          <w:rFonts w:ascii="Times New Roman"/>
          <w:b w:val="false"/>
          <w:i w:val="false"/>
          <w:color w:val="000000"/>
          <w:sz w:val="28"/>
        </w:rPr>
        <w:t>№ 2609</w:t>
      </w:r>
      <w:r>
        <w:rPr>
          <w:rFonts w:ascii="Times New Roman"/>
          <w:b w:val="false"/>
          <w:i w:val="false"/>
          <w:color w:val="000000"/>
          <w:sz w:val="28"/>
        </w:rPr>
        <w:t xml:space="preserve"> тіркелген, 2015 жылғы 22 сәуірдегі №59-60 (2197-2198) аудандық қоғамдық-саяси "Қордай шамшырағы"-"Кордайский маяк" газетінде жарияланған) </w:t>
      </w:r>
      <w:r>
        <w:rPr>
          <w:rFonts w:ascii="Times New Roman"/>
          <w:b w:val="false"/>
          <w:i w:val="false"/>
          <w:color w:val="000000"/>
          <w:sz w:val="28"/>
        </w:rPr>
        <w:t>№39-6</w:t>
      </w:r>
      <w:r>
        <w:rPr>
          <w:rFonts w:ascii="Times New Roman"/>
          <w:b w:val="false"/>
          <w:i w:val="false"/>
          <w:color w:val="000000"/>
          <w:sz w:val="28"/>
        </w:rPr>
        <w:t xml:space="preserve"> шешімінің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орындалуына бақылау жасау аудандық маслихаттың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 – 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маслихат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17 ақпандағы</w:t>
            </w:r>
            <w:r>
              <w:br/>
            </w:r>
            <w:r>
              <w:rPr>
                <w:rFonts w:ascii="Times New Roman"/>
                <w:b w:val="false"/>
                <w:i w:val="false"/>
                <w:color w:val="000000"/>
                <w:sz w:val="20"/>
              </w:rPr>
              <w:t>№ 51-4 шешіміне қосымша</w:t>
            </w:r>
          </w:p>
        </w:tc>
      </w:tr>
    </w:tbl>
    <w:bookmarkStart w:name="z15" w:id="6"/>
    <w:p>
      <w:pPr>
        <w:spacing w:after="0"/>
        <w:ind w:left="0"/>
        <w:jc w:val="left"/>
      </w:pPr>
      <w:r>
        <w:rPr>
          <w:rFonts w:ascii="Times New Roman"/>
          <w:b/>
          <w:i w:val="false"/>
          <w:color w:val="000000"/>
        </w:rPr>
        <w:t xml:space="preserve"> Қордай ауданы бойынша жиналыстар, митингілер, шерулер, пикеттер мен демонстрациялар өткізу тәртібін косымша реттеу</w:t>
      </w:r>
    </w:p>
    <w:bookmarkEnd w:id="6"/>
    <w:bookmarkStart w:name="z16" w:id="7"/>
    <w:p>
      <w:pPr>
        <w:spacing w:after="0"/>
        <w:ind w:left="0"/>
        <w:jc w:val="both"/>
      </w:pPr>
      <w:r>
        <w:rPr>
          <w:rFonts w:ascii="Times New Roman"/>
          <w:b w:val="false"/>
          <w:i w:val="false"/>
          <w:color w:val="000000"/>
          <w:sz w:val="28"/>
        </w:rPr>
        <w:t>
      1. Жиналыс, митингі, шеру, пикет, мен демонстрация өткізу жөнінде өтініш жергілікті атқарушы органға беріледі.</w:t>
      </w:r>
    </w:p>
    <w:bookmarkEnd w:id="7"/>
    <w:bookmarkStart w:name="z17"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жекеленген топтарының он сегіз жасқа толған уәкілдері береді.</w:t>
      </w:r>
    </w:p>
    <w:bookmarkEnd w:id="8"/>
    <w:bookmarkStart w:name="z18"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күннен бастап есептеледі. </w:t>
      </w:r>
    </w:p>
    <w:bookmarkEnd w:id="9"/>
    <w:bookmarkStart w:name="z19"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20" w:id="11"/>
    <w:p>
      <w:pPr>
        <w:spacing w:after="0"/>
        <w:ind w:left="0"/>
        <w:jc w:val="both"/>
      </w:pPr>
      <w:r>
        <w:rPr>
          <w:rFonts w:ascii="Times New Roman"/>
          <w:b w:val="false"/>
          <w:i w:val="false"/>
          <w:color w:val="000000"/>
          <w:sz w:val="28"/>
        </w:rPr>
        <w:t xml:space="preserve">
      5. Жиналыс, митингі, шеру, пикет, немесе демонстрация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беріді. Өтініш қаралған болып есептелінеді. Жаңа өтінішті қарау мерзімі түскен күнінен бастап есептеледі. </w:t>
      </w:r>
    </w:p>
    <w:bookmarkEnd w:id="11"/>
    <w:bookmarkStart w:name="z21"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2" w:id="13"/>
    <w:p>
      <w:pPr>
        <w:spacing w:after="0"/>
        <w:ind w:left="0"/>
        <w:jc w:val="both"/>
      </w:pPr>
      <w:r>
        <w:rPr>
          <w:rFonts w:ascii="Times New Roman"/>
          <w:b w:val="false"/>
          <w:i w:val="false"/>
          <w:color w:val="000000"/>
          <w:sz w:val="28"/>
        </w:rPr>
        <w:t>
      7. Жиналыс және митингі өткізу орны болып келесі орын белгіленсін:</w:t>
      </w:r>
    </w:p>
    <w:bookmarkEnd w:id="13"/>
    <w:bookmarkStart w:name="z23" w:id="14"/>
    <w:p>
      <w:pPr>
        <w:spacing w:after="0"/>
        <w:ind w:left="0"/>
        <w:jc w:val="both"/>
      </w:pPr>
      <w:r>
        <w:rPr>
          <w:rFonts w:ascii="Times New Roman"/>
          <w:b w:val="false"/>
          <w:i w:val="false"/>
          <w:color w:val="000000"/>
          <w:sz w:val="28"/>
        </w:rPr>
        <w:t>
      Қордай ауылы Орталық алаңы және Қордай ауылы Центральный көшесі, Мәдениет үйі алдындағы алан.</w:t>
      </w:r>
    </w:p>
    <w:bookmarkEnd w:id="14"/>
    <w:bookmarkStart w:name="z24" w:id="15"/>
    <w:p>
      <w:pPr>
        <w:spacing w:after="0"/>
        <w:ind w:left="0"/>
        <w:jc w:val="both"/>
      </w:pPr>
      <w:r>
        <w:rPr>
          <w:rFonts w:ascii="Times New Roman"/>
          <w:b w:val="false"/>
          <w:i w:val="false"/>
          <w:color w:val="000000"/>
          <w:sz w:val="28"/>
        </w:rPr>
        <w:t>
      8. Шеру мен демонстрация өткізу арнайы орынды болып келесі маршруттар белгіленсін:</w:t>
      </w:r>
    </w:p>
    <w:bookmarkEnd w:id="15"/>
    <w:bookmarkStart w:name="z25" w:id="16"/>
    <w:p>
      <w:pPr>
        <w:spacing w:after="0"/>
        <w:ind w:left="0"/>
        <w:jc w:val="both"/>
      </w:pPr>
      <w:r>
        <w:rPr>
          <w:rFonts w:ascii="Times New Roman"/>
          <w:b w:val="false"/>
          <w:i w:val="false"/>
          <w:color w:val="000000"/>
          <w:sz w:val="28"/>
        </w:rPr>
        <w:t>
      Домалақ ана көшесінен бастап Бәйдібек көшесіне дейінгі Төле би көшесі.</w:t>
      </w:r>
    </w:p>
    <w:bookmarkEnd w:id="16"/>
    <w:bookmarkStart w:name="z26" w:id="17"/>
    <w:p>
      <w:pPr>
        <w:spacing w:after="0"/>
        <w:ind w:left="0"/>
        <w:jc w:val="both"/>
      </w:pPr>
      <w:r>
        <w:rPr>
          <w:rFonts w:ascii="Times New Roman"/>
          <w:b w:val="false"/>
          <w:i w:val="false"/>
          <w:color w:val="000000"/>
          <w:sz w:val="28"/>
        </w:rPr>
        <w:t>
      9. Жиналыс, митингі, шеру, пикет немесе демонстрацияға қатысушылардың сөз сөйлеуі өтініште көрсетілген мақсатқа сәйкес, белгіленген мерзімде және келісілген жерде өткізіледі.</w:t>
      </w:r>
    </w:p>
    <w:bookmarkEnd w:id="17"/>
    <w:bookmarkStart w:name="z27" w:id="18"/>
    <w:p>
      <w:pPr>
        <w:spacing w:after="0"/>
        <w:ind w:left="0"/>
        <w:jc w:val="both"/>
      </w:pPr>
      <w:r>
        <w:rPr>
          <w:rFonts w:ascii="Times New Roman"/>
          <w:b w:val="false"/>
          <w:i w:val="false"/>
          <w:color w:val="000000"/>
          <w:sz w:val="28"/>
        </w:rPr>
        <w:t>
      10. Жиналыс, митингі, шеру, пикет немесе демонстрация өткізу кезінде уәкілдер (ұйымдастырушылар), сондай-ақ басқа да қатысушылар қоғамдық тәртіпті сақтауға міндетті.</w:t>
      </w:r>
    </w:p>
    <w:bookmarkEnd w:id="18"/>
    <w:bookmarkStart w:name="z28" w:id="19"/>
    <w:p>
      <w:pPr>
        <w:spacing w:after="0"/>
        <w:ind w:left="0"/>
        <w:jc w:val="both"/>
      </w:pPr>
      <w:r>
        <w:rPr>
          <w:rFonts w:ascii="Times New Roman"/>
          <w:b w:val="false"/>
          <w:i w:val="false"/>
          <w:color w:val="000000"/>
          <w:sz w:val="28"/>
        </w:rPr>
        <w:t>
      11. Шараларды ұйымдастырушылармен оларға қатысушылардың:</w:t>
      </w:r>
    </w:p>
    <w:bookmarkEnd w:id="19"/>
    <w:bookmarkStart w:name="z29" w:id="20"/>
    <w:p>
      <w:pPr>
        <w:spacing w:after="0"/>
        <w:ind w:left="0"/>
        <w:jc w:val="both"/>
      </w:pPr>
      <w:r>
        <w:rPr>
          <w:rFonts w:ascii="Times New Roman"/>
          <w:b w:val="false"/>
          <w:i w:val="false"/>
          <w:color w:val="000000"/>
          <w:sz w:val="28"/>
        </w:rPr>
        <w:t>
      1) көліктің және жаяу жүргіншілердің қозғалысына бөгет жасауға;</w:t>
      </w:r>
    </w:p>
    <w:bookmarkEnd w:id="20"/>
    <w:bookmarkStart w:name="z30" w:id="21"/>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1"/>
    <w:bookmarkStart w:name="z31" w:id="22"/>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2"/>
    <w:bookmarkStart w:name="z32" w:id="23"/>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3"/>
    <w:bookmarkStart w:name="z33" w:id="24"/>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4"/>
    <w:bookmarkStart w:name="z34" w:id="25"/>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w:t>
      </w:r>
    </w:p>
    <w:bookmarkEnd w:id="25"/>
    <w:bookmarkStart w:name="z35" w:id="26"/>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(көзбе, аудио/бейне); сонымен қатар қоғамдық тәртіп бұзушылыққа, қылмыс жасау мен кім болса да оған тіл тигізіп қорлауға тыйым салынады.</w:t>
      </w:r>
    </w:p>
    <w:bookmarkEnd w:id="26"/>
    <w:bookmarkStart w:name="z36" w:id="27"/>
    <w:p>
      <w:pPr>
        <w:spacing w:after="0"/>
        <w:ind w:left="0"/>
        <w:jc w:val="both"/>
      </w:pPr>
      <w:r>
        <w:rPr>
          <w:rFonts w:ascii="Times New Roman"/>
          <w:b w:val="false"/>
          <w:i w:val="false"/>
          <w:color w:val="000000"/>
          <w:sz w:val="28"/>
        </w:rPr>
        <w:t xml:space="preserve">
      13. Пикет өткізу кезінде: </w:t>
      </w:r>
    </w:p>
    <w:bookmarkEnd w:id="27"/>
    <w:bookmarkStart w:name="z37" w:id="28"/>
    <w:p>
      <w:pPr>
        <w:spacing w:after="0"/>
        <w:ind w:left="0"/>
        <w:jc w:val="both"/>
      </w:pPr>
      <w:r>
        <w:rPr>
          <w:rFonts w:ascii="Times New Roman"/>
          <w:b w:val="false"/>
          <w:i w:val="false"/>
          <w:color w:val="000000"/>
          <w:sz w:val="28"/>
        </w:rPr>
        <w:t xml:space="preserve">
       нысан алдында отыруға, тұруға; </w:t>
      </w:r>
    </w:p>
    <w:bookmarkEnd w:id="28"/>
    <w:bookmarkStart w:name="z38" w:id="29"/>
    <w:p>
      <w:pPr>
        <w:spacing w:after="0"/>
        <w:ind w:left="0"/>
        <w:jc w:val="both"/>
      </w:pPr>
      <w:r>
        <w:rPr>
          <w:rFonts w:ascii="Times New Roman"/>
          <w:b w:val="false"/>
          <w:i w:val="false"/>
          <w:color w:val="000000"/>
          <w:sz w:val="28"/>
        </w:rPr>
        <w:t xml:space="preserve">
      көрнекі үгіт-насихат құралдарын пайдалануға; </w:t>
      </w:r>
    </w:p>
    <w:bookmarkEnd w:id="29"/>
    <w:bookmarkStart w:name="z39" w:id="30"/>
    <w:p>
      <w:pPr>
        <w:spacing w:after="0"/>
        <w:ind w:left="0"/>
        <w:jc w:val="both"/>
      </w:pPr>
      <w:r>
        <w:rPr>
          <w:rFonts w:ascii="Times New Roman"/>
          <w:b w:val="false"/>
          <w:i w:val="false"/>
          <w:color w:val="000000"/>
          <w:sz w:val="28"/>
        </w:rPr>
        <w:t>
      пикет тақырыбына сай қысқа ұрандар, слогандарды айқайлап айтуға рұқсат етіледі.</w:t>
      </w:r>
    </w:p>
    <w:bookmarkEnd w:id="30"/>
    <w:bookmarkStart w:name="z40" w:id="31"/>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тиыс. </w:t>
      </w:r>
    </w:p>
    <w:bookmarkEnd w:id="31"/>
    <w:bookmarkStart w:name="z41" w:id="32"/>
    <w:p>
      <w:pPr>
        <w:spacing w:after="0"/>
        <w:ind w:left="0"/>
        <w:jc w:val="both"/>
      </w:pPr>
      <w:r>
        <w:rPr>
          <w:rFonts w:ascii="Times New Roman"/>
          <w:b w:val="false"/>
          <w:i w:val="false"/>
          <w:color w:val="000000"/>
          <w:sz w:val="28"/>
        </w:rPr>
        <w:t>
      15. Ұйымдастырушыларға бас тарту кезінде жасбаша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2"/>
    <w:bookmarkStart w:name="z42" w:id="33"/>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3"/>
    <w:bookmarkStart w:name="z43" w:id="34"/>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қүрылысын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4"/>
    <w:bookmarkStart w:name="z44" w:id="35"/>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5"/>
    <w:bookmarkStart w:name="z45" w:id="36"/>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азаматтардың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6"/>
    <w:bookmarkStart w:name="z46" w:id="37"/>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7"/>
    <w:bookmarkStart w:name="z47" w:id="38"/>
    <w:p>
      <w:pPr>
        <w:spacing w:after="0"/>
        <w:ind w:left="0"/>
        <w:jc w:val="both"/>
      </w:pPr>
      <w:r>
        <w:rPr>
          <w:rFonts w:ascii="Times New Roman"/>
          <w:b w:val="false"/>
          <w:i w:val="false"/>
          <w:color w:val="000000"/>
          <w:sz w:val="28"/>
        </w:rPr>
        <w:t>
      21.Жиналыс, митингі, шеру, пикет және демонстрацияны ұйымдастыру мен өткізудің белгіленген тәртібін бұзған адамдар Қазақстан Республикасының заңдарына сәйкес жауап береді.</w:t>
      </w:r>
    </w:p>
    <w:bookmarkEnd w:id="38"/>
    <w:bookmarkStart w:name="z48" w:id="39"/>
    <w:p>
      <w:pPr>
        <w:spacing w:after="0"/>
        <w:ind w:left="0"/>
        <w:jc w:val="both"/>
      </w:pPr>
      <w:r>
        <w:rPr>
          <w:rFonts w:ascii="Times New Roman"/>
          <w:b w:val="false"/>
          <w:i w:val="false"/>
          <w:color w:val="000000"/>
          <w:sz w:val="28"/>
        </w:rPr>
        <w:t xml:space="preserve">
      22. Жиналыс, митинг, шеру, пикет және демонстрация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39"/>
    <w:bookmarkStart w:name="z49" w:id="40"/>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