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c5b7b" w14:textId="4bc5b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аудандық бюджет туралы" Байзақ аудандық мәслихатының 2015 жылғы 25 желтоқсандағы №48-3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2016 жылғы 21 қазандағы № 7-2 шешімі. Жамбыл облысы Әділет департаментінде 2016 жылғы 26 қазанда № 3191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РҚАО-ның ескертпесі.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"2016-2018 жылдарға арналған облыстық бюджет туралы" Жамбыл облыстық мәслихатының 2015 жылғы 14 желтоқсандағы №43-3 шешіміне өзгерістер енгізу туралы" Жамбыл облыстық мәслихатының 2016 жылғы 7 қазандағы №5-6 шешімі (нормативтік құқықтық актілерді мемлекеттік тіркеу Тізілімінде </w:t>
      </w:r>
      <w:r>
        <w:rPr>
          <w:rFonts w:ascii="Times New Roman"/>
          <w:b w:val="false"/>
          <w:i w:val="false"/>
          <w:color w:val="000000"/>
          <w:sz w:val="28"/>
        </w:rPr>
        <w:t>№3175</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аудандық бюджет туралы" Байзақ аудандық мәслихатының 2015 жылғы 25 желтоқсандағы </w:t>
      </w:r>
      <w:r>
        <w:rPr>
          <w:rFonts w:ascii="Times New Roman"/>
          <w:b w:val="false"/>
          <w:i w:val="false"/>
          <w:color w:val="000000"/>
          <w:sz w:val="28"/>
        </w:rPr>
        <w:t>№ 48-3</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 2880</w:t>
      </w:r>
      <w:r>
        <w:rPr>
          <w:rFonts w:ascii="Times New Roman"/>
          <w:b w:val="false"/>
          <w:i w:val="false"/>
          <w:color w:val="000000"/>
          <w:sz w:val="28"/>
        </w:rPr>
        <w:t xml:space="preserve"> болып тіркелген, 2016 жылғы 5 қаңтарында аудандық №3-4 "Ауыл жаңалығы-Сельская новь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"8 465 590" сандары "8 470 001" сандарымен ауыстырылсын;</w:t>
      </w:r>
      <w:r>
        <w:br/>
      </w:r>
      <w:r>
        <w:rPr>
          <w:rFonts w:ascii="Times New Roman"/>
          <w:b w:val="false"/>
          <w:i w:val="false"/>
          <w:color w:val="000000"/>
          <w:sz w:val="28"/>
        </w:rPr>
        <w:t>
      </w:t>
      </w:r>
      <w:r>
        <w:rPr>
          <w:rFonts w:ascii="Times New Roman"/>
          <w:b w:val="false"/>
          <w:i w:val="false"/>
          <w:color w:val="000000"/>
          <w:sz w:val="28"/>
        </w:rPr>
        <w:t>"699 810" сандары "727 688" сандарымен ауыстырылсын;</w:t>
      </w:r>
      <w:r>
        <w:br/>
      </w:r>
      <w:r>
        <w:rPr>
          <w:rFonts w:ascii="Times New Roman"/>
          <w:b w:val="false"/>
          <w:i w:val="false"/>
          <w:color w:val="000000"/>
          <w:sz w:val="28"/>
        </w:rPr>
        <w:t>
      </w:t>
      </w:r>
      <w:r>
        <w:rPr>
          <w:rFonts w:ascii="Times New Roman"/>
          <w:b w:val="false"/>
          <w:i w:val="false"/>
          <w:color w:val="000000"/>
          <w:sz w:val="28"/>
        </w:rPr>
        <w:t>"1 550" сандары "3 937" сандарымен ауыстырылсын;</w:t>
      </w:r>
      <w:r>
        <w:br/>
      </w:r>
      <w:r>
        <w:rPr>
          <w:rFonts w:ascii="Times New Roman"/>
          <w:b w:val="false"/>
          <w:i w:val="false"/>
          <w:color w:val="000000"/>
          <w:sz w:val="28"/>
        </w:rPr>
        <w:t>
      </w:t>
      </w:r>
      <w:r>
        <w:rPr>
          <w:rFonts w:ascii="Times New Roman"/>
          <w:b w:val="false"/>
          <w:i w:val="false"/>
          <w:color w:val="000000"/>
          <w:sz w:val="28"/>
        </w:rPr>
        <w:t>"7 727 351" сандары "7 701 497"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"9 057 741" сандары "9 062 152"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Рәпілбеков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2016 жылғы 21 қазандағы</w:t>
            </w:r>
            <w:r>
              <w:br/>
            </w:r>
            <w:r>
              <w:rPr>
                <w:rFonts w:ascii="Times New Roman"/>
                <w:b w:val="false"/>
                <w:i w:val="false"/>
                <w:color w:val="000000"/>
                <w:sz w:val="20"/>
              </w:rPr>
              <w:t>№7-2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№48-3 шешіміне 1 қосымша</w:t>
            </w:r>
          </w:p>
        </w:tc>
      </w:tr>
    </w:tbl>
    <w:bookmarkStart w:name="z25"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8 470 001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727 688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244 600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244 600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255 178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169 878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36 879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36 879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36 179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7 701 497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7 701 497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7 701 497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119"/>
        <w:gridCol w:w="1119"/>
        <w:gridCol w:w="6505"/>
        <w:gridCol w:w="2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9 062 152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626 461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22 504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22 184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134 801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118 286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16 515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394 530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376 076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18 454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24 586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22 447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25 201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6 336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13 052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12 246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11 787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11 766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6 711 769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1 085 367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500 056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585 311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9 846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9 846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5 096 194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4 887 734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208 460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136 670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136 670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212 321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212 321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171 371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18 257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 - әдiстемелiк кешендерді сатып алу және жеткізу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83 506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 -шараларды өткiзу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 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17 496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 – медициналық - педагогикалық консультациялық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23 674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27 459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442 172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165 676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123 535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228 138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101 419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16 417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32 748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51 618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45 361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42 167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309 993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71 662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71 662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215 866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185 920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29 946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284 908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118 310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10 4581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9 709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10 735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4 025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57 308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56 788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23 354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23 354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13 367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10 167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46 184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29 933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167 058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30 906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22 661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33 143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14 838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3 275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14 211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12 511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88 798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88 798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21 744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237 340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237 340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237 340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114 568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111 443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111 443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5 969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41 833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5 889</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- 629 884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629 884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қалдықтарының қозғалысы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588 051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28 261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28 261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559 790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559 790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5 889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21 қазандағы № 7-2</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25 желтоқсандағы № 48-3</w:t>
            </w:r>
            <w:r>
              <w:br/>
            </w:r>
            <w:r>
              <w:rPr>
                <w:rFonts w:ascii="Times New Roman"/>
                <w:b w:val="false"/>
                <w:i w:val="false"/>
                <w:color w:val="000000"/>
                <w:sz w:val="20"/>
              </w:rPr>
              <w:t>шешіміне 6 қосымша</w:t>
            </w:r>
          </w:p>
        </w:tc>
      </w:tr>
    </w:tbl>
    <w:bookmarkStart w:name="z277" w:id="1"/>
    <w:p>
      <w:pPr>
        <w:spacing w:after="0"/>
        <w:ind w:left="0"/>
        <w:jc w:val="left"/>
      </w:pPr>
      <w:r>
        <w:rPr>
          <w:rFonts w:ascii="Times New Roman"/>
          <w:b/>
          <w:i w:val="false"/>
          <w:color w:val="000000"/>
        </w:rPr>
        <w:t xml:space="preserve"> 2016 жылға арналған Байзақ ауданының ауылдық округтерінің бюджеттік бағдарламаларының тізбесі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1420"/>
        <w:gridCol w:w="3605"/>
        <w:gridCol w:w="2961"/>
        <w:gridCol w:w="1895"/>
        <w:gridCol w:w="1805"/>
      </w:tblGrid>
      <w:tr>
        <w:trPr>
          <w:trHeight w:val="30"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ауылдық округтері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аппаратының қызметін қамтамасыз ету"</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"Жергілікті деңгейде мәдени-демалыс жұмыстарын қолдау</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20 022</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"Дихан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16 524</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"Сазтерек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16 606</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"Мырзатай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15 273</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2609</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"Темірбек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18 346</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"Түймекент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21 700</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22 893</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1 462</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18 582</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"Ынтымақ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17 254</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"Суханбаев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17 818</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21 742</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"Бурыл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33 153</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1 772</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21 718</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"Үлгілі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15 190</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28 946</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6737</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22 026</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"Ботамойнақ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23 338</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w:t>
            </w:r>
            <w:r>
              <w:br/>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24 945</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376 076</w:t>
            </w: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9 846</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18 454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1220"/>
        <w:gridCol w:w="3867"/>
        <w:gridCol w:w="2332"/>
        <w:gridCol w:w="2435"/>
        <w:gridCol w:w="1919"/>
      </w:tblGrid>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ауылдық округтері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өңірлердің экономикалық дамуына жәрдемдесу бойынша шараларды іске асыру</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 "Жергілікті өзін-өзі басқару органдарына берілетін трансферттер"</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1501</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2 725</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2 977</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"Дихан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2 796</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3 109</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"Сазтерек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1 624</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1 412</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"Мырзатай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3 104</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1 652</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"Темірбек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2 052</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1 361</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"Түймекент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7 127</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8 416</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1001</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3 533</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3 289</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2 497</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3 012</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"Ынтымақ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1 959</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1 599</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"Суханбаев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2 255</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1 240</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6 152</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5 292</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"Бурыл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2012</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11 288</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10 427</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2 247</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14 82</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"Үлгілі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1471</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1 751</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4 208</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1970</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14 507</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18 836</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5 147</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7 045</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"Ботамойнақ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1172</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5 031</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5 971</w:t>
            </w: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1717</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14 373</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20 320</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3 265</w:t>
            </w: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90 168</w:t>
            </w: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96 800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