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b666" w14:textId="054b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2016 жылғы 18 қазандағы № 4 шешімі. Жамбыл облысы Әділет департаментінде 2016 жылғы 21 қазанда № 3186 болып тіркелді. Күші жойылды Жамбыл облысы Байзақ ауданы әкімінің 2017 жылғы 1 наурыздағы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Байзақ ауданы әкімінің 01.03.2017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Байзақ ауданының төтенше жағдайлардың алдын алу және жою жөніндегі кезектен тыс комиссия отырысының 2016 жылғы 5 қазандағы № 12 хаттамасы негізінде, Қостөбе ауылының аумағында қалыптасқан жағдайға байланысты елді мекендердің тыныс-тіршілігін қамтамасыз ету мақсатында, Байзақ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Қостөбе ауылының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қорғаудың мемлекеттік жүйесінің ауылдық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Байзақ ауданы әкімінің орынбасары Ә. Қилыбаевқа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