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e398" w14:textId="3e3e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Байзақ аудандық мәслихатының 2015 жылғы 25 желтоқсандағы №48-3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2016 жылғы 19 шілдедегі № 5-3 шешімі. Жамбыл облысы Әділет департаментінде 2016 жылғы 25 шілдеде № 3139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№43-3 шешіміне өзгерістер мен толықтырулар енгізу туралы" Жамбыл облыстық мәслихатының 2016 жылғы 4 шілдедегі </w:t>
      </w:r>
      <w:r>
        <w:rPr>
          <w:rFonts w:ascii="Times New Roman"/>
          <w:b w:val="false"/>
          <w:i w:val="false"/>
          <w:color w:val="000000"/>
          <w:sz w:val="28"/>
        </w:rPr>
        <w:t>№3-7</w:t>
      </w:r>
      <w:r>
        <w:rPr>
          <w:rFonts w:ascii="Times New Roman"/>
          <w:b w:val="false"/>
          <w:i w:val="false"/>
          <w:color w:val="000000"/>
          <w:sz w:val="28"/>
        </w:rPr>
        <w:t xml:space="preserve"> шешіміне (нормативтік құқықтық актілерді мемлекеттік тіркеу тізіліміне </w:t>
      </w:r>
      <w:r>
        <w:rPr>
          <w:rFonts w:ascii="Times New Roman"/>
          <w:b w:val="false"/>
          <w:i w:val="false"/>
          <w:color w:val="000000"/>
          <w:sz w:val="28"/>
        </w:rPr>
        <w:t>№3126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Байзақ аудандық мәслихатының 2015 жылғы 25 желтоқсандағы </w:t>
      </w:r>
      <w:r>
        <w:rPr>
          <w:rFonts w:ascii="Times New Roman"/>
          <w:b w:val="false"/>
          <w:i w:val="false"/>
          <w:color w:val="000000"/>
          <w:sz w:val="28"/>
        </w:rPr>
        <w:t>№48-3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№2880</w:t>
      </w:r>
      <w:r>
        <w:rPr>
          <w:rFonts w:ascii="Times New Roman"/>
          <w:b w:val="false"/>
          <w:i w:val="false"/>
          <w:color w:val="000000"/>
          <w:sz w:val="28"/>
        </w:rPr>
        <w:t xml:space="preserve"> болып тіркелген, 2016 жылғы 5 қаңтарында аудандық №3-4-5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"8 145 417" сандары "8 465 590" сандарымен ауыстырылсын;</w:t>
      </w:r>
      <w:r>
        <w:br/>
      </w:r>
      <w:r>
        <w:rPr>
          <w:rFonts w:ascii="Times New Roman"/>
          <w:b w:val="false"/>
          <w:i w:val="false"/>
          <w:color w:val="000000"/>
          <w:sz w:val="28"/>
        </w:rPr>
        <w:t>
      </w:t>
      </w:r>
      <w:r>
        <w:rPr>
          <w:rFonts w:ascii="Times New Roman"/>
          <w:b w:val="false"/>
          <w:i w:val="false"/>
          <w:color w:val="000000"/>
          <w:sz w:val="28"/>
        </w:rPr>
        <w:t>"679 810" сандары "699 810" сандарымен ауыстырылсын;</w:t>
      </w:r>
      <w:r>
        <w:br/>
      </w:r>
      <w:r>
        <w:rPr>
          <w:rFonts w:ascii="Times New Roman"/>
          <w:b w:val="false"/>
          <w:i w:val="false"/>
          <w:color w:val="000000"/>
          <w:sz w:val="28"/>
        </w:rPr>
        <w:t>
      </w:t>
      </w:r>
      <w:r>
        <w:rPr>
          <w:rFonts w:ascii="Times New Roman"/>
          <w:b w:val="false"/>
          <w:i w:val="false"/>
          <w:color w:val="000000"/>
          <w:sz w:val="28"/>
        </w:rPr>
        <w:t>"32 031" сандары "36 879" сандарымен ауыстырылсын;</w:t>
      </w:r>
      <w:r>
        <w:br/>
      </w:r>
      <w:r>
        <w:rPr>
          <w:rFonts w:ascii="Times New Roman"/>
          <w:b w:val="false"/>
          <w:i w:val="false"/>
          <w:color w:val="000000"/>
          <w:sz w:val="28"/>
        </w:rPr>
        <w:t>
      </w:t>
      </w:r>
      <w:r>
        <w:rPr>
          <w:rFonts w:ascii="Times New Roman"/>
          <w:b w:val="false"/>
          <w:i w:val="false"/>
          <w:color w:val="000000"/>
          <w:sz w:val="28"/>
        </w:rPr>
        <w:t>"7 432 026" сандары "7 727 351"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"8 737 568" сандары "9 057 741"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Сапарбеков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19 шілдедегі</w:t>
            </w:r>
            <w:r>
              <w:br/>
            </w:r>
            <w:r>
              <w:rPr>
                <w:rFonts w:ascii="Times New Roman"/>
                <w:b w:val="false"/>
                <w:i w:val="false"/>
                <w:color w:val="000000"/>
                <w:sz w:val="20"/>
              </w:rPr>
              <w:t>№5-3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№48-3 шешіміне 1 қосымша</w:t>
            </w:r>
          </w:p>
        </w:tc>
      </w:tr>
    </w:tbl>
    <w:bookmarkStart w:name="z26"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8 465 590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699 810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7 727 351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7 727 351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7 727 351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9 057 741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602 027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125 296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382 745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370 762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6 687 465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1 095 957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515 056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580 901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5 040 612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4 832 152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251 001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251 001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 -шараларды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530 423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241 211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187 051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241 119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298 809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16 999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162 449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2125"/>
        <w:gridCol w:w="2125"/>
        <w:gridCol w:w="3070"/>
        <w:gridCol w:w="3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1"/>
        <w:gridCol w:w="1275"/>
        <w:gridCol w:w="3102"/>
        <w:gridCol w:w="4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669"/>
        <w:gridCol w:w="4278"/>
        <w:gridCol w:w="6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- 629 884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629 884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841"/>
        <w:gridCol w:w="1842"/>
        <w:gridCol w:w="2233"/>
        <w:gridCol w:w="5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588 051</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28 261</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28 261</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219"/>
        <w:gridCol w:w="2219"/>
        <w:gridCol w:w="3095"/>
        <w:gridCol w:w="32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19 шілдедегі №5-3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25 желтоқсандағы</w:t>
            </w:r>
            <w:r>
              <w:br/>
            </w:r>
            <w:r>
              <w:rPr>
                <w:rFonts w:ascii="Times New Roman"/>
                <w:b w:val="false"/>
                <w:i w:val="false"/>
                <w:color w:val="000000"/>
                <w:sz w:val="20"/>
              </w:rPr>
              <w:t>№48–3 шешіміне 5 қосымша</w:t>
            </w:r>
          </w:p>
        </w:tc>
      </w:tr>
    </w:tbl>
    <w:bookmarkStart w:name="z274" w:id="1"/>
    <w:p>
      <w:pPr>
        <w:spacing w:after="0"/>
        <w:ind w:left="0"/>
        <w:jc w:val="left"/>
      </w:pPr>
      <w:r>
        <w:rPr>
          <w:rFonts w:ascii="Times New Roman"/>
          <w:b/>
          <w:i w:val="false"/>
          <w:color w:val="000000"/>
        </w:rPr>
        <w:t xml:space="preserve"> 2016 жылға арналған ауыл шаруашылығы мақсатындағы жер учаскелерін сатудан Қазақстан Республикасының Ұлттық қорына түсетін түсімдер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36 879</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36 879</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36 179</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19 шілдедегі №5-3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№48-3</w:t>
            </w:r>
            <w:r>
              <w:br/>
            </w:r>
            <w:r>
              <w:rPr>
                <w:rFonts w:ascii="Times New Roman"/>
                <w:b w:val="false"/>
                <w:i w:val="false"/>
                <w:color w:val="000000"/>
                <w:sz w:val="20"/>
              </w:rPr>
              <w:t>шешіміне 6 қосымша</w:t>
            </w:r>
          </w:p>
        </w:tc>
      </w:tr>
    </w:tbl>
    <w:bookmarkStart w:name="z284" w:id="2"/>
    <w:p>
      <w:pPr>
        <w:spacing w:after="0"/>
        <w:ind w:left="0"/>
        <w:jc w:val="left"/>
      </w:pPr>
      <w:r>
        <w:rPr>
          <w:rFonts w:ascii="Times New Roman"/>
          <w:b/>
          <w:i w:val="false"/>
          <w:color w:val="000000"/>
        </w:rPr>
        <w:t xml:space="preserve"> 2016 жылға арналған Байзақ ауданының ауылдық округтерінің бюджеттік бағдарламаларының тізбесі</w:t>
      </w:r>
    </w:p>
    <w:bookmarkEnd w:id="2"/>
    <w:bookmarkStart w:name="z285"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770"/>
        <w:gridCol w:w="1954"/>
        <w:gridCol w:w="1605"/>
        <w:gridCol w:w="978"/>
        <w:gridCol w:w="2441"/>
        <w:gridCol w:w="1471"/>
        <w:gridCol w:w="1536"/>
        <w:gridCol w:w="1212"/>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20 004</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16 281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3 109</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16 793</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15 255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18 326</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21 682</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8 416</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21 909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1 089</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21 724</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31 407</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10 427</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20 398</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15 172</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4 208</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28 926</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18 836</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21 339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1 415</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7 045</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23 320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5 971</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370 762</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