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5f70" w14:textId="e425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қаласында мүгедектігі бар балаларды жеке оқыту жоспары бойынша үйде оқытуға жұмсаған шығындарын өндіріп алу тәртібі және мөлшерін айқындау туралы</w:t>
      </w:r>
    </w:p>
    <w:p>
      <w:pPr>
        <w:spacing w:after="0"/>
        <w:ind w:left="0"/>
        <w:jc w:val="both"/>
      </w:pPr>
      <w:r>
        <w:rPr>
          <w:rFonts w:ascii="Times New Roman"/>
          <w:b w:val="false"/>
          <w:i w:val="false"/>
          <w:color w:val="000000"/>
          <w:sz w:val="28"/>
        </w:rPr>
        <w:t>Жамбыл облысы Тараз қалалық мәслихатының 2016 жылғы 28 қыркүйектегі № 9-5 шешімі. Жамбыл облысы Әділет департаментінде 2016 жылғы 20 қазанда № 3184 болып тіркелді</w:t>
      </w:r>
    </w:p>
    <w:p>
      <w:pPr>
        <w:spacing w:after="0"/>
        <w:ind w:left="0"/>
        <w:jc w:val="both"/>
      </w:pPr>
      <w:bookmarkStart w:name="z4" w:id="0"/>
      <w:r>
        <w:rPr>
          <w:rFonts w:ascii="Times New Roman"/>
          <w:b w:val="false"/>
          <w:i w:val="false"/>
          <w:color w:val="ff0000"/>
          <w:sz w:val="28"/>
        </w:rPr>
        <w:t xml:space="preserve">
      Ескерту. Шешімнің тақырыбы жаңа редакцияда – Жамбыл облысы Тараз қалалық мәслихатының 16.06.2023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"Кемтар балаларды әлеуметтік және медициналық- педогогикалық түзеу арқылы қолдау туралы" Қазақстан Республикасы 2002 жылғы 11 шілдедегі Заңының </w:t>
      </w:r>
      <w:r>
        <w:rPr>
          <w:rFonts w:ascii="Times New Roman"/>
          <w:b w:val="false"/>
          <w:i w:val="false"/>
          <w:color w:val="000000"/>
          <w:sz w:val="28"/>
        </w:rPr>
        <w:t>16 бабының</w:t>
      </w:r>
      <w:r>
        <w:rPr>
          <w:rFonts w:ascii="Times New Roman"/>
          <w:b w:val="false"/>
          <w:i w:val="false"/>
          <w:color w:val="000000"/>
          <w:sz w:val="28"/>
        </w:rPr>
        <w:t xml:space="preserve"> 4 тармақшасына сәйкес, Тараз қалалық мәслихаты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1. Тараз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Тараз қалалық мәслихатының 16.06.2023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Жамбыл облысы Тараз қалалық мәслихатының 04.05.2023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3"/>
    <w:p>
      <w:pPr>
        <w:spacing w:after="0"/>
        <w:ind w:left="0"/>
        <w:jc w:val="both"/>
      </w:pPr>
      <w:r>
        <w:rPr>
          <w:rFonts w:ascii="Times New Roman"/>
          <w:b w:val="false"/>
          <w:i w:val="false"/>
          <w:color w:val="000000"/>
          <w:sz w:val="28"/>
        </w:rPr>
        <w:t>
      3. Осы шешімнің орындалуын бақылау Тараз қалалық мәслихатының білім беру, денсаулық сақтау, мәдениет, жастар саясаты және әлеуметтік орта жөніндегі тұрақты комиссиясына жүктелсін.</w:t>
      </w:r>
    </w:p>
    <w:bookmarkEnd w:id="3"/>
    <w:bookmarkStart w:name="z2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бастап қолданысқа енгізіледі.</w:t>
      </w:r>
    </w:p>
    <w:bookmarkEnd w:id="4"/>
    <w:bookmarkStart w:name="z22" w:id="5"/>
    <w:p>
      <w:pPr>
        <w:spacing w:after="0"/>
        <w:ind w:left="0"/>
        <w:jc w:val="both"/>
      </w:pPr>
      <w:r>
        <w:rPr>
          <w:rFonts w:ascii="Times New Roman"/>
          <w:b w:val="false"/>
          <w:i w:val="false"/>
          <w:color w:val="000000"/>
          <w:sz w:val="28"/>
        </w:rPr>
        <w:t xml:space="preserve">
       </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Тараз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Мадимаров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r>
              <w:br/>
            </w:r>
            <w:r>
              <w:rPr>
                <w:rFonts w:ascii="Times New Roman"/>
                <w:b w:val="false"/>
                <w:i w:val="false"/>
                <w:color w:val="000000"/>
                <w:sz w:val="20"/>
              </w:rPr>
              <w:t xml:space="preserve">2016 жылғы 28 қыркүйектегі </w:t>
            </w:r>
            <w:r>
              <w:br/>
            </w:r>
            <w:r>
              <w:rPr>
                <w:rFonts w:ascii="Times New Roman"/>
                <w:b w:val="false"/>
                <w:i w:val="false"/>
                <w:color w:val="000000"/>
                <w:sz w:val="20"/>
              </w:rPr>
              <w:t>№ 9-5</w:t>
            </w:r>
            <w:r>
              <w:rPr>
                <w:rFonts w:ascii="Times New Roman"/>
                <w:b w:val="false"/>
                <w:i w:val="false"/>
                <w:color w:val="000000"/>
                <w:sz w:val="20"/>
              </w:rPr>
              <w:t xml:space="preserve"> шешімге қосымша</w:t>
            </w:r>
          </w:p>
        </w:tc>
      </w:tr>
    </w:tbl>
    <w:bookmarkStart w:name="z30" w:id="6"/>
    <w:p>
      <w:pPr>
        <w:spacing w:after="0"/>
        <w:ind w:left="0"/>
        <w:jc w:val="left"/>
      </w:pPr>
      <w:r>
        <w:rPr>
          <w:rFonts w:ascii="Times New Roman"/>
          <w:b/>
          <w:i w:val="false"/>
          <w:color w:val="000000"/>
        </w:rPr>
        <w:t xml:space="preserve"> Тараз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6"/>
    <w:bookmarkStart w:name="z31" w:id="7"/>
    <w:p>
      <w:pPr>
        <w:spacing w:after="0"/>
        <w:ind w:left="0"/>
        <w:jc w:val="both"/>
      </w:pPr>
      <w:r>
        <w:rPr>
          <w:rFonts w:ascii="Times New Roman"/>
          <w:b w:val="false"/>
          <w:i w:val="false"/>
          <w:color w:val="ff0000"/>
          <w:sz w:val="28"/>
        </w:rPr>
        <w:t xml:space="preserve">
      Ескерту. Шешім қосымшамен толықтырылды – Жамбыл облысы Тараз қалалық мәслихатының 04.05.2023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қосымшаның атауы жаңа редакцияда - 16.06.2023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End w:id="7"/>
    <w:bookmarkStart w:name="z32" w:id="8"/>
    <w:p>
      <w:pPr>
        <w:spacing w:after="0"/>
        <w:ind w:left="0"/>
        <w:jc w:val="both"/>
      </w:pPr>
      <w:r>
        <w:rPr>
          <w:rFonts w:ascii="Times New Roman"/>
          <w:b w:val="false"/>
          <w:i w:val="false"/>
          <w:color w:val="000000"/>
          <w:sz w:val="28"/>
        </w:rPr>
        <w:t xml:space="preserve">
      1. Осы Тараз қаласында мүгедектігі бар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w:t>
      </w:r>
      <w:r>
        <w:rPr>
          <w:rFonts w:ascii="Times New Roman"/>
          <w:b w:val="false"/>
          <w:i w:val="false"/>
          <w:color w:val="000000"/>
          <w:sz w:val="28"/>
        </w:rPr>
        <w:t>№22394</w:t>
      </w:r>
      <w:r>
        <w:rPr>
          <w:rFonts w:ascii="Times New Roman"/>
          <w:b w:val="false"/>
          <w:i w:val="false"/>
          <w:color w:val="000000"/>
          <w:sz w:val="28"/>
        </w:rPr>
        <w:t xml:space="preserve"> болып тіркелген) мемлекеттік қызметін көрсету қағидаларына (әрі қарай – шығындарды өтеу қағидалары) сәйкес әзірленді.</w:t>
      </w:r>
    </w:p>
    <w:bookmarkEnd w:id="8"/>
    <w:bookmarkStart w:name="z33" w:id="9"/>
    <w:p>
      <w:pPr>
        <w:spacing w:after="0"/>
        <w:ind w:left="0"/>
        <w:jc w:val="both"/>
      </w:pPr>
      <w:r>
        <w:rPr>
          <w:rFonts w:ascii="Times New Roman"/>
          <w:b w:val="false"/>
          <w:i w:val="false"/>
          <w:color w:val="000000"/>
          <w:sz w:val="28"/>
        </w:rPr>
        <w:t>
      2. Жеке жоспар бойынша мүгедектігі бар балаларды үйде оқытуға жұмсалған шығындарды өтеуді (бұдан әрі – оқытуға жұмсалған шығындарды өндіріп алу) мүгедектігі бар баланың үйде оқу фактісін растайтын оқу орынының анықтамасы негізінде Тараз қаласының жұмыспен қамту және әлеуметтік бағдарламалар бөлімі" мемлекеттік мекемесі жүргізеді.</w:t>
      </w:r>
    </w:p>
    <w:bookmarkEnd w:id="9"/>
    <w:bookmarkStart w:name="z34" w:id="10"/>
    <w:p>
      <w:pPr>
        <w:spacing w:after="0"/>
        <w:ind w:left="0"/>
        <w:jc w:val="both"/>
      </w:pPr>
      <w:r>
        <w:rPr>
          <w:rFonts w:ascii="Times New Roman"/>
          <w:b w:val="false"/>
          <w:i w:val="false"/>
          <w:color w:val="000000"/>
          <w:sz w:val="28"/>
        </w:rPr>
        <w:t>
      3.Оқытуға жұмсаған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0"/>
    <w:bookmarkStart w:name="z35" w:id="11"/>
    <w:p>
      <w:pPr>
        <w:spacing w:after="0"/>
        <w:ind w:left="0"/>
        <w:jc w:val="both"/>
      </w:pPr>
      <w:r>
        <w:rPr>
          <w:rFonts w:ascii="Times New Roman"/>
          <w:b w:val="false"/>
          <w:i w:val="false"/>
          <w:color w:val="000000"/>
          <w:sz w:val="28"/>
        </w:rPr>
        <w:t>
      4. Оқытуға жұмсалған шығындарды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1"/>
    <w:bookmarkStart w:name="z36" w:id="12"/>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2"/>
    <w:bookmarkStart w:name="z26" w:id="13"/>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13"/>
    <w:bookmarkStart w:name="z27" w:id="14"/>
    <w:p>
      <w:pPr>
        <w:spacing w:after="0"/>
        <w:ind w:left="0"/>
        <w:jc w:val="both"/>
      </w:pPr>
      <w:r>
        <w:rPr>
          <w:rFonts w:ascii="Times New Roman"/>
          <w:b w:val="false"/>
          <w:i w:val="false"/>
          <w:color w:val="000000"/>
          <w:sz w:val="28"/>
        </w:rPr>
        <w:t>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4"/>
    <w:bookmarkStart w:name="z28" w:id="15"/>
    <w:p>
      <w:pPr>
        <w:spacing w:after="0"/>
        <w:ind w:left="0"/>
        <w:jc w:val="both"/>
      </w:pPr>
      <w:r>
        <w:rPr>
          <w:rFonts w:ascii="Times New Roman"/>
          <w:b w:val="false"/>
          <w:i w:val="false"/>
          <w:color w:val="000000"/>
          <w:sz w:val="28"/>
        </w:rPr>
        <w:t>
      7. Оқытуға жұмсаған шығындарын өндіріп алу мөлшері оқу жылы ішінде әр мүгедектігі бар балаға тоқсанына екі айлық есептік көрсеткішке тең.</w:t>
      </w:r>
    </w:p>
    <w:bookmarkEnd w:id="15"/>
    <w:bookmarkStart w:name="z29" w:id="16"/>
    <w:p>
      <w:pPr>
        <w:spacing w:after="0"/>
        <w:ind w:left="0"/>
        <w:jc w:val="both"/>
      </w:pPr>
      <w:r>
        <w:rPr>
          <w:rFonts w:ascii="Times New Roman"/>
          <w:b w:val="false"/>
          <w:i w:val="false"/>
          <w:color w:val="000000"/>
          <w:sz w:val="28"/>
        </w:rPr>
        <w:t>
      8. Оқытуға жұмсалған шығындарды өндіріп алудан бас тарту негіздері шығындарды өтеу қағидаларының 3-қосымшасының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