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7469" w14:textId="8707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облыстық мәслихаты аппаратының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2016 жылғы 7 қазандағы № 5-8 шешімі. Жамбыл облысы Әділет департаментінде 2016 жылғы 31 қазанда № 3198 болып тіркелді. Күші жойылды - Жамбыл облыстық мәслихатының 2020 жылғы 15 қазандағы № 50-10 шешіміміен</w:t>
      </w:r>
    </w:p>
    <w:p>
      <w:pPr>
        <w:spacing w:after="0"/>
        <w:ind w:left="0"/>
        <w:jc w:val="both"/>
      </w:pPr>
      <w:bookmarkStart w:name="z4" w:id="0"/>
      <w:r>
        <w:rPr>
          <w:rFonts w:ascii="Times New Roman"/>
          <w:b w:val="false"/>
          <w:i w:val="false"/>
          <w:color w:val="ff0000"/>
          <w:sz w:val="28"/>
        </w:rPr>
        <w:t xml:space="preserve">
      Ескерту. Күші жойылды - Жамбыл облыстық мәслихатының 15.10.2020 </w:t>
      </w:r>
      <w:r>
        <w:rPr>
          <w:rFonts w:ascii="Times New Roman"/>
          <w:b w:val="false"/>
          <w:i w:val="false"/>
          <w:color w:val="ff0000"/>
          <w:sz w:val="28"/>
        </w:rPr>
        <w:t>№ 50-10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30–бабының</w:t>
      </w:r>
      <w:r>
        <w:rPr>
          <w:rFonts w:ascii="Times New Roman"/>
          <w:b w:val="false"/>
          <w:i w:val="false"/>
          <w:color w:val="000000"/>
          <w:sz w:val="28"/>
        </w:rPr>
        <w:t xml:space="preserve"> 4–тармағына сәйкес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1. Қоса беріліп отырған:</w:t>
      </w:r>
    </w:p>
    <w:bookmarkEnd w:id="2"/>
    <w:bookmarkStart w:name="z8" w:id="3"/>
    <w:p>
      <w:pPr>
        <w:spacing w:after="0"/>
        <w:ind w:left="0"/>
        <w:jc w:val="both"/>
      </w:pPr>
      <w:r>
        <w:rPr>
          <w:rFonts w:ascii="Times New Roman"/>
          <w:b w:val="false"/>
          <w:i w:val="false"/>
          <w:color w:val="000000"/>
          <w:sz w:val="28"/>
        </w:rPr>
        <w:t>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Жамбыл облыстық мәслихаты аппаратының қызметтік куәлікті беру Қағидалары;</w:t>
      </w:r>
    </w:p>
    <w:bookmarkEnd w:id="3"/>
    <w:bookmarkStart w:name="z9" w:id="4"/>
    <w:p>
      <w:pPr>
        <w:spacing w:after="0"/>
        <w:ind w:left="0"/>
        <w:jc w:val="both"/>
      </w:pPr>
      <w:r>
        <w:rPr>
          <w:rFonts w:ascii="Times New Roman"/>
          <w:b w:val="false"/>
          <w:i w:val="false"/>
          <w:color w:val="000000"/>
          <w:sz w:val="28"/>
        </w:rPr>
        <w:t>
      2) осы шешімнің 2 қосымшасына сәйкес Жамбыл облыстық мәслихаты аппаратының қызметтік куәліктің сипаттамасы бекітілсін.</w:t>
      </w:r>
    </w:p>
    <w:bookmarkEnd w:id="4"/>
    <w:bookmarkStart w:name="z10" w:id="5"/>
    <w:p>
      <w:pPr>
        <w:spacing w:after="0"/>
        <w:ind w:left="0"/>
        <w:jc w:val="both"/>
      </w:pPr>
      <w:r>
        <w:rPr>
          <w:rFonts w:ascii="Times New Roman"/>
          <w:b w:val="false"/>
          <w:i w:val="false"/>
          <w:color w:val="000000"/>
          <w:sz w:val="28"/>
        </w:rPr>
        <w:t>
      2. Осы шешімнің орындалуын бақылау Жамбыл облыстық мәслихаты аппаратының басшысына жүктелсін.</w:t>
      </w:r>
    </w:p>
    <w:bookmarkEnd w:id="5"/>
    <w:bookmarkStart w:name="z11" w:id="6"/>
    <w:p>
      <w:pPr>
        <w:spacing w:after="0"/>
        <w:ind w:left="0"/>
        <w:jc w:val="both"/>
      </w:pP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Сансызбай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2016 жылғы</w:t>
            </w:r>
            <w:r>
              <w:br/>
            </w:r>
            <w:r>
              <w:rPr>
                <w:rFonts w:ascii="Times New Roman"/>
                <w:b w:val="false"/>
                <w:i w:val="false"/>
                <w:color w:val="000000"/>
                <w:sz w:val="20"/>
              </w:rPr>
              <w:t>"7" қазандағы № 5-8</w:t>
            </w:r>
            <w:r>
              <w:br/>
            </w:r>
            <w:r>
              <w:rPr>
                <w:rFonts w:ascii="Times New Roman"/>
                <w:b w:val="false"/>
                <w:i w:val="false"/>
                <w:color w:val="000000"/>
                <w:sz w:val="20"/>
              </w:rPr>
              <w:t xml:space="preserve"> шешіміне 1 қосымша</w:t>
            </w:r>
          </w:p>
        </w:tc>
      </w:tr>
    </w:tbl>
    <w:bookmarkStart w:name="z16" w:id="7"/>
    <w:p>
      <w:pPr>
        <w:spacing w:after="0"/>
        <w:ind w:left="0"/>
        <w:jc w:val="left"/>
      </w:pPr>
      <w:r>
        <w:rPr>
          <w:rFonts w:ascii="Times New Roman"/>
          <w:b/>
          <w:i w:val="false"/>
          <w:color w:val="000000"/>
        </w:rPr>
        <w:t xml:space="preserve"> Жамбыл облыстық мәслихаты аппаратының қызметтік куәлікті беру Қағидалары</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Осы Жамбыл облыстық мәслихаты аппаратының қызметтік куәлікті беру Қағидалары (бұдан әрі – Қағидалар) Жамбыл облыстық мәслихаты аппаратының (бұдан әрі – Аппарат) қызметтік куәліктерді беру тәртібін белгілейді.</w:t>
      </w:r>
    </w:p>
    <w:bookmarkEnd w:id="9"/>
    <w:bookmarkStart w:name="z19" w:id="10"/>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10"/>
    <w:bookmarkStart w:name="z20" w:id="11"/>
    <w:p>
      <w:pPr>
        <w:spacing w:after="0"/>
        <w:ind w:left="0"/>
        <w:jc w:val="both"/>
      </w:pPr>
      <w:r>
        <w:rPr>
          <w:rFonts w:ascii="Times New Roman"/>
          <w:b w:val="false"/>
          <w:i w:val="false"/>
          <w:color w:val="000000"/>
          <w:sz w:val="28"/>
        </w:rPr>
        <w:t xml:space="preserve">
      3. Қызметтік куәлік осы шешіммен бекітілген сипаттамаға сәйкес. </w:t>
      </w:r>
    </w:p>
    <w:bookmarkEnd w:id="11"/>
    <w:bookmarkStart w:name="z21" w:id="12"/>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куәлік жарамсыз болып саналады.</w:t>
      </w:r>
    </w:p>
    <w:bookmarkEnd w:id="12"/>
    <w:bookmarkStart w:name="z22" w:id="13"/>
    <w:p>
      <w:pPr>
        <w:spacing w:after="0"/>
        <w:ind w:left="0"/>
        <w:jc w:val="left"/>
      </w:pPr>
      <w:r>
        <w:rPr>
          <w:rFonts w:ascii="Times New Roman"/>
          <w:b/>
          <w:i w:val="false"/>
          <w:color w:val="000000"/>
        </w:rPr>
        <w:t xml:space="preserve"> 2. Қызметтік куәлікті беру тәртібі</w:t>
      </w:r>
    </w:p>
    <w:bookmarkEnd w:id="13"/>
    <w:bookmarkStart w:name="z23" w:id="14"/>
    <w:p>
      <w:pPr>
        <w:spacing w:after="0"/>
        <w:ind w:left="0"/>
        <w:jc w:val="both"/>
      </w:pPr>
      <w:r>
        <w:rPr>
          <w:rFonts w:ascii="Times New Roman"/>
          <w:b w:val="false"/>
          <w:i w:val="false"/>
          <w:color w:val="000000"/>
          <w:sz w:val="28"/>
        </w:rPr>
        <w:t>
      5. Аппарат қызметшілерінің қызметтік куәлігіне – Жамбыл облыстық мәслихаты хатшысының қолы (бұдан әрі – Хатшы) қойылып беріледі.</w:t>
      </w:r>
    </w:p>
    <w:bookmarkEnd w:id="14"/>
    <w:bookmarkStart w:name="z24" w:id="15"/>
    <w:p>
      <w:pPr>
        <w:spacing w:after="0"/>
        <w:ind w:left="0"/>
        <w:jc w:val="both"/>
      </w:pPr>
      <w:r>
        <w:rPr>
          <w:rFonts w:ascii="Times New Roman"/>
          <w:b w:val="false"/>
          <w:i w:val="false"/>
          <w:color w:val="000000"/>
          <w:sz w:val="28"/>
        </w:rPr>
        <w:t>
      6. Қызметтік куәлік қызметшілерге лауазымға тағайындалған, лауазымы ауысқан және бұған дейін берілген куәліктің мерзімі өткен, жоғалған немесе бүлінген жағдайда беріледі.</w:t>
      </w:r>
    </w:p>
    <w:bookmarkEnd w:id="15"/>
    <w:bookmarkStart w:name="z25" w:id="16"/>
    <w:p>
      <w:pPr>
        <w:spacing w:after="0"/>
        <w:ind w:left="0"/>
        <w:jc w:val="both"/>
      </w:pPr>
      <w:r>
        <w:rPr>
          <w:rFonts w:ascii="Times New Roman"/>
          <w:b w:val="false"/>
          <w:i w:val="false"/>
          <w:color w:val="000000"/>
          <w:sz w:val="28"/>
        </w:rPr>
        <w:t>
      Қызметшілер алған қызметтік куәлік үшін осы Қағидаларға қосымша келісілген нысаны бойынша Аппараттың мемлекеттік қызметшілеріне қызметтік куәлікті беруді есепке алу журналына қол қояды (бұдан әрі – есепке алу журналы).</w:t>
      </w:r>
    </w:p>
    <w:bookmarkEnd w:id="16"/>
    <w:bookmarkStart w:name="z26" w:id="17"/>
    <w:p>
      <w:pPr>
        <w:spacing w:after="0"/>
        <w:ind w:left="0"/>
        <w:jc w:val="both"/>
      </w:pPr>
      <w:r>
        <w:rPr>
          <w:rFonts w:ascii="Times New Roman"/>
          <w:b w:val="false"/>
          <w:i w:val="false"/>
          <w:color w:val="000000"/>
          <w:sz w:val="28"/>
        </w:rPr>
        <w:t>
       7. Қызметтік куәліктер және қызметтік куәлікті беруді есепке алу журналы Аппараттың Персоналды басқару қызметінің сейфінде сақталады (бұдан әрі – Персоналды басқару қызметі).</w:t>
      </w:r>
    </w:p>
    <w:bookmarkEnd w:id="17"/>
    <w:bookmarkStart w:name="z27" w:id="18"/>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8"/>
    <w:bookmarkStart w:name="z28" w:id="19"/>
    <w:p>
      <w:pPr>
        <w:spacing w:after="0"/>
        <w:ind w:left="0"/>
        <w:jc w:val="both"/>
      </w:pPr>
      <w:r>
        <w:rPr>
          <w:rFonts w:ascii="Times New Roman"/>
          <w:b w:val="false"/>
          <w:i w:val="false"/>
          <w:color w:val="000000"/>
          <w:sz w:val="28"/>
        </w:rPr>
        <w:t>
      Осы Қағидалардың 6-тармағында көзделген қызметтік куәлікті ауыстыру кезінде бұрын берілген қызметтік куәлікті Персоналды басқару қызметінің қызметтік куәлікті беруге жауапты қызметшісі қайтарып алады.</w:t>
      </w:r>
    </w:p>
    <w:bookmarkEnd w:id="19"/>
    <w:bookmarkStart w:name="z29" w:id="20"/>
    <w:p>
      <w:pPr>
        <w:spacing w:after="0"/>
        <w:ind w:left="0"/>
        <w:jc w:val="both"/>
      </w:pPr>
      <w:r>
        <w:rPr>
          <w:rFonts w:ascii="Times New Roman"/>
          <w:b w:val="false"/>
          <w:i w:val="false"/>
          <w:color w:val="000000"/>
          <w:sz w:val="28"/>
        </w:rPr>
        <w:t>
      9. Персоналды басқару қызметкері жыл сайын, 1 қаңтардағы жағдай бойынша, қызметтік куәліктердің есептік деректерге сәйкестігіне салыстырып тексеру жүргізеді.</w:t>
      </w:r>
    </w:p>
    <w:bookmarkEnd w:id="20"/>
    <w:bookmarkStart w:name="z30" w:id="21"/>
    <w:p>
      <w:pPr>
        <w:spacing w:after="0"/>
        <w:ind w:left="0"/>
        <w:jc w:val="both"/>
      </w:pPr>
      <w:r>
        <w:rPr>
          <w:rFonts w:ascii="Times New Roman"/>
          <w:b w:val="false"/>
          <w:i w:val="false"/>
          <w:color w:val="000000"/>
          <w:sz w:val="28"/>
        </w:rPr>
        <w:t>
      10. Қызметтік куәліктерін толтыру, ресімдеу, есепке алу, беру, сақтау және жою тәртібін жалпы бақылауды Персоналды басқару қызметі жүзеге асырады.</w:t>
      </w:r>
    </w:p>
    <w:bookmarkEnd w:id="21"/>
    <w:bookmarkStart w:name="z31" w:id="22"/>
    <w:p>
      <w:pPr>
        <w:spacing w:after="0"/>
        <w:ind w:left="0"/>
        <w:jc w:val="both"/>
      </w:pPr>
      <w:r>
        <w:rPr>
          <w:rFonts w:ascii="Times New Roman"/>
          <w:b w:val="false"/>
          <w:i w:val="false"/>
          <w:color w:val="000000"/>
          <w:sz w:val="28"/>
        </w:rPr>
        <w:t>
      11. Қызметтік куәлік жоғалған немесе бүлінген жағдайда, оның иесі дереу Персоналды басқару қызметіне жазбаша (еркін) нысанда хабарлайды және бұқаралық ақпарат құралдарына хабарландыру береді.</w:t>
      </w:r>
    </w:p>
    <w:bookmarkEnd w:id="22"/>
    <w:bookmarkStart w:name="z32" w:id="23"/>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 тергеп-тексеру туралы өкім шығуынан кейін он күнтізбелік күн мерзімінде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23"/>
    <w:bookmarkStart w:name="z33" w:id="24"/>
    <w:p>
      <w:pPr>
        <w:spacing w:after="0"/>
        <w:ind w:left="0"/>
        <w:jc w:val="both"/>
      </w:pPr>
      <w:r>
        <w:rPr>
          <w:rFonts w:ascii="Times New Roman"/>
          <w:b w:val="false"/>
          <w:i w:val="false"/>
          <w:color w:val="000000"/>
          <w:sz w:val="28"/>
        </w:rPr>
        <w:t>
      13. Жоғалған қызметтік куәліктер бұқаралық ақпарат құралдары арқылы жарамсыз деп жарияланады, бұл туралы Персоналды басқару қызметі хабардар етіледі. Жоғалғанның орнына жаңа қызметтік куәлікті қызметтік тексеру жүргізілгеннен кейін Персоналды басқару қызметі береді.</w:t>
      </w:r>
    </w:p>
    <w:bookmarkEnd w:id="24"/>
    <w:bookmarkStart w:name="z34" w:id="25"/>
    <w:p>
      <w:pPr>
        <w:spacing w:after="0"/>
        <w:ind w:left="0"/>
        <w:jc w:val="both"/>
      </w:pPr>
      <w:r>
        <w:rPr>
          <w:rFonts w:ascii="Times New Roman"/>
          <w:b w:val="false"/>
          <w:i w:val="false"/>
          <w:color w:val="000000"/>
          <w:sz w:val="28"/>
        </w:rPr>
        <w:t>
      14. Жұмыстан босатылған кезде қызметкер қызметтік куәлікті Персоналды басқару қызметіне тапсырады.</w:t>
      </w:r>
    </w:p>
    <w:bookmarkEnd w:id="25"/>
    <w:bookmarkStart w:name="z35" w:id="26"/>
    <w:p>
      <w:pPr>
        <w:spacing w:after="0"/>
        <w:ind w:left="0"/>
        <w:jc w:val="both"/>
      </w:pPr>
      <w:r>
        <w:rPr>
          <w:rFonts w:ascii="Times New Roman"/>
          <w:b w:val="false"/>
          <w:i w:val="false"/>
          <w:color w:val="000000"/>
          <w:sz w:val="28"/>
        </w:rPr>
        <w:t>
      Қызметтік куәлікті тапсырған кезде кету парағына қызметтік куәлікті беру үшін жауапты адамның қолы қойылады.</w:t>
      </w:r>
    </w:p>
    <w:bookmarkEnd w:id="26"/>
    <w:bookmarkStart w:name="z36" w:id="27"/>
    <w:p>
      <w:pPr>
        <w:spacing w:after="0"/>
        <w:ind w:left="0"/>
        <w:jc w:val="both"/>
      </w:pPr>
      <w:r>
        <w:rPr>
          <w:rFonts w:ascii="Times New Roman"/>
          <w:b w:val="false"/>
          <w:i w:val="false"/>
          <w:color w:val="000000"/>
          <w:sz w:val="28"/>
        </w:rPr>
        <w:t xml:space="preserve">
      15. Қызметшілер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w:t>
            </w:r>
            <w:r>
              <w:br/>
            </w:r>
            <w:r>
              <w:rPr>
                <w:rFonts w:ascii="Times New Roman"/>
                <w:b w:val="false"/>
                <w:i w:val="false"/>
                <w:color w:val="000000"/>
                <w:sz w:val="20"/>
              </w:rPr>
              <w:t>аппаратының қызметтік куәлікті</w:t>
            </w:r>
            <w:r>
              <w:br/>
            </w:r>
            <w:r>
              <w:rPr>
                <w:rFonts w:ascii="Times New Roman"/>
                <w:b w:val="false"/>
                <w:i w:val="false"/>
                <w:color w:val="000000"/>
                <w:sz w:val="20"/>
              </w:rPr>
              <w:t>беру Қағидаларына қосымша</w:t>
            </w:r>
          </w:p>
        </w:tc>
      </w:tr>
    </w:tbl>
    <w:bookmarkStart w:name="z41" w:id="28"/>
    <w:p>
      <w:pPr>
        <w:spacing w:after="0"/>
        <w:ind w:left="0"/>
        <w:jc w:val="both"/>
      </w:pPr>
      <w:r>
        <w:rPr>
          <w:rFonts w:ascii="Times New Roman"/>
          <w:b w:val="false"/>
          <w:i w:val="false"/>
          <w:color w:val="000000"/>
          <w:sz w:val="28"/>
        </w:rPr>
        <w:t>
      Нысан</w:t>
      </w:r>
    </w:p>
    <w:bookmarkEnd w:id="28"/>
    <w:bookmarkStart w:name="z42" w:id="29"/>
    <w:p>
      <w:pPr>
        <w:spacing w:after="0"/>
        <w:ind w:left="0"/>
        <w:jc w:val="left"/>
      </w:pPr>
      <w:r>
        <w:rPr>
          <w:rFonts w:ascii="Times New Roman"/>
          <w:b/>
          <w:i w:val="false"/>
          <w:color w:val="000000"/>
        </w:rPr>
        <w:t xml:space="preserve"> Жамбыл облыстық мәслихаты аппаратының мемлекеттік қызметшілерінің </w:t>
      </w:r>
      <w:r>
        <w:rPr>
          <w:rFonts w:ascii="Times New Roman"/>
          <w:b/>
          <w:i w:val="false"/>
          <w:color w:val="000000"/>
        </w:rPr>
        <w:t>қызметтік куәлікті беруді есепке алу журналы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733"/>
        <w:gridCol w:w="2090"/>
        <w:gridCol w:w="529"/>
        <w:gridCol w:w="529"/>
        <w:gridCol w:w="937"/>
        <w:gridCol w:w="4740"/>
        <w:gridCol w:w="2091"/>
        <w:gridCol w:w="326"/>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w:t>
            </w:r>
          </w:p>
          <w:bookmarkEnd w:id="30"/>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(барболған жағдайда)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1"/>
    <w:p>
      <w:pPr>
        <w:spacing w:after="0"/>
        <w:ind w:left="0"/>
        <w:jc w:val="both"/>
      </w:pPr>
      <w:r>
        <w:rPr>
          <w:rFonts w:ascii="Times New Roman"/>
          <w:b w:val="false"/>
          <w:i w:val="false"/>
          <w:color w:val="000000"/>
          <w:sz w:val="28"/>
        </w:rPr>
        <w:t>
      Ескертпе: Жамбыл облыстық мәслихаты аппаратының, мемлекеттік қызметшілерінің қызметтік куәліктерін беруді есепке алу журналы тігіліп, нөмірленіп және Персоналды басқару қызметі қызметшісінің қолымен және "Жамбыл облыстық мәслихатының аппараты" мемлекеттік мекемесінің мөрімен расталады.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w:t>
            </w:r>
            <w:r>
              <w:rPr>
                <w:rFonts w:ascii="Times New Roman"/>
                <w:b w:val="false"/>
                <w:i w:val="false"/>
                <w:color w:val="000000"/>
                <w:sz w:val="20"/>
              </w:rPr>
              <w:t xml:space="preserve"> 2016 жылғы </w:t>
            </w:r>
            <w:r>
              <w:br/>
            </w:r>
            <w:r>
              <w:rPr>
                <w:rFonts w:ascii="Times New Roman"/>
                <w:b w:val="false"/>
                <w:i w:val="false"/>
                <w:color w:val="000000"/>
                <w:sz w:val="20"/>
              </w:rPr>
              <w:t>"7" қазандағы</w:t>
            </w:r>
            <w:r>
              <w:rPr>
                <w:rFonts w:ascii="Times New Roman"/>
                <w:b w:val="false"/>
                <w:i w:val="false"/>
                <w:color w:val="000000"/>
                <w:sz w:val="20"/>
              </w:rPr>
              <w:t xml:space="preserve"> № 5-8 шешіміне</w:t>
            </w:r>
            <w:r>
              <w:br/>
            </w:r>
            <w:r>
              <w:rPr>
                <w:rFonts w:ascii="Times New Roman"/>
                <w:b w:val="false"/>
                <w:i w:val="false"/>
                <w:color w:val="000000"/>
                <w:sz w:val="20"/>
              </w:rPr>
              <w:t>2 қосымша</w:t>
            </w:r>
          </w:p>
        </w:tc>
      </w:tr>
    </w:tbl>
    <w:bookmarkStart w:name="z53" w:id="32"/>
    <w:p>
      <w:pPr>
        <w:spacing w:after="0"/>
        <w:ind w:left="0"/>
        <w:jc w:val="left"/>
      </w:pPr>
      <w:r>
        <w:rPr>
          <w:rFonts w:ascii="Times New Roman"/>
          <w:b/>
          <w:i w:val="false"/>
          <w:color w:val="000000"/>
        </w:rPr>
        <w:t xml:space="preserve"> Жамбыл облыстық мәслихаты аппаратының</w:t>
      </w:r>
      <w:r>
        <w:rPr>
          <w:rFonts w:ascii="Times New Roman"/>
          <w:b/>
          <w:i w:val="false"/>
          <w:color w:val="000000"/>
        </w:rPr>
        <w:t xml:space="preserve"> қызметтік куәлік сипаттамасы</w:t>
      </w:r>
    </w:p>
    <w:bookmarkEnd w:id="32"/>
    <w:bookmarkStart w:name="z55" w:id="33"/>
    <w:p>
      <w:pPr>
        <w:spacing w:after="0"/>
        <w:ind w:left="0"/>
        <w:jc w:val="both"/>
      </w:pPr>
      <w:r>
        <w:rPr>
          <w:rFonts w:ascii="Times New Roman"/>
          <w:b w:val="false"/>
          <w:i w:val="false"/>
          <w:color w:val="000000"/>
          <w:sz w:val="28"/>
        </w:rPr>
        <w:t>
      1. Қызметтік куәліктің мұқабаларының көлемі 19 см х 6,5 см (ашып көрсетілген түрінде), қаракөк түсті, экобылғарыдан немесе жоғары сапалы жасанды былғарыдан болуы.</w:t>
      </w:r>
    </w:p>
    <w:bookmarkEnd w:id="33"/>
    <w:bookmarkStart w:name="z56" w:id="34"/>
    <w:p>
      <w:pPr>
        <w:spacing w:after="0"/>
        <w:ind w:left="0"/>
        <w:jc w:val="both"/>
      </w:pPr>
      <w:r>
        <w:rPr>
          <w:rFonts w:ascii="Times New Roman"/>
          <w:b w:val="false"/>
          <w:i w:val="false"/>
          <w:color w:val="000000"/>
          <w:sz w:val="28"/>
        </w:rPr>
        <w:t>
       2. Қызметтік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жазба жазылады.</w:t>
      </w:r>
    </w:p>
    <w:bookmarkEnd w:id="34"/>
    <w:bookmarkStart w:name="z57" w:id="35"/>
    <w:p>
      <w:pPr>
        <w:spacing w:after="0"/>
        <w:ind w:left="0"/>
        <w:jc w:val="both"/>
      </w:pPr>
      <w:r>
        <w:rPr>
          <w:rFonts w:ascii="Times New Roman"/>
          <w:b w:val="false"/>
          <w:i w:val="false"/>
          <w:color w:val="000000"/>
          <w:sz w:val="28"/>
        </w:rPr>
        <w:t>
       3. Қызметтік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ЖАМБЫЛ ОБЛЫСТЫҚ МӘСЛИХАТЫНЫҢ АППАРАТЫ", "АППАРАТ МАСЛИХАТА ЖАМБЫЛСКОЙ ОБЛАСТИ РЕСПУБЛИКИ КАЗАХСТАН" деген жазулар орналастырылған.</w:t>
      </w:r>
    </w:p>
    <w:bookmarkEnd w:id="35"/>
    <w:bookmarkStart w:name="z58" w:id="36"/>
    <w:p>
      <w:pPr>
        <w:spacing w:after="0"/>
        <w:ind w:left="0"/>
        <w:jc w:val="both"/>
      </w:pPr>
      <w:r>
        <w:rPr>
          <w:rFonts w:ascii="Times New Roman"/>
          <w:b w:val="false"/>
          <w:i w:val="false"/>
          <w:color w:val="000000"/>
          <w:sz w:val="28"/>
        </w:rPr>
        <w:t>
       4. Сол жағында: көлемі 2,5 х 3,5 см фотосурет (түрлі-түсті), тиісінше мәслихат хатшысының қолымен және елтаңбалы мөрмен расталған қазақ тіліндегі мәтін.</w:t>
      </w:r>
    </w:p>
    <w:bookmarkEnd w:id="36"/>
    <w:bookmarkStart w:name="z59" w:id="37"/>
    <w:p>
      <w:pPr>
        <w:spacing w:after="0"/>
        <w:ind w:left="0"/>
        <w:jc w:val="both"/>
      </w:pPr>
      <w:r>
        <w:rPr>
          <w:rFonts w:ascii="Times New Roman"/>
          <w:b w:val="false"/>
          <w:i w:val="false"/>
          <w:color w:val="000000"/>
          <w:sz w:val="28"/>
        </w:rPr>
        <w:t>
       5. Оң жағында: Қазақстан Республикасының Мемлекеттік Елтаңбасының бейнесі, елтаңбаның төменгі жағында көкшіл түсті "ҚАЗАҚСТАН" деген жазу және орыс тіліндегі мәтін. Төменгі жағында қызметтік куәліктің жарамдылық мерзімі (екі жыл мерзімге беріледі) көрсетіледі.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