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3460" w14:textId="d3f3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Жамбыл облысы әкімдігінің 2015 жылғы 17 тамыздағы № 202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11 сәуірдегі №122 қаулысы. Жамбыл облысы Әділет департаментінде 2016 жылғы 20 мамырда № 3077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регламентерін бекіту туралы" Жамбыл облысы әкімдігінің 2015 жылғы 17 тамыздағы </w:t>
      </w:r>
      <w:r>
        <w:rPr>
          <w:rFonts w:ascii="Times New Roman"/>
          <w:b w:val="false"/>
          <w:i w:val="false"/>
          <w:color w:val="000000"/>
          <w:sz w:val="28"/>
        </w:rPr>
        <w:t>№ 202</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2783</w:t>
      </w:r>
      <w:r>
        <w:rPr>
          <w:rFonts w:ascii="Times New Roman"/>
          <w:b w:val="false"/>
          <w:i w:val="false"/>
          <w:color w:val="000000"/>
          <w:sz w:val="28"/>
        </w:rPr>
        <w:t xml:space="preserve"> болып тіркелген, 2015 жылдың 24 қазанында "Ақ жол" газетінде жарияланған) мынадай өзгерістер енгізілсін:</w:t>
      </w:r>
    </w:p>
    <w:bookmarkEnd w:id="2"/>
    <w:bookmarkStart w:name="z8" w:id="3"/>
    <w:p>
      <w:pPr>
        <w:spacing w:after="0"/>
        <w:ind w:left="0"/>
        <w:jc w:val="both"/>
      </w:pPr>
      <w:r>
        <w:rPr>
          <w:rFonts w:ascii="Times New Roman"/>
          <w:b w:val="false"/>
          <w:i w:val="false"/>
          <w:color w:val="000000"/>
          <w:sz w:val="28"/>
        </w:rPr>
        <w:t>
      көрсетілген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 осы қаулының қосымшасына сәйкес жаңа редакцияда жазылсын.</w:t>
      </w:r>
    </w:p>
    <w:bookmarkEnd w:id="3"/>
    <w:bookmarkStart w:name="z9"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9"/>
    <w:bookmarkStart w:name="z15"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122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№202 қаулысымен бекітілген</w:t>
            </w:r>
          </w:p>
        </w:tc>
      </w:tr>
    </w:tbl>
    <w:bookmarkStart w:name="z19" w:id="11"/>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11766</w:t>
      </w:r>
      <w:r>
        <w:rPr>
          <w:rFonts w:ascii="Times New Roman"/>
          <w:b w:val="false"/>
          <w:i w:val="false"/>
          <w:color w:val="000000"/>
          <w:sz w:val="28"/>
        </w:rPr>
        <w:t xml:space="preserve"> болып тіркелген)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Тараз қаласы мен аудан әкімдіктерінің ауыл шаруашылығы бөлімдері (бұдан әрі – көрсетілетін қызметті беруші) көрсетеді.</w:t>
      </w:r>
    </w:p>
    <w:bookmarkEnd w:id="13"/>
    <w:bookmarkStart w:name="z22"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5"/>
    <w:bookmarkStart w:name="z24"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5" w:id="17"/>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17"/>
    <w:bookmarkStart w:name="z26" w:id="18"/>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bookmarkEnd w:id="18"/>
    <w:bookmarkStart w:name="z27" w:id="19"/>
    <w:p>
      <w:pPr>
        <w:spacing w:after="0"/>
        <w:ind w:left="0"/>
        <w:jc w:val="both"/>
      </w:pPr>
      <w:r>
        <w:rPr>
          <w:rFonts w:ascii="Times New Roman"/>
          <w:b w:val="false"/>
          <w:i w:val="false"/>
          <w:color w:val="000000"/>
          <w:sz w:val="28"/>
        </w:rPr>
        <w:t>
      Мемлекеттік қызмет көрсету нәтижесі электронды.</w:t>
      </w:r>
    </w:p>
    <w:bookmarkEnd w:id="19"/>
    <w:bookmarkStart w:name="z28"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9" w:id="21"/>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 не оның өкілі стандарттың 9 тармағында көрсетілген құжаттарды тапсыру болып табылады.</w:t>
      </w:r>
    </w:p>
    <w:bookmarkEnd w:id="21"/>
    <w:bookmarkStart w:name="z30"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1"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32" w:id="24"/>
    <w:p>
      <w:pPr>
        <w:spacing w:after="0"/>
        <w:ind w:left="0"/>
        <w:jc w:val="both"/>
      </w:pPr>
      <w:r>
        <w:rPr>
          <w:rFonts w:ascii="Times New Roman"/>
          <w:b w:val="false"/>
          <w:i w:val="false"/>
          <w:color w:val="000000"/>
          <w:sz w:val="28"/>
        </w:rPr>
        <w:t>
      өтінішті 30 (отыз) минут ішінде қабылдап, тіркейді;</w:t>
      </w:r>
    </w:p>
    <w:bookmarkEnd w:id="24"/>
    <w:bookmarkStart w:name="z33" w:id="25"/>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bookmarkEnd w:id="25"/>
    <w:bookmarkStart w:name="z34"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5" w:id="27"/>
    <w:p>
      <w:pPr>
        <w:spacing w:after="0"/>
        <w:ind w:left="0"/>
        <w:jc w:val="both"/>
      </w:pPr>
      <w:r>
        <w:rPr>
          <w:rFonts w:ascii="Times New Roman"/>
          <w:b w:val="false"/>
          <w:i w:val="false"/>
          <w:color w:val="000000"/>
          <w:sz w:val="28"/>
        </w:rPr>
        <w:t>
      жауапты орындаушыны 30 (отыз) минут ішінде белгілейді;</w:t>
      </w:r>
    </w:p>
    <w:bookmarkEnd w:id="27"/>
    <w:bookmarkStart w:name="z36"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7" w:id="29"/>
    <w:p>
      <w:pPr>
        <w:spacing w:after="0"/>
        <w:ind w:left="0"/>
        <w:jc w:val="both"/>
      </w:pPr>
      <w:r>
        <w:rPr>
          <w:rFonts w:ascii="Times New Roman"/>
          <w:b w:val="false"/>
          <w:i w:val="false"/>
          <w:color w:val="000000"/>
          <w:sz w:val="28"/>
        </w:rPr>
        <w:t>
      жылжымалы мүлік кепілін тіркеу тізілімінен үзінді - көшірмесін 2 (екі) сағат ішінде әзірлейді және басшыға қол қоюға ұсынады;</w:t>
      </w:r>
    </w:p>
    <w:bookmarkEnd w:id="29"/>
    <w:bookmarkStart w:name="z38" w:id="30"/>
    <w:p>
      <w:pPr>
        <w:spacing w:after="0"/>
        <w:ind w:left="0"/>
        <w:jc w:val="both"/>
      </w:pPr>
      <w:r>
        <w:rPr>
          <w:rFonts w:ascii="Times New Roman"/>
          <w:b w:val="false"/>
          <w:i w:val="false"/>
          <w:color w:val="000000"/>
          <w:sz w:val="28"/>
        </w:rPr>
        <w:t>
      4) көрсетілетін қызметті берушінің кеңсе қызметкері:</w:t>
      </w:r>
    </w:p>
    <w:bookmarkEnd w:id="30"/>
    <w:bookmarkStart w:name="z39" w:id="31"/>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тіркейді;</w:t>
      </w:r>
    </w:p>
    <w:bookmarkEnd w:id="31"/>
    <w:bookmarkStart w:name="z40" w:id="32"/>
    <w:p>
      <w:pPr>
        <w:spacing w:after="0"/>
        <w:ind w:left="0"/>
        <w:jc w:val="both"/>
      </w:pPr>
      <w:r>
        <w:rPr>
          <w:rFonts w:ascii="Times New Roman"/>
          <w:b w:val="false"/>
          <w:i w:val="false"/>
          <w:color w:val="000000"/>
          <w:sz w:val="28"/>
        </w:rPr>
        <w:t>
      жылжымалы мүлік кепілін тіркеу тізілімінен үзінді - көшірмесін 30 (отыз) минут ішінде Мемлекеттік корпорацияға жолдайды.</w:t>
      </w:r>
    </w:p>
    <w:bookmarkEnd w:id="32"/>
    <w:bookmarkStart w:name="z41" w:id="3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кеңсе қызметкері қабылдайды, тіркейді;</w:t>
      </w:r>
    </w:p>
    <w:bookmarkEnd w:id="34"/>
    <w:bookmarkStart w:name="z43" w:id="35"/>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w:t>
      </w:r>
    </w:p>
    <w:bookmarkEnd w:id="35"/>
    <w:bookmarkStart w:name="z44" w:id="36"/>
    <w:p>
      <w:pPr>
        <w:spacing w:after="0"/>
        <w:ind w:left="0"/>
        <w:jc w:val="both"/>
      </w:pPr>
      <w:r>
        <w:rPr>
          <w:rFonts w:ascii="Times New Roman"/>
          <w:b w:val="false"/>
          <w:i w:val="false"/>
          <w:color w:val="000000"/>
          <w:sz w:val="28"/>
        </w:rPr>
        <w:t>
      3) көрсетілетін қызметті берушінің жауапты орындаушысы жылжымалы мүлік кепілін тіркеу тізілімінен үзінді - көшірмесін әзірлейді;</w:t>
      </w:r>
    </w:p>
    <w:bookmarkEnd w:id="36"/>
    <w:bookmarkStart w:name="z45" w:id="37"/>
    <w:p>
      <w:pPr>
        <w:spacing w:after="0"/>
        <w:ind w:left="0"/>
        <w:jc w:val="both"/>
      </w:pPr>
      <w:r>
        <w:rPr>
          <w:rFonts w:ascii="Times New Roman"/>
          <w:b w:val="false"/>
          <w:i w:val="false"/>
          <w:color w:val="000000"/>
          <w:sz w:val="28"/>
        </w:rPr>
        <w:t>
      4) жылжымалы мүлік кепілін тіркеу тізілімінен үзінді - көшірмені тіркейді және Мемлекеттік корпорацияға жолдайды.</w:t>
      </w:r>
    </w:p>
    <w:bookmarkEnd w:id="37"/>
    <w:bookmarkStart w:name="z46" w:id="38"/>
    <w:p>
      <w:pPr>
        <w:spacing w:after="0"/>
        <w:ind w:left="0"/>
        <w:jc w:val="left"/>
      </w:pPr>
      <w:r>
        <w:rPr>
          <w:rFonts w:ascii="Times New Roman"/>
          <w:b/>
          <w:i w:val="false"/>
          <w:color w:val="000000"/>
        </w:rPr>
        <w:t xml:space="preserve"> 3.Мемлекеттiк қызмет көрсету процесінде құрылымдық бөлiмшелер (қызметкерлер) мен көрсетілетін қызметті берушінің өзара іс-қимылының тәртiбiн сипаттау</w:t>
      </w:r>
    </w:p>
    <w:bookmarkEnd w:id="38"/>
    <w:bookmarkStart w:name="z47" w:id="39"/>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bookmarkEnd w:id="39"/>
    <w:bookmarkStart w:name="z48"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49"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50" w:id="4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2"/>
    <w:bookmarkStart w:name="z51" w:id="43"/>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бөлімдер (қызметкерлер) арасындағы рәсімдердің (іс-қимылдың) реттілігін сипаттау:</w:t>
      </w:r>
    </w:p>
    <w:bookmarkEnd w:id="43"/>
    <w:bookmarkStart w:name="z52"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3" w:id="45"/>
    <w:p>
      <w:pPr>
        <w:spacing w:after="0"/>
        <w:ind w:left="0"/>
        <w:jc w:val="both"/>
      </w:pPr>
      <w:r>
        <w:rPr>
          <w:rFonts w:ascii="Times New Roman"/>
          <w:b w:val="false"/>
          <w:i w:val="false"/>
          <w:color w:val="000000"/>
          <w:sz w:val="28"/>
        </w:rPr>
        <w:t>
      өтінішті 30 (отыз) минут ішінде қабылдап, тіркейді;</w:t>
      </w:r>
    </w:p>
    <w:bookmarkEnd w:id="45"/>
    <w:bookmarkStart w:name="z54" w:id="46"/>
    <w:p>
      <w:pPr>
        <w:spacing w:after="0"/>
        <w:ind w:left="0"/>
        <w:jc w:val="both"/>
      </w:pPr>
      <w:r>
        <w:rPr>
          <w:rFonts w:ascii="Times New Roman"/>
          <w:b w:val="false"/>
          <w:i w:val="false"/>
          <w:color w:val="000000"/>
          <w:sz w:val="28"/>
        </w:rPr>
        <w:t>
      өтінішті 30 (отыз) минут ішінде көрсетілетін қызметті берушінің басшысына қарау үшін жолдайды;</w:t>
      </w:r>
    </w:p>
    <w:bookmarkEnd w:id="46"/>
    <w:bookmarkStart w:name="z55"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6" w:id="48"/>
    <w:p>
      <w:pPr>
        <w:spacing w:after="0"/>
        <w:ind w:left="0"/>
        <w:jc w:val="both"/>
      </w:pPr>
      <w:r>
        <w:rPr>
          <w:rFonts w:ascii="Times New Roman"/>
          <w:b w:val="false"/>
          <w:i w:val="false"/>
          <w:color w:val="000000"/>
          <w:sz w:val="28"/>
        </w:rPr>
        <w:t>
      жауапты орындаушыны 30 (отыз) минут ішінде белгілейді;</w:t>
      </w:r>
    </w:p>
    <w:bookmarkEnd w:id="48"/>
    <w:bookmarkStart w:name="z57" w:id="4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9"/>
    <w:bookmarkStart w:name="z58" w:id="50"/>
    <w:p>
      <w:pPr>
        <w:spacing w:after="0"/>
        <w:ind w:left="0"/>
        <w:jc w:val="both"/>
      </w:pPr>
      <w:r>
        <w:rPr>
          <w:rFonts w:ascii="Times New Roman"/>
          <w:b w:val="false"/>
          <w:i w:val="false"/>
          <w:color w:val="000000"/>
          <w:sz w:val="28"/>
        </w:rPr>
        <w:t>
      жылжымалы мүлік кепілін тіркеу тізілімінен үзінді-көшірмесін 2 (екі) сағат ішінде әзірлейді және басшыға қол қоюға ұсынады;</w:t>
      </w:r>
    </w:p>
    <w:bookmarkEnd w:id="50"/>
    <w:bookmarkStart w:name="z59" w:id="51"/>
    <w:p>
      <w:pPr>
        <w:spacing w:after="0"/>
        <w:ind w:left="0"/>
        <w:jc w:val="both"/>
      </w:pPr>
      <w:r>
        <w:rPr>
          <w:rFonts w:ascii="Times New Roman"/>
          <w:b w:val="false"/>
          <w:i w:val="false"/>
          <w:color w:val="000000"/>
          <w:sz w:val="28"/>
        </w:rPr>
        <w:t>
      4) көрсетілетін қызметті берушінің басшысы қол қояды және кеңсеге жолдайды;</w:t>
      </w:r>
    </w:p>
    <w:bookmarkEnd w:id="51"/>
    <w:bookmarkStart w:name="z60" w:id="52"/>
    <w:p>
      <w:pPr>
        <w:spacing w:after="0"/>
        <w:ind w:left="0"/>
        <w:jc w:val="both"/>
      </w:pPr>
      <w:r>
        <w:rPr>
          <w:rFonts w:ascii="Times New Roman"/>
          <w:b w:val="false"/>
          <w:i w:val="false"/>
          <w:color w:val="000000"/>
          <w:sz w:val="28"/>
        </w:rPr>
        <w:t>
      5) көрсетілетін қызметті берушінің кеңсе қызметкері:</w:t>
      </w:r>
    </w:p>
    <w:bookmarkEnd w:id="52"/>
    <w:bookmarkStart w:name="z61" w:id="53"/>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тіркейді;</w:t>
      </w:r>
    </w:p>
    <w:bookmarkEnd w:id="53"/>
    <w:bookmarkStart w:name="z62" w:id="54"/>
    <w:p>
      <w:pPr>
        <w:spacing w:after="0"/>
        <w:ind w:left="0"/>
        <w:jc w:val="both"/>
      </w:pPr>
      <w:r>
        <w:rPr>
          <w:rFonts w:ascii="Times New Roman"/>
          <w:b w:val="false"/>
          <w:i w:val="false"/>
          <w:color w:val="000000"/>
          <w:sz w:val="28"/>
        </w:rPr>
        <w:t>
      жылжымалы мүлік кепілін тіркеу тізілімінен үзінді-көшірмесін 30 (отыз) минут ішінде Мемлекеттік корпорацияға немесе қызмет алушының жеке кабинетіне жолдайды.</w:t>
      </w:r>
    </w:p>
    <w:bookmarkEnd w:id="54"/>
    <w:bookmarkStart w:name="z63" w:id="55"/>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iс-қимыл тәртiбiн, сондай-ақ мемлекеттік қызмет көрсету процесінде ақпараттық жүйелерді пайдалану тәртібін сипаттау</w:t>
      </w:r>
    </w:p>
    <w:bookmarkEnd w:id="55"/>
    <w:bookmarkStart w:name="z64" w:id="56"/>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56"/>
    <w:bookmarkStart w:name="z65" w:id="57"/>
    <w:p>
      <w:pPr>
        <w:spacing w:after="0"/>
        <w:ind w:left="0"/>
        <w:jc w:val="both"/>
      </w:pPr>
      <w:r>
        <w:rPr>
          <w:rFonts w:ascii="Times New Roman"/>
          <w:b w:val="false"/>
          <w:i w:val="false"/>
          <w:color w:val="000000"/>
          <w:sz w:val="28"/>
        </w:rPr>
        <w:t>
      1) Мемлекеттік корпорацияның операторы:</w:t>
      </w:r>
    </w:p>
    <w:bookmarkEnd w:id="57"/>
    <w:bookmarkStart w:name="z66" w:id="58"/>
    <w:p>
      <w:pPr>
        <w:spacing w:after="0"/>
        <w:ind w:left="0"/>
        <w:jc w:val="both"/>
      </w:pPr>
      <w:r>
        <w:rPr>
          <w:rFonts w:ascii="Times New Roman"/>
          <w:b w:val="false"/>
          <w:i w:val="false"/>
          <w:color w:val="000000"/>
          <w:sz w:val="28"/>
        </w:rPr>
        <w:t>
       стандарттың 1 қосымшасына сәйкес өтінішті "электронды" кезек тәртібімен 15 (он бес) минут ішінде қабылдайды;</w:t>
      </w:r>
    </w:p>
    <w:bookmarkEnd w:id="58"/>
    <w:bookmarkStart w:name="z67" w:id="59"/>
    <w:p>
      <w:pPr>
        <w:spacing w:after="0"/>
        <w:ind w:left="0"/>
        <w:jc w:val="both"/>
      </w:pPr>
      <w:r>
        <w:rPr>
          <w:rFonts w:ascii="Times New Roman"/>
          <w:b w:val="false"/>
          <w:i w:val="false"/>
          <w:color w:val="000000"/>
          <w:sz w:val="28"/>
        </w:rPr>
        <w:t>
      тиісті құжаттардың қабылданғаны туралы қолхатты 10 (он) минут ішінде береді;</w:t>
      </w:r>
    </w:p>
    <w:bookmarkEnd w:id="59"/>
    <w:bookmarkStart w:name="z68" w:id="60"/>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 топтамасын толық ұсынбаған жағдайда 30 (отыз) минут ішінде стандарттың 2 қосымшасына сәйкес өтінішті қабылдаудан бас тарту туралы қолхат береді;</w:t>
      </w:r>
    </w:p>
    <w:bookmarkEnd w:id="60"/>
    <w:bookmarkStart w:name="z69" w:id="61"/>
    <w:p>
      <w:pPr>
        <w:spacing w:after="0"/>
        <w:ind w:left="0"/>
        <w:jc w:val="both"/>
      </w:pPr>
      <w:r>
        <w:rPr>
          <w:rFonts w:ascii="Times New Roman"/>
          <w:b w:val="false"/>
          <w:i w:val="false"/>
          <w:color w:val="000000"/>
          <w:sz w:val="28"/>
        </w:rPr>
        <w:t>
      көрсетілетін қызметті берушінің кеңсесіне 30 (отыз) минут ішінде жолдайды.</w:t>
      </w:r>
    </w:p>
    <w:bookmarkEnd w:id="61"/>
    <w:bookmarkStart w:name="z70" w:id="6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bookmarkEnd w:id="62"/>
    <w:bookmarkStart w:name="z71" w:id="6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нотариалды расталған сенімхат бойынша оның өкілінің) жеке басын куәландыратын құжатты көрсеткен кезде тиісті құжаттардың қабылданғаны туралы қолхат негізінде жүзеге асырылады.</w:t>
      </w:r>
    </w:p>
    <w:bookmarkEnd w:id="63"/>
    <w:bookmarkStart w:name="z72" w:id="64"/>
    <w:p>
      <w:pPr>
        <w:spacing w:after="0"/>
        <w:ind w:left="0"/>
        <w:jc w:val="both"/>
      </w:pPr>
      <w:r>
        <w:rPr>
          <w:rFonts w:ascii="Times New Roman"/>
          <w:b w:val="false"/>
          <w:i w:val="false"/>
          <w:color w:val="000000"/>
          <w:sz w:val="28"/>
        </w:rPr>
        <w:t>
      Мемлекеттік корпорация операторы жылжымалы мүлік кепілін тіркеу тізілімінен үзінді-көшірмесін 30 (отыз) минут ішінде көрсетілетін қызметті алушыға береді.</w:t>
      </w:r>
    </w:p>
    <w:bookmarkEnd w:id="64"/>
    <w:bookmarkStart w:name="z73" w:id="65"/>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1 (бір) жұмыс күні ішінде дайын құжатты көрсетілетін қызметті алушыға беру үшін Мемлекеттік корпорацияға жолдайды.</w:t>
      </w:r>
    </w:p>
    <w:bookmarkEnd w:id="65"/>
    <w:bookmarkStart w:name="z74" w:id="66"/>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66"/>
    <w:bookmarkStart w:name="z75" w:id="67"/>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67"/>
    <w:bookmarkStart w:name="z76" w:id="68"/>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68"/>
    <w:bookmarkStart w:name="z77" w:id="69"/>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69"/>
    <w:bookmarkStart w:name="z78" w:id="70"/>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70"/>
    <w:bookmarkStart w:name="z79" w:id="71"/>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71"/>
    <w:bookmarkStart w:name="z80" w:id="72"/>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72"/>
    <w:bookmarkStart w:name="z81" w:id="73"/>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73"/>
    <w:bookmarkStart w:name="z82" w:id="74"/>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74"/>
    <w:bookmarkStart w:name="z83" w:id="75"/>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75"/>
    <w:bookmarkStart w:name="z84" w:id="76"/>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76"/>
    <w:bookmarkStart w:name="z85" w:id="77"/>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(іс-қимылдарының) және Мемлекеттік корпорациясымен және (немесе) өзге де көрсетілетін қызметті берушілермен өзара iс - қимыл тәртiбiн, сондай-ақ мемлекеттік қызмет көрсету процесінде ақпараттық жүйелерді пайдалану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77"/>
    <w:bookmarkStart w:name="z86" w:id="78"/>
    <w:p>
      <w:pPr>
        <w:spacing w:after="0"/>
        <w:ind w:left="0"/>
        <w:jc w:val="both"/>
      </w:pPr>
      <w:r>
        <w:rPr>
          <w:rFonts w:ascii="Times New Roman"/>
          <w:b w:val="false"/>
          <w:i w:val="false"/>
          <w:color w:val="000000"/>
          <w:sz w:val="28"/>
        </w:rPr>
        <w:t>
      Мемлекеттік қызмет көрсетудің бизнес - процестерінің анықтамалығы көрсетілетін қызметті Жамбыл облысы әкімдігінің (http://zhambyl.gov.kz) және көрсетілетін қызметті берушінің (http://ush.zhambyl.kz) интернет - ресурстарында орналастырылады.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8" w:id="7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79"/>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w:t>
            </w:r>
            <w:r>
              <w:br/>
            </w:r>
            <w:r>
              <w:rPr>
                <w:rFonts w:ascii="Times New Roman"/>
                <w:b w:val="false"/>
                <w:i w:val="false"/>
                <w:color w:val="000000"/>
                <w:sz w:val="20"/>
              </w:rPr>
              <w:t>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1" w:id="81"/>
    <w:p>
      <w:pPr>
        <w:spacing w:after="0"/>
        <w:ind w:left="0"/>
        <w:jc w:val="left"/>
      </w:pPr>
      <w:r>
        <w:rPr>
          <w:rFonts w:ascii="Times New Roman"/>
          <w:b/>
          <w:i w:val="false"/>
          <w:color w:val="000000"/>
        </w:rPr>
        <w:t xml:space="preserve"> Мемлекеттік корпорациясы арқылы мемлекеттік қызмет көрсетудің бизнес-процестерінің анықтамалығы</w:t>
      </w:r>
    </w:p>
    <w:bookmarkEnd w:id="81"/>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left"/>
      </w:pPr>
      <w:r>
        <w:rPr>
          <w:rFonts w:ascii="Times New Roman"/>
          <w:b/>
          <w:i w:val="false"/>
          <w:color w:val="000000"/>
        </w:rPr>
        <w:t xml:space="preserve"> Шартты белгілері:</w:t>
      </w:r>
    </w:p>
    <w:bookmarkEnd w:id="82"/>
    <w:bookmarkStart w:name="z9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467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97" w:id="84"/>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 </w:t>
      </w:r>
    </w:p>
    <w:bookmarkEnd w:id="84"/>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2898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898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493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