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4a5bc" w14:textId="004a5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саласындағы жобаларды басқару жөніндегі ұйымдарды аккредиттеу"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2016 жылғы 31 наурыздағы № 98 қаулысы. Жамбыл облысы Әділет департаментінде 2016 жылғы 20 сәуірде № 3034 болып тіркелді. Күші жойылды - Жамбыл облысы әкімдігінің 2019 жылғы 5 қарашадағы № 247 қаулысымен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әкімдігінің 05.11.2019 </w:t>
      </w:r>
      <w:r>
        <w:rPr>
          <w:rFonts w:ascii="Times New Roman"/>
          <w:b w:val="false"/>
          <w:i w:val="false"/>
          <w:color w:val="ff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1"/>
    <w:bookmarkStart w:name="z6" w:id="2"/>
    <w:p>
      <w:pPr>
        <w:spacing w:after="0"/>
        <w:ind w:left="0"/>
        <w:jc w:val="both"/>
      </w:pPr>
      <w:r>
        <w:rPr>
          <w:rFonts w:ascii="Times New Roman"/>
          <w:b w:val="false"/>
          <w:i w:val="false"/>
          <w:color w:val="000000"/>
          <w:sz w:val="28"/>
        </w:rPr>
        <w:t xml:space="preserve">
      1. Қоса беріліп отырған "Сәулет, қала құрылысы және құрылыс саласындағы жобаларды басқару жөніндегі ұйымдарды аккредиттеу"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2. "Жамбыл облысы әкімдігінің мемлекеттік сәулет-құрылыс бақылау басқармасы" коммуналдық мемлекеттік мекемесі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5"/>
    <w:bookmarkStart w:name="z10" w:id="6"/>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6"/>
    <w:bookmarkStart w:name="z11"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2" w:id="8"/>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Б. Орынбековке жүктелсін.</w:t>
      </w:r>
    </w:p>
    <w:bookmarkEnd w:id="8"/>
    <w:bookmarkStart w:name="z13" w:id="9"/>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98 қаулысымен бекітілген</w:t>
            </w:r>
          </w:p>
        </w:tc>
      </w:tr>
    </w:tbl>
    <w:bookmarkStart w:name="z16" w:id="10"/>
    <w:p>
      <w:pPr>
        <w:spacing w:after="0"/>
        <w:ind w:left="0"/>
        <w:jc w:val="left"/>
      </w:pPr>
      <w:r>
        <w:rPr>
          <w:rFonts w:ascii="Times New Roman"/>
          <w:b/>
          <w:i w:val="false"/>
          <w:color w:val="000000"/>
        </w:rPr>
        <w:t xml:space="preserve"> "Сәулет, қала құрылысы және құрылыс саласындағы жобаларды басқару жөніндегі ұйымдарды аккредиттеу" мемлекеттік көрсетілетін қызмет регламенті</w:t>
      </w:r>
      <w:r>
        <w:br/>
      </w:r>
      <w:r>
        <w:rPr>
          <w:rFonts w:ascii="Times New Roman"/>
          <w:b/>
          <w:i w:val="false"/>
          <w:color w:val="000000"/>
        </w:rPr>
        <w:t>1. Жалпы ережелер</w:t>
      </w:r>
    </w:p>
    <w:bookmarkEnd w:id="10"/>
    <w:bookmarkStart w:name="z18" w:id="11"/>
    <w:p>
      <w:pPr>
        <w:spacing w:after="0"/>
        <w:ind w:left="0"/>
        <w:jc w:val="both"/>
      </w:pPr>
      <w:r>
        <w:rPr>
          <w:rFonts w:ascii="Times New Roman"/>
          <w:b w:val="false"/>
          <w:i w:val="false"/>
          <w:color w:val="000000"/>
          <w:sz w:val="28"/>
        </w:rPr>
        <w:t xml:space="preserve">
      1. "Сәулет, қала құрылысы және құрылыс саласындағы жобаларды басқару жөніндегі ұйымдарды аккредиттеу" мемлекеттік көрсетілетін қызметі (бұдан әрі – мемлекеттік көрсетілетін қызмет) Қазақстан Республикасы Ұлттық экономика министрінің міндетін атқарушының 2016 жылғы 12 ақпандағы </w:t>
      </w:r>
      <w:r>
        <w:rPr>
          <w:rFonts w:ascii="Times New Roman"/>
          <w:b w:val="false"/>
          <w:i w:val="false"/>
          <w:color w:val="000000"/>
          <w:sz w:val="28"/>
        </w:rPr>
        <w:t>№ 74</w:t>
      </w:r>
      <w:r>
        <w:rPr>
          <w:rFonts w:ascii="Times New Roman"/>
          <w:b w:val="false"/>
          <w:i w:val="false"/>
          <w:color w:val="000000"/>
          <w:sz w:val="28"/>
        </w:rPr>
        <w:t xml:space="preserve"> бұйрығымен бекітілген "Сәулет, қала құрылысы және құрылыс саласындағы жобаларды басқару жөніндегі ұйымдарды аккредиттеу" мемлекеттік көрсетілетін қызмет стандартына сәйкес (Нормативтік құқықтық актілерді мемлекеттік тіркеу тізілімінде № 13213 тіркелді) (бұдан әрі - Стандарт) "Жамбыл облысы әкімдігінің мемлекеттік сәулет-құрылыс бақылау басқармасы" коммуналдық мемлекеттік мекемесімен (бұдан әрі – мемлекеттік көрсетілетін қызмет беруші) көрсетіледі. </w:t>
      </w:r>
    </w:p>
    <w:bookmarkEnd w:id="11"/>
    <w:bookmarkStart w:name="z19" w:id="12"/>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 Жамбыл облысы әкімдігінің 05.04.2019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2.Мемлекеттік қызметті көрсету нәтижесі:</w:t>
      </w:r>
    </w:p>
    <w:bookmarkEnd w:id="13"/>
    <w:bookmarkStart w:name="z21" w:id="14"/>
    <w:p>
      <w:pPr>
        <w:spacing w:after="0"/>
        <w:ind w:left="0"/>
        <w:jc w:val="both"/>
      </w:pPr>
      <w:r>
        <w:rPr>
          <w:rFonts w:ascii="Times New Roman"/>
          <w:b w:val="false"/>
          <w:i w:val="false"/>
          <w:color w:val="000000"/>
          <w:sz w:val="28"/>
        </w:rPr>
        <w:t xml:space="preserve">
      3.Мемлекеттік қызметті көрсету нысаны қағаз түрінде. Стандарттың </w:t>
      </w:r>
      <w:r>
        <w:rPr>
          <w:rFonts w:ascii="Times New Roman"/>
          <w:b w:val="false"/>
          <w:i w:val="false"/>
          <w:color w:val="000000"/>
          <w:sz w:val="28"/>
        </w:rPr>
        <w:t xml:space="preserve">1 қосымшасына </w:t>
      </w:r>
      <w:r>
        <w:rPr>
          <w:rFonts w:ascii="Times New Roman"/>
          <w:b w:val="false"/>
          <w:i w:val="false"/>
          <w:color w:val="000000"/>
          <w:sz w:val="28"/>
        </w:rPr>
        <w:t xml:space="preserve">сәйкес аккредиттеу туралы куәлік беру (бұдан әрі – куәлік) немесе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 беру болып табылады.</w:t>
      </w:r>
    </w:p>
    <w:bookmarkEnd w:id="14"/>
    <w:bookmarkStart w:name="z22" w:id="15"/>
    <w:p>
      <w:pPr>
        <w:spacing w:after="0"/>
        <w:ind w:left="0"/>
        <w:jc w:val="both"/>
      </w:pPr>
      <w:r>
        <w:rPr>
          <w:rFonts w:ascii="Times New Roman"/>
          <w:b w:val="false"/>
          <w:i w:val="false"/>
          <w:color w:val="000000"/>
          <w:sz w:val="28"/>
        </w:rPr>
        <w:t>
      Мемлекеттік қызмет көрсету нәтижесінің нысаны: қағаз түрінде.</w:t>
      </w:r>
    </w:p>
    <w:bookmarkEnd w:id="15"/>
    <w:bookmarkStart w:name="z23" w:id="16"/>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6"/>
    <w:bookmarkStart w:name="z24" w:id="17"/>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 тізіміндегі қызмет алушының ұсынған құжаттары негіз болып табылады.</w:t>
      </w:r>
    </w:p>
    <w:bookmarkEnd w:id="17"/>
    <w:bookmarkStart w:name="z25" w:id="18"/>
    <w:p>
      <w:pPr>
        <w:spacing w:after="0"/>
        <w:ind w:left="0"/>
        <w:jc w:val="both"/>
      </w:pPr>
      <w:r>
        <w:rPr>
          <w:rFonts w:ascii="Times New Roman"/>
          <w:b w:val="false"/>
          <w:i w:val="false"/>
          <w:color w:val="000000"/>
          <w:sz w:val="28"/>
        </w:rPr>
        <w:t>
      5. Мемлекеттік қызметті көрсету процесіндегі рәсімдердің (іс-қимылдардың) мазмұны:</w:t>
      </w:r>
    </w:p>
    <w:bookmarkEnd w:id="18"/>
    <w:p>
      <w:pPr>
        <w:spacing w:after="0"/>
        <w:ind w:left="0"/>
        <w:jc w:val="both"/>
      </w:pPr>
      <w:r>
        <w:rPr>
          <w:rFonts w:ascii="Times New Roman"/>
          <w:b w:val="false"/>
          <w:i w:val="false"/>
          <w:color w:val="000000"/>
          <w:sz w:val="28"/>
        </w:rPr>
        <w:t>
      1) мемлекеттік көрсетілетін қызметті берушінің кеңсе қызметкерінің өтінішті тіркеуі және мемлекеттік көрсетілетін қызметті берушінің басшысының қарауына жолдау, 20 (жиырма) минуттың ішінде;</w:t>
      </w:r>
    </w:p>
    <w:p>
      <w:pPr>
        <w:spacing w:after="0"/>
        <w:ind w:left="0"/>
        <w:jc w:val="both"/>
      </w:pPr>
      <w:r>
        <w:rPr>
          <w:rFonts w:ascii="Times New Roman"/>
          <w:b w:val="false"/>
          <w:i w:val="false"/>
          <w:color w:val="000000"/>
          <w:sz w:val="28"/>
        </w:rPr>
        <w:t>
      2) мемлекеттік көрсетілетін қызметті берушінің басшысының өтінішті қарауы, бұрыштама қоюы (тапсырма және орындау мерзімі) және қарау үшін мемлекеттік көрсетілетін қызметті берушінің жауапты орындаушысына жіберу, 2 (екі) сағаттың ішінде;</w:t>
      </w:r>
    </w:p>
    <w:p>
      <w:pPr>
        <w:spacing w:after="0"/>
        <w:ind w:left="0"/>
        <w:jc w:val="both"/>
      </w:pPr>
      <w:r>
        <w:rPr>
          <w:rFonts w:ascii="Times New Roman"/>
          <w:b w:val="false"/>
          <w:i w:val="false"/>
          <w:color w:val="000000"/>
          <w:sz w:val="28"/>
        </w:rPr>
        <w:t xml:space="preserve">
      3) мемлекеттік көрсетілетін қызметті берушінің жауапты орындаушысымен құжаттарды тексеру, мемлекеттік көрсетілетін қызметті берушінің аккредитациялау комиссиясына жіберу немесе ұсынылған құжаттардың толық болмау фактісі анықталған жағдайда мемлекеттік көрсетілетін қызметті берушімен өтінішті одан әрі қараудан уәжді түрде бас тарту туралы жазбаша дәлелді жауап жіберу, 2 (екі) жұмыс күні ішінде; </w:t>
      </w:r>
    </w:p>
    <w:p>
      <w:pPr>
        <w:spacing w:after="0"/>
        <w:ind w:left="0"/>
        <w:jc w:val="both"/>
      </w:pPr>
      <w:r>
        <w:rPr>
          <w:rFonts w:ascii="Times New Roman"/>
          <w:b w:val="false"/>
          <w:i w:val="false"/>
          <w:color w:val="000000"/>
          <w:sz w:val="28"/>
        </w:rPr>
        <w:t xml:space="preserve">
      4) мемлекеттік көрсетілетін қызметті берушінің аккредитациялау комиссиясымен құжаттарды қарау, мемлекеттік көрсетілетін қызметті берушінің жауапты орындаушысына мемлекеттік көрсетілетін қызметті берушінің аккредитациялық комиссиясының шешімін (бұдан әрі-хаттама) жіберу, 9 (тоғыз) жұмыс күні ішінде; </w:t>
      </w:r>
    </w:p>
    <w:p>
      <w:pPr>
        <w:spacing w:after="0"/>
        <w:ind w:left="0"/>
        <w:jc w:val="both"/>
      </w:pPr>
      <w:r>
        <w:rPr>
          <w:rFonts w:ascii="Times New Roman"/>
          <w:b w:val="false"/>
          <w:i w:val="false"/>
          <w:color w:val="000000"/>
          <w:sz w:val="28"/>
        </w:rPr>
        <w:t>
      5) мемлекеттік көрсетілетін қызметті берушінің жауапты орындаушысымен мемлекеттік қызметті көрсету нәтижесін дайындау және мемлекеттік көрсетілетін қызметті берушінің басшысына қол қою үшін жіберу, 1 (бір) жұмыс күні ішінде;</w:t>
      </w:r>
    </w:p>
    <w:p>
      <w:pPr>
        <w:spacing w:after="0"/>
        <w:ind w:left="0"/>
        <w:jc w:val="both"/>
      </w:pPr>
      <w:r>
        <w:rPr>
          <w:rFonts w:ascii="Times New Roman"/>
          <w:b w:val="false"/>
          <w:i w:val="false"/>
          <w:color w:val="000000"/>
          <w:sz w:val="28"/>
        </w:rPr>
        <w:t>
      6) мемлекеттік көрсетілетін қызметті берушінің басшысымен мемлекеттік көрсетілетінқызмет нәтижесіне қол қою және мемлекеттік көрсетілетін қызметті берушінің кеңсесіне жіберу, 1 (бір) жұмыс күні ішінде;</w:t>
      </w:r>
    </w:p>
    <w:p>
      <w:pPr>
        <w:spacing w:after="0"/>
        <w:ind w:left="0"/>
        <w:jc w:val="both"/>
      </w:pPr>
      <w:r>
        <w:rPr>
          <w:rFonts w:ascii="Times New Roman"/>
          <w:b w:val="false"/>
          <w:i w:val="false"/>
          <w:color w:val="000000"/>
          <w:sz w:val="28"/>
        </w:rPr>
        <w:t>
      7) мемлекеттік көрсетілетін қызмет нәтижесін мемлекеттік көрсетілетін қызметті берушінің кеңсесімен Мемлекеттік корпорацияға жіберу, 1 (бір) жұмыс күні ішінде.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 – тармақ жаңа редакцияда – Жамбыл облысы әкімдігінің 05.04.2019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19"/>
    <w:p>
      <w:pPr>
        <w:spacing w:after="0"/>
        <w:ind w:left="0"/>
        <w:jc w:val="both"/>
      </w:pPr>
      <w:r>
        <w:rPr>
          <w:rFonts w:ascii="Times New Roman"/>
          <w:b w:val="false"/>
          <w:i w:val="false"/>
          <w:color w:val="000000"/>
          <w:sz w:val="28"/>
        </w:rPr>
        <w:t>
      6. Келесі рәсімді (іс-қимылдарды) орындауды бастау үшін негіз болатын мемлекеттік қызметті көрсету бойынша рәсімдердің (іс-қимылдардың) нәтижесі:</w:t>
      </w:r>
    </w:p>
    <w:bookmarkEnd w:id="19"/>
    <w:bookmarkStart w:name="z34" w:id="20"/>
    <w:p>
      <w:pPr>
        <w:spacing w:after="0"/>
        <w:ind w:left="0"/>
        <w:jc w:val="both"/>
      </w:pPr>
      <w:r>
        <w:rPr>
          <w:rFonts w:ascii="Times New Roman"/>
          <w:b w:val="false"/>
          <w:i w:val="false"/>
          <w:color w:val="000000"/>
          <w:sz w:val="28"/>
        </w:rPr>
        <w:t>
      1) тіркелген өтініш;</w:t>
      </w:r>
    </w:p>
    <w:bookmarkEnd w:id="20"/>
    <w:bookmarkStart w:name="z35" w:id="21"/>
    <w:p>
      <w:pPr>
        <w:spacing w:after="0"/>
        <w:ind w:left="0"/>
        <w:jc w:val="both"/>
      </w:pPr>
      <w:r>
        <w:rPr>
          <w:rFonts w:ascii="Times New Roman"/>
          <w:b w:val="false"/>
          <w:i w:val="false"/>
          <w:color w:val="000000"/>
          <w:sz w:val="28"/>
        </w:rPr>
        <w:t>
      2) бұрыштама және орындауға жолдау;</w:t>
      </w:r>
    </w:p>
    <w:bookmarkEnd w:id="21"/>
    <w:bookmarkStart w:name="z36" w:id="22"/>
    <w:p>
      <w:pPr>
        <w:spacing w:after="0"/>
        <w:ind w:left="0"/>
        <w:jc w:val="both"/>
      </w:pPr>
      <w:r>
        <w:rPr>
          <w:rFonts w:ascii="Times New Roman"/>
          <w:b w:val="false"/>
          <w:i w:val="false"/>
          <w:color w:val="000000"/>
          <w:sz w:val="28"/>
        </w:rPr>
        <w:t>
      3) құжаттарды тексеру;</w:t>
      </w:r>
    </w:p>
    <w:bookmarkEnd w:id="22"/>
    <w:bookmarkStart w:name="z37" w:id="23"/>
    <w:p>
      <w:pPr>
        <w:spacing w:after="0"/>
        <w:ind w:left="0"/>
        <w:jc w:val="both"/>
      </w:pPr>
      <w:r>
        <w:rPr>
          <w:rFonts w:ascii="Times New Roman"/>
          <w:b w:val="false"/>
          <w:i w:val="false"/>
          <w:color w:val="000000"/>
          <w:sz w:val="28"/>
        </w:rPr>
        <w:t>
      4) аккредитациялық комиссиясының хаттамасы;</w:t>
      </w:r>
    </w:p>
    <w:bookmarkEnd w:id="23"/>
    <w:bookmarkStart w:name="z38" w:id="24"/>
    <w:p>
      <w:pPr>
        <w:spacing w:after="0"/>
        <w:ind w:left="0"/>
        <w:jc w:val="both"/>
      </w:pPr>
      <w:r>
        <w:rPr>
          <w:rFonts w:ascii="Times New Roman"/>
          <w:b w:val="false"/>
          <w:i w:val="false"/>
          <w:color w:val="000000"/>
          <w:sz w:val="28"/>
        </w:rPr>
        <w:t>
      5) мемлекеттік қызметті көрсету нәтижесін дайындау;</w:t>
      </w:r>
    </w:p>
    <w:bookmarkEnd w:id="24"/>
    <w:bookmarkStart w:name="z39" w:id="25"/>
    <w:p>
      <w:pPr>
        <w:spacing w:after="0"/>
        <w:ind w:left="0"/>
        <w:jc w:val="both"/>
      </w:pPr>
      <w:r>
        <w:rPr>
          <w:rFonts w:ascii="Times New Roman"/>
          <w:b w:val="false"/>
          <w:i w:val="false"/>
          <w:color w:val="000000"/>
          <w:sz w:val="28"/>
        </w:rPr>
        <w:t>
      6) қол қойылған мемлекеттік қызметті көрсету нәтижесі;</w:t>
      </w:r>
    </w:p>
    <w:bookmarkEnd w:id="25"/>
    <w:bookmarkStart w:name="z40" w:id="26"/>
    <w:p>
      <w:pPr>
        <w:spacing w:after="0"/>
        <w:ind w:left="0"/>
        <w:jc w:val="both"/>
      </w:pPr>
      <w:r>
        <w:rPr>
          <w:rFonts w:ascii="Times New Roman"/>
          <w:b w:val="false"/>
          <w:i w:val="false"/>
          <w:color w:val="000000"/>
          <w:sz w:val="28"/>
        </w:rPr>
        <w:t>
      7) мемлекеттік қызметті көрсету нәтижесін қызмет алушыға беру.</w:t>
      </w:r>
    </w:p>
    <w:bookmarkEnd w:id="26"/>
    <w:bookmarkStart w:name="z41" w:id="27"/>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27"/>
    <w:bookmarkStart w:name="z42" w:id="28"/>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28"/>
    <w:bookmarkStart w:name="z43" w:id="29"/>
    <w:p>
      <w:pPr>
        <w:spacing w:after="0"/>
        <w:ind w:left="0"/>
        <w:jc w:val="both"/>
      </w:pPr>
      <w:r>
        <w:rPr>
          <w:rFonts w:ascii="Times New Roman"/>
          <w:b w:val="false"/>
          <w:i w:val="false"/>
          <w:color w:val="000000"/>
          <w:sz w:val="28"/>
        </w:rPr>
        <w:t>
      1) мемлекеттік көрсетілетін қызмет берушінің кеңсесі;</w:t>
      </w:r>
    </w:p>
    <w:bookmarkEnd w:id="29"/>
    <w:bookmarkStart w:name="z44" w:id="30"/>
    <w:p>
      <w:pPr>
        <w:spacing w:after="0"/>
        <w:ind w:left="0"/>
        <w:jc w:val="both"/>
      </w:pPr>
      <w:r>
        <w:rPr>
          <w:rFonts w:ascii="Times New Roman"/>
          <w:b w:val="false"/>
          <w:i w:val="false"/>
          <w:color w:val="000000"/>
          <w:sz w:val="28"/>
        </w:rPr>
        <w:t>
      2) мемлекеттік көрсетілетін қызмет берушінің басшысы;</w:t>
      </w:r>
    </w:p>
    <w:bookmarkEnd w:id="30"/>
    <w:bookmarkStart w:name="z45" w:id="31"/>
    <w:p>
      <w:pPr>
        <w:spacing w:after="0"/>
        <w:ind w:left="0"/>
        <w:jc w:val="both"/>
      </w:pPr>
      <w:r>
        <w:rPr>
          <w:rFonts w:ascii="Times New Roman"/>
          <w:b w:val="false"/>
          <w:i w:val="false"/>
          <w:color w:val="000000"/>
          <w:sz w:val="28"/>
        </w:rPr>
        <w:t>
      3) мемлекеттік көрсетілетін қызмет берушінің жауапты орындаушысы;</w:t>
      </w:r>
    </w:p>
    <w:bookmarkEnd w:id="31"/>
    <w:bookmarkStart w:name="z46" w:id="32"/>
    <w:p>
      <w:pPr>
        <w:spacing w:after="0"/>
        <w:ind w:left="0"/>
        <w:jc w:val="both"/>
      </w:pPr>
      <w:r>
        <w:rPr>
          <w:rFonts w:ascii="Times New Roman"/>
          <w:b w:val="false"/>
          <w:i w:val="false"/>
          <w:color w:val="000000"/>
          <w:sz w:val="28"/>
        </w:rPr>
        <w:t>
      4) мемлекеттік көрсетілетін қызмет берушінің аккредитациялық комиссиясы.</w:t>
      </w:r>
    </w:p>
    <w:bookmarkEnd w:id="32"/>
    <w:bookmarkStart w:name="z47" w:id="33"/>
    <w:p>
      <w:pPr>
        <w:spacing w:after="0"/>
        <w:ind w:left="0"/>
        <w:jc w:val="both"/>
      </w:pPr>
      <w:r>
        <w:rPr>
          <w:rFonts w:ascii="Times New Roman"/>
          <w:b w:val="false"/>
          <w:i w:val="false"/>
          <w:color w:val="000000"/>
          <w:sz w:val="28"/>
        </w:rPr>
        <w:t>
      8. Мемлекеттік қызметтікөрсету үдерісінде рәсімдердің келесі реттілігі жүзеге асырылады:</w:t>
      </w:r>
    </w:p>
    <w:bookmarkEnd w:id="33"/>
    <w:bookmarkStart w:name="z26" w:id="34"/>
    <w:p>
      <w:pPr>
        <w:spacing w:after="0"/>
        <w:ind w:left="0"/>
        <w:jc w:val="both"/>
      </w:pPr>
      <w:r>
        <w:rPr>
          <w:rFonts w:ascii="Times New Roman"/>
          <w:b w:val="false"/>
          <w:i w:val="false"/>
          <w:color w:val="000000"/>
          <w:sz w:val="28"/>
        </w:rPr>
        <w:t>
      1) мемлекеттік көрсетілетін қызметті берушінің кеңсе қызметкері өтінішті тіркейді және мемлекеттік көрсетілетін қызметті берушінің басшысының қарауына жолдайды, 20 (жиырма) минуттың ішінде;</w:t>
      </w:r>
    </w:p>
    <w:bookmarkEnd w:id="34"/>
    <w:bookmarkStart w:name="z27" w:id="35"/>
    <w:p>
      <w:pPr>
        <w:spacing w:after="0"/>
        <w:ind w:left="0"/>
        <w:jc w:val="both"/>
      </w:pPr>
      <w:r>
        <w:rPr>
          <w:rFonts w:ascii="Times New Roman"/>
          <w:b w:val="false"/>
          <w:i w:val="false"/>
          <w:color w:val="000000"/>
          <w:sz w:val="28"/>
        </w:rPr>
        <w:t>
      2) мемлекеттік көрсетілетін қызметті берушінің басшысы өтінішті қарайды, бұрыштама қояды (тапсырма және орындау мерзімі) және мемлекеттік көрсетілетін қызметті берушінің жауапты орындаушысына жібереді, 2 (екі) сағаттың ішінде;</w:t>
      </w:r>
    </w:p>
    <w:bookmarkEnd w:id="35"/>
    <w:bookmarkStart w:name="z28" w:id="36"/>
    <w:p>
      <w:pPr>
        <w:spacing w:after="0"/>
        <w:ind w:left="0"/>
        <w:jc w:val="both"/>
      </w:pPr>
      <w:r>
        <w:rPr>
          <w:rFonts w:ascii="Times New Roman"/>
          <w:b w:val="false"/>
          <w:i w:val="false"/>
          <w:color w:val="000000"/>
          <w:sz w:val="28"/>
        </w:rPr>
        <w:t>
      3) мемлекеттік көрсетілетін қызметті берушінің жауапты орындаушысы құжаттарды тексереді, құжаттарды мемлекеттік көрсетілетін қызметті берушінің аккредитациялау комиссиясына жібереді немесе ұсынылған құжаттардың толық болмау фактісі анықталған жағдайда мемлекеттік көрсетілетін қызметті беруші өтініштіодан әрі қараудан уәжді түрде бас тарту туралы жазбаша дәлелді жауап жібереді, 2 (екі) жұмыс күні ішінде;</w:t>
      </w:r>
    </w:p>
    <w:bookmarkEnd w:id="36"/>
    <w:bookmarkStart w:name="z29" w:id="37"/>
    <w:p>
      <w:pPr>
        <w:spacing w:after="0"/>
        <w:ind w:left="0"/>
        <w:jc w:val="both"/>
      </w:pPr>
      <w:r>
        <w:rPr>
          <w:rFonts w:ascii="Times New Roman"/>
          <w:b w:val="false"/>
          <w:i w:val="false"/>
          <w:color w:val="000000"/>
          <w:sz w:val="28"/>
        </w:rPr>
        <w:t>
      4) мемлекеттік көрсетілетін қызметті берушінің аккредитациялау комиссиясы құжаттарды қарайды, хаттаманы мемлекеттік көрсетілетін қызметті берушінің жауапты орындаушысына жібереді, 9 (тоғыз) жұмыс күні ішінде;</w:t>
      </w:r>
    </w:p>
    <w:bookmarkEnd w:id="37"/>
    <w:bookmarkStart w:name="z30" w:id="38"/>
    <w:p>
      <w:pPr>
        <w:spacing w:after="0"/>
        <w:ind w:left="0"/>
        <w:jc w:val="both"/>
      </w:pPr>
      <w:r>
        <w:rPr>
          <w:rFonts w:ascii="Times New Roman"/>
          <w:b w:val="false"/>
          <w:i w:val="false"/>
          <w:color w:val="000000"/>
          <w:sz w:val="28"/>
        </w:rPr>
        <w:t>
      5) мемлекеттік көрсетілетін қызметті берушінің жауапты орындаушысы мемлекеттік көрсетілетінқызмет нәтижесін дайындайды және мемлекеттік көрсетілетін қызметті берушінің басшысына қол қою үшін жібереді, 1 (бір) жұмыс күні ішінде;</w:t>
      </w:r>
    </w:p>
    <w:bookmarkEnd w:id="38"/>
    <w:bookmarkStart w:name="z31" w:id="39"/>
    <w:p>
      <w:pPr>
        <w:spacing w:after="0"/>
        <w:ind w:left="0"/>
        <w:jc w:val="both"/>
      </w:pPr>
      <w:r>
        <w:rPr>
          <w:rFonts w:ascii="Times New Roman"/>
          <w:b w:val="false"/>
          <w:i w:val="false"/>
          <w:color w:val="000000"/>
          <w:sz w:val="28"/>
        </w:rPr>
        <w:t>
      6) мемлекеттік көрсетілетін қызметті берушінің басшысы мемлекеттік көрсетілетін қызмет нәтижесіне қол қояды және мемлекеттік көрсетілетін қызметті берушінің кеңсесіне жібереді, 1 (бір) жұмыс күні ішінде;</w:t>
      </w:r>
    </w:p>
    <w:bookmarkEnd w:id="39"/>
    <w:p>
      <w:pPr>
        <w:spacing w:after="0"/>
        <w:ind w:left="0"/>
        <w:jc w:val="both"/>
      </w:pPr>
      <w:r>
        <w:rPr>
          <w:rFonts w:ascii="Times New Roman"/>
          <w:b w:val="false"/>
          <w:i w:val="false"/>
          <w:color w:val="000000"/>
          <w:sz w:val="28"/>
        </w:rPr>
        <w:t>
      7) мемлекеттік көрсетілетін қызмет нәтижесін мемлекеттік көрсетілетін қызметті берушінің кеңсесі Мемлекеттік корпорацияға жібереді, 1 (бір) жұмыс күні ішінде.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 – тармақ жаңа редакцияда – Жамбыл облысы әкімдігінің 05.04.2019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аңықтамалығында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саласындағы</w:t>
            </w:r>
            <w:r>
              <w:br/>
            </w:r>
            <w:r>
              <w:rPr>
                <w:rFonts w:ascii="Times New Roman"/>
                <w:b w:val="false"/>
                <w:i w:val="false"/>
                <w:color w:val="000000"/>
                <w:sz w:val="20"/>
              </w:rPr>
              <w:t>жобаларды басқару жөніндегі</w:t>
            </w:r>
            <w:r>
              <w:br/>
            </w:r>
            <w:r>
              <w:rPr>
                <w:rFonts w:ascii="Times New Roman"/>
                <w:b w:val="false"/>
                <w:i w:val="false"/>
                <w:color w:val="000000"/>
                <w:sz w:val="20"/>
              </w:rPr>
              <w:t>ұйымдарды аккредиттеу"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49" w:id="40"/>
    <w:p>
      <w:pPr>
        <w:spacing w:after="0"/>
        <w:ind w:left="0"/>
        <w:jc w:val="left"/>
      </w:pPr>
      <w:r>
        <w:rPr>
          <w:rFonts w:ascii="Times New Roman"/>
          <w:b/>
          <w:i w:val="false"/>
          <w:color w:val="000000"/>
        </w:rPr>
        <w:t xml:space="preserve"> "Сәулет, қала құрылысы және құрылыс саласындағы жобаларды басқару жөніндегі ұйымдарды аккредиттеу" мемлекеттік көрсетілетін қызметтің бизнес-процесс анықтамалығы</w:t>
      </w:r>
    </w:p>
    <w:bookmarkEnd w:id="40"/>
    <w:bookmarkStart w:name="z50" w:id="41"/>
    <w:p>
      <w:pPr>
        <w:spacing w:after="0"/>
        <w:ind w:left="0"/>
        <w:jc w:val="both"/>
      </w:pPr>
      <w:r>
        <w:rPr>
          <w:rFonts w:ascii="Times New Roman"/>
          <w:b w:val="false"/>
          <w:i w:val="false"/>
          <w:color w:val="ff0000"/>
          <w:sz w:val="28"/>
        </w:rPr>
        <w:t xml:space="preserve">
      Ескерту. Қосымша жаңа редакцияда – Жамбыл облысы әкімдігінің 05.04.2019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41"/>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42"/>
    <w:p>
      <w:pPr>
        <w:spacing w:after="0"/>
        <w:ind w:left="0"/>
        <w:jc w:val="left"/>
      </w:pPr>
      <w:r>
        <w:rPr>
          <w:rFonts w:ascii="Times New Roman"/>
          <w:b/>
          <w:i w:val="false"/>
          <w:color w:val="000000"/>
        </w:rPr>
        <w:t xml:space="preserve"> Шартты белгілер:</w:t>
      </w:r>
    </w:p>
    <w:bookmarkEnd w:id="42"/>
    <w:bookmarkStart w:name="z52"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68326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326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