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1ef5b" w14:textId="d11ef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"Мұрағат анықтамаларын беру" мемлекеттік көрсетілетін қызмет регламентін бекіту туралы" Жамбыл облысы әкімдігінің 2015 жылғы 15 мамырдағы № 103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2016 жылғы 17 наурыздағы № 85 қаулысы. Жамбыл облысы Әділет департаментінде 2016 жылғы 20 сәуірде № 3033 болып тіркелді. Күші жойылды - Жамбыл облысы әкімдігінің 2017 жылғы 27 маусымдағы №132 қаулысымен</w:t>
      </w:r>
    </w:p>
    <w:p>
      <w:pPr>
        <w:spacing w:after="0"/>
        <w:ind w:left="0"/>
        <w:jc w:val="both"/>
      </w:pPr>
      <w:bookmarkStart w:name="z8" w:id="0"/>
      <w:r>
        <w:rPr>
          <w:rFonts w:ascii="Times New Roman"/>
          <w:b w:val="false"/>
          <w:i w:val="false"/>
          <w:color w:val="ff0000"/>
          <w:sz w:val="28"/>
        </w:rPr>
        <w:t xml:space="preserve">
      Ескерту. Күші жойылды - Жамбыл облысы әкімдігінің 27.06.2017 </w:t>
      </w:r>
      <w:r>
        <w:rPr>
          <w:rFonts w:ascii="Times New Roman"/>
          <w:b w:val="false"/>
          <w:i w:val="false"/>
          <w:color w:val="ff0000"/>
          <w:sz w:val="28"/>
        </w:rPr>
        <w:t>№132</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bookmarkStart w:name="z9"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p>
    <w:bookmarkEnd w:id="1"/>
    <w:bookmarkStart w:name="z10" w:id="2"/>
    <w:p>
      <w:pPr>
        <w:spacing w:after="0"/>
        <w:ind w:left="0"/>
        <w:jc w:val="both"/>
      </w:pPr>
      <w:r>
        <w:rPr>
          <w:rFonts w:ascii="Times New Roman"/>
          <w:b w:val="false"/>
          <w:i w:val="false"/>
          <w:color w:val="000000"/>
          <w:sz w:val="28"/>
        </w:rPr>
        <w:t xml:space="preserve">
      1. "Мұрағат анықтамаларын беру мемлекеттік көрсетілетін қызмет регламентін бекіту туралы" Жамбыл облысы әкімдігінің 2015 жылғы 15 мамырдағы </w:t>
      </w:r>
      <w:r>
        <w:rPr>
          <w:rFonts w:ascii="Times New Roman"/>
          <w:b w:val="false"/>
          <w:i w:val="false"/>
          <w:color w:val="000000"/>
          <w:sz w:val="28"/>
        </w:rPr>
        <w:t>№ 103</w:t>
      </w:r>
      <w:r>
        <w:rPr>
          <w:rFonts w:ascii="Times New Roman"/>
          <w:b w:val="false"/>
          <w:i w:val="false"/>
          <w:color w:val="000000"/>
          <w:sz w:val="28"/>
        </w:rPr>
        <w:t xml:space="preserve"> қаулысына (Нормативтік құқықтық актілердің мемлекеттік тіркеу тізілімінде № 2683 болып тіркелген, 2015 жылдың 30 маусымында "Ақ жол" газетінде жарияланған) мынадай өзгерістер енгізілсін:</w:t>
      </w:r>
    </w:p>
    <w:bookmarkEnd w:id="2"/>
    <w:bookmarkStart w:name="z11" w:id="3"/>
    <w:p>
      <w:pPr>
        <w:spacing w:after="0"/>
        <w:ind w:left="0"/>
        <w:jc w:val="both"/>
      </w:pPr>
      <w:r>
        <w:rPr>
          <w:rFonts w:ascii="Times New Roman"/>
          <w:b w:val="false"/>
          <w:i w:val="false"/>
          <w:color w:val="000000"/>
          <w:sz w:val="28"/>
        </w:rPr>
        <w:t xml:space="preserve">
      көрсетілген қаулымен бекітілген "Мұрағат анықтамаларын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3"/>
    <w:bookmarkStart w:name="z12" w:id="4"/>
    <w:p>
      <w:pPr>
        <w:spacing w:after="0"/>
        <w:ind w:left="0"/>
        <w:jc w:val="both"/>
      </w:pPr>
      <w:r>
        <w:rPr>
          <w:rFonts w:ascii="Times New Roman"/>
          <w:b w:val="false"/>
          <w:i w:val="false"/>
          <w:color w:val="000000"/>
          <w:sz w:val="28"/>
        </w:rPr>
        <w:t>
      2. "Жамбыл облысы әкімдігінің мәдениет, архивтер және құжаттама басқармасы" коммуналдық мемлекеттік мекемесі заңнамада белгіленген тәртіппен:</w:t>
      </w:r>
    </w:p>
    <w:bookmarkEnd w:id="4"/>
    <w:bookmarkStart w:name="z13" w:id="5"/>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5"/>
    <w:bookmarkStart w:name="z14" w:id="6"/>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w:t>
      </w:r>
    </w:p>
    <w:bookmarkEnd w:id="6"/>
    <w:bookmarkStart w:name="z15" w:id="7"/>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7"/>
    <w:bookmarkStart w:name="z16" w:id="8"/>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8"/>
    <w:bookmarkStart w:name="z17" w:id="9"/>
    <w:p>
      <w:pPr>
        <w:spacing w:after="0"/>
        <w:ind w:left="0"/>
        <w:jc w:val="both"/>
      </w:pPr>
      <w:r>
        <w:rPr>
          <w:rFonts w:ascii="Times New Roman"/>
          <w:b w:val="false"/>
          <w:i w:val="false"/>
          <w:color w:val="000000"/>
          <w:sz w:val="28"/>
        </w:rPr>
        <w:t>
      3. Осы қаулының орындалуын бақылау облыс әкімінің орынбасары Е. Манжуовқа жүктелсін.</w:t>
      </w:r>
    </w:p>
    <w:bookmarkEnd w:id="9"/>
    <w:bookmarkStart w:name="z18" w:id="10"/>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2016 жылғы 17 наурыздағы</w:t>
            </w:r>
            <w:r>
              <w:br/>
            </w:r>
            <w:r>
              <w:rPr>
                <w:rFonts w:ascii="Times New Roman"/>
                <w:b w:val="false"/>
                <w:i w:val="false"/>
                <w:color w:val="000000"/>
                <w:sz w:val="20"/>
              </w:rPr>
              <w:t>№ 85 қаулысына қосымша</w:t>
            </w:r>
          </w:p>
        </w:tc>
      </w:tr>
    </w:tbl>
    <w:bookmarkStart w:name="z23" w:id="11"/>
    <w:p>
      <w:pPr>
        <w:spacing w:after="0"/>
        <w:ind w:left="0"/>
        <w:jc w:val="left"/>
      </w:pPr>
      <w:r>
        <w:rPr>
          <w:rFonts w:ascii="Times New Roman"/>
          <w:b/>
          <w:i w:val="false"/>
          <w:color w:val="000000"/>
        </w:rPr>
        <w:t xml:space="preserve"> "Мұрағат анықтамаларын беру" </w:t>
      </w:r>
      <w:r>
        <w:rPr>
          <w:rFonts w:ascii="Times New Roman"/>
          <w:b/>
          <w:i w:val="false"/>
          <w:color w:val="000000"/>
        </w:rPr>
        <w:t>мемлекеттік көрсетілетін қызмет регламенті</w:t>
      </w:r>
    </w:p>
    <w:bookmarkEnd w:id="11"/>
    <w:bookmarkStart w:name="z26" w:id="12"/>
    <w:p>
      <w:pPr>
        <w:spacing w:after="0"/>
        <w:ind w:left="0"/>
        <w:jc w:val="left"/>
      </w:pPr>
      <w:r>
        <w:rPr>
          <w:rFonts w:ascii="Times New Roman"/>
          <w:b/>
          <w:i w:val="false"/>
          <w:color w:val="000000"/>
        </w:rPr>
        <w:t xml:space="preserve"> 1. Жалпы ережелер</w:t>
      </w:r>
    </w:p>
    <w:bookmarkEnd w:id="12"/>
    <w:bookmarkStart w:name="z27" w:id="13"/>
    <w:p>
      <w:pPr>
        <w:spacing w:after="0"/>
        <w:ind w:left="0"/>
        <w:jc w:val="both"/>
      </w:pPr>
      <w:r>
        <w:rPr>
          <w:rFonts w:ascii="Times New Roman"/>
          <w:b w:val="false"/>
          <w:i w:val="false"/>
          <w:color w:val="000000"/>
          <w:sz w:val="28"/>
        </w:rPr>
        <w:t xml:space="preserve">
      1. "Мұрағат анықтамаларын беру" мемлекеттік көрсетілетін қызметті (бұдан әрі – мемлекеттік көрсетілетін қызмет)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Жамбыл облысының мемлекеттік архивтері (бұдан әрі – көрсетілетін қызметті беруші) көрсетеді.</w:t>
      </w:r>
    </w:p>
    <w:bookmarkEnd w:id="13"/>
    <w:bookmarkStart w:name="z28" w:id="14"/>
    <w:p>
      <w:pPr>
        <w:spacing w:after="0"/>
        <w:ind w:left="0"/>
        <w:jc w:val="both"/>
      </w:pPr>
      <w:r>
        <w:rPr>
          <w:rFonts w:ascii="Times New Roman"/>
          <w:b w:val="false"/>
          <w:i w:val="false"/>
          <w:color w:val="000000"/>
          <w:sz w:val="28"/>
        </w:rPr>
        <w:t>
      Құжаттарды қабылдау және мемлекеттік көрсетілетін қызметті көрсету нәтижелерін беру:</w:t>
      </w:r>
    </w:p>
    <w:bookmarkEnd w:id="14"/>
    <w:bookmarkStart w:name="z29" w:id="15"/>
    <w:p>
      <w:pPr>
        <w:spacing w:after="0"/>
        <w:ind w:left="0"/>
        <w:jc w:val="both"/>
      </w:pPr>
      <w:r>
        <w:rPr>
          <w:rFonts w:ascii="Times New Roman"/>
          <w:b w:val="false"/>
          <w:i w:val="false"/>
          <w:color w:val="000000"/>
          <w:sz w:val="28"/>
        </w:rPr>
        <w:t>
      1) көрсетілетін қызметті берушінің кеңсесі;</w:t>
      </w:r>
    </w:p>
    <w:bookmarkEnd w:id="15"/>
    <w:bookmarkStart w:name="z30" w:id="16"/>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16"/>
    <w:bookmarkStart w:name="z31" w:id="17"/>
    <w:p>
      <w:pPr>
        <w:spacing w:after="0"/>
        <w:ind w:left="0"/>
        <w:jc w:val="both"/>
      </w:pPr>
      <w:r>
        <w:rPr>
          <w:rFonts w:ascii="Times New Roman"/>
          <w:b w:val="false"/>
          <w:i w:val="false"/>
          <w:color w:val="000000"/>
          <w:sz w:val="28"/>
        </w:rPr>
        <w:t xml:space="preserve">
      3) www.egov.kz "электрондық үкімет" веб-порталы (бұдан әрі – портал) арқылы жүзеге асырылады. </w:t>
      </w:r>
    </w:p>
    <w:bookmarkEnd w:id="17"/>
    <w:bookmarkStart w:name="z32" w:id="18"/>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8"/>
    <w:bookmarkStart w:name="z33" w:id="19"/>
    <w:p>
      <w:pPr>
        <w:spacing w:after="0"/>
        <w:ind w:left="0"/>
        <w:jc w:val="both"/>
      </w:pPr>
      <w:r>
        <w:rPr>
          <w:rFonts w:ascii="Times New Roman"/>
          <w:b w:val="false"/>
          <w:i w:val="false"/>
          <w:color w:val="000000"/>
          <w:sz w:val="28"/>
        </w:rPr>
        <w:t>
      3. Мемлекеттік қызметті көрсету нәтижесі әлеуметтік-құқықтық сипаттағы келесі мәліметтерді: жұмыс өтілін, жалақы мөлшерін, жасын, отбасының құрамын, білімін, марапатталғанын, зейнетақы жарнасы мен әлеуметтік төлемдердің аударылуын, ғылыми дәрежелер мен атақтардың берілуін, жазатайым оқиғаны, емделуде немесе қоныс аударуда болуын, қуғын-сүргінге ұшырағанын, жаппай саяси қуғын-сүргiндер құрбандарын ақтау, Қарулы Күштерде, әскери бөлімдер мен құралымдардағы қызметін, экологиялық апат аймақтарында тұрғанын, бас бостандығынан айыру жерлерінде болғанын, азаматтық хал актілері, кұқық белгілеуші және сәйкестендіру құжаттары жөніндегі мәліметтерді растау туралы мұрағат анықтамаларын беру немесе олардың болмауы туралы жауап болып табылады.</w:t>
      </w:r>
    </w:p>
    <w:bookmarkEnd w:id="19"/>
    <w:bookmarkStart w:name="z34" w:id="20"/>
    <w:p>
      <w:pPr>
        <w:spacing w:after="0"/>
        <w:ind w:left="0"/>
        <w:jc w:val="both"/>
      </w:pPr>
      <w:r>
        <w:rPr>
          <w:rFonts w:ascii="Times New Roman"/>
          <w:b w:val="false"/>
          <w:i w:val="false"/>
          <w:color w:val="000000"/>
          <w:sz w:val="28"/>
        </w:rPr>
        <w:t>
      Мемлекеттік көрсетілетін қызметті көрсету нәтижесін беру нысаны – қағаз түрінде.</w:t>
      </w:r>
    </w:p>
    <w:bookmarkEnd w:id="20"/>
    <w:bookmarkStart w:name="z35" w:id="21"/>
    <w:p>
      <w:pPr>
        <w:spacing w:after="0"/>
        <w:ind w:left="0"/>
        <w:jc w:val="both"/>
      </w:pPr>
      <w:r>
        <w:rPr>
          <w:rFonts w:ascii="Times New Roman"/>
          <w:b w:val="false"/>
          <w:i w:val="false"/>
          <w:color w:val="000000"/>
          <w:sz w:val="28"/>
        </w:rPr>
        <w:t>
      Порталда мемлекеттік көрсетілетін қызметтің нәтижесін алу күні мен орны көрсетілген хабарлама беріледі.</w:t>
      </w:r>
    </w:p>
    <w:bookmarkEnd w:id="21"/>
    <w:bookmarkStart w:name="z36" w:id="22"/>
    <w:p>
      <w:pPr>
        <w:spacing w:after="0"/>
        <w:ind w:left="0"/>
        <w:jc w:val="left"/>
      </w:pPr>
      <w:r>
        <w:rPr>
          <w:rFonts w:ascii="Times New Roman"/>
          <w:b/>
          <w:i w:val="false"/>
          <w:color w:val="000000"/>
        </w:rPr>
        <w:t xml:space="preserve"> 2. Мемлекеттік қызметтер көрсету процесінде </w:t>
      </w:r>
      <w:r>
        <w:rPr>
          <w:rFonts w:ascii="Times New Roman"/>
          <w:b/>
          <w:i w:val="false"/>
          <w:color w:val="000000"/>
        </w:rPr>
        <w:t>көрсетілетін қызметті берушінің құрылымдық бөлімшелерінің (қызметкерлерінің) іс-қимыл тәртібін сипаттау</w:t>
      </w:r>
    </w:p>
    <w:bookmarkEnd w:id="22"/>
    <w:bookmarkStart w:name="z38" w:id="23"/>
    <w:p>
      <w:pPr>
        <w:spacing w:after="0"/>
        <w:ind w:left="0"/>
        <w:jc w:val="both"/>
      </w:pPr>
      <w:r>
        <w:rPr>
          <w:rFonts w:ascii="Times New Roman"/>
          <w:b w:val="false"/>
          <w:i w:val="false"/>
          <w:color w:val="000000"/>
          <w:sz w:val="28"/>
        </w:rPr>
        <w:t xml:space="preserve">
      4. Мемлекеттік қызметті көрсету рәсімін (іс-қимылын) бастау үшін негіздеме Қазақстан Республикасы Мәдениет және спорт министрінің 2015 жылғы 17 сәуірдегі </w:t>
      </w:r>
      <w:r>
        <w:rPr>
          <w:rFonts w:ascii="Times New Roman"/>
          <w:b w:val="false"/>
          <w:i w:val="false"/>
          <w:color w:val="000000"/>
          <w:sz w:val="28"/>
        </w:rPr>
        <w:t>№ 138</w:t>
      </w:r>
      <w:r>
        <w:rPr>
          <w:rFonts w:ascii="Times New Roman"/>
          <w:b w:val="false"/>
          <w:i w:val="false"/>
          <w:color w:val="000000"/>
          <w:sz w:val="28"/>
        </w:rPr>
        <w:t xml:space="preserve"> бұйрығымен бекітілген "Мұрағат анықтамаларын беру" мемлекеттік қызмет стандартының (Нормативтік құқықтық актілерді мемлекеттік тіркеу тізілімінде № 11086 болып тіркелген)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құжаттардың толық жиынтығы қоса берілген өтініш болып табылады. </w:t>
      </w:r>
    </w:p>
    <w:bookmarkEnd w:id="23"/>
    <w:bookmarkStart w:name="z39" w:id="24"/>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орындау ұзақтығы (мемлекеттік қызметті көрсету кезіндегі құрылымдық бөлімшелер қызметкерлерінің әрекет ету тәртібі, процестер (іс-қимылдар) және оларды орындау кезектілігі, соның ішінде барлық процестерден (іс-қимылдардан) өту кезеңдері:</w:t>
      </w:r>
    </w:p>
    <w:bookmarkEnd w:id="24"/>
    <w:bookmarkStart w:name="z40" w:id="25"/>
    <w:p>
      <w:pPr>
        <w:spacing w:after="0"/>
        <w:ind w:left="0"/>
        <w:jc w:val="both"/>
      </w:pPr>
      <w:r>
        <w:rPr>
          <w:rFonts w:ascii="Times New Roman"/>
          <w:b w:val="false"/>
          <w:i w:val="false"/>
          <w:color w:val="000000"/>
          <w:sz w:val="28"/>
        </w:rPr>
        <w:t>
      1) кеңсе қызметкері келіп түскен құжаттарды тіркеуге қабылдайды және көрсетілетін қызметті берушінің басшысына қарауға ұсынады - келіп түскен сәттен бастап 15 (он бес) минут ішінде;</w:t>
      </w:r>
    </w:p>
    <w:bookmarkEnd w:id="25"/>
    <w:bookmarkStart w:name="z41" w:id="26"/>
    <w:p>
      <w:pPr>
        <w:spacing w:after="0"/>
        <w:ind w:left="0"/>
        <w:jc w:val="both"/>
      </w:pPr>
      <w:r>
        <w:rPr>
          <w:rFonts w:ascii="Times New Roman"/>
          <w:b w:val="false"/>
          <w:i w:val="false"/>
          <w:color w:val="000000"/>
          <w:sz w:val="28"/>
        </w:rPr>
        <w:t>
      2) көрсетілетін қызметті берушінің басшысы қаралған құжаттарды көрсетілетін қызметті берушінің жауапты орындаушысына орындау үшін жібереді - келіп түскен сәттен бастап 1 (бір) жұмыс күн ішінде;</w:t>
      </w:r>
    </w:p>
    <w:bookmarkEnd w:id="26"/>
    <w:bookmarkStart w:name="z42" w:id="27"/>
    <w:p>
      <w:pPr>
        <w:spacing w:after="0"/>
        <w:ind w:left="0"/>
        <w:jc w:val="both"/>
      </w:pPr>
      <w:r>
        <w:rPr>
          <w:rFonts w:ascii="Times New Roman"/>
          <w:b w:val="false"/>
          <w:i w:val="false"/>
          <w:color w:val="000000"/>
          <w:sz w:val="28"/>
        </w:rPr>
        <w:t xml:space="preserve">
      3) көрсетілетін қызметті берушінің жауапты орындаушысының қағаз тасығыштағы мұрағат анықтамасын беруге дайындауы және нәтижені көрсетілетін қызметті берушінің басшысына қол қоюға жіберуі – келіп түскен күннен бастап 14 (он төрт) күнтізбелік күн ішінде; мемлекеттік көрсетілетін қызметті көрсету үшін екі немесе одан да көп ұйымдардың, сондай-ақ уақыты 5 (бес) жылдан асқан кезеңнің құжаттарын зерделеу қажет болған жағдайларда, мемлекеттік қызметті көрсету мерзімі аяқталғаннан кейін көрсетілетін қызметті беруші мемлекеттік қызмет көрсету мерзімін күнтізбелік 30 (отыз) күннен аспайтын мерзімге ұзартады, бұл туралы қарау мерзімі ұзартылған күннен бастап күнтізбелік 3 (үш) күн ішінде өтініште көрсетілген мекенжайға хат жолдау арқылы көрсетілетін қызметті алушы хабарландырылады; </w:t>
      </w:r>
    </w:p>
    <w:bookmarkEnd w:id="27"/>
    <w:bookmarkStart w:name="z43" w:id="28"/>
    <w:p>
      <w:pPr>
        <w:spacing w:after="0"/>
        <w:ind w:left="0"/>
        <w:jc w:val="both"/>
      </w:pPr>
      <w:r>
        <w:rPr>
          <w:rFonts w:ascii="Times New Roman"/>
          <w:b w:val="false"/>
          <w:i w:val="false"/>
          <w:color w:val="000000"/>
          <w:sz w:val="28"/>
        </w:rPr>
        <w:t>
      4) көрсетілетін қызметті берушінің басшысы нәтижеге қол қояды және оны көрсетілетін қызметті берушінің кеңсесіне жібереді - келіп түскен сәттен бастап 4 (төрт) сағат ішінде;</w:t>
      </w:r>
    </w:p>
    <w:bookmarkEnd w:id="28"/>
    <w:bookmarkStart w:name="z44" w:id="29"/>
    <w:p>
      <w:pPr>
        <w:spacing w:after="0"/>
        <w:ind w:left="0"/>
        <w:jc w:val="both"/>
      </w:pPr>
      <w:r>
        <w:rPr>
          <w:rFonts w:ascii="Times New Roman"/>
          <w:b w:val="false"/>
          <w:i w:val="false"/>
          <w:color w:val="000000"/>
          <w:sz w:val="28"/>
        </w:rPr>
        <w:t>
      5) көрсетілетін қызметті берушінің кеңсе қызметкері қол қойылған құжатты көрсетілетін қызметті алушыға береді немесе Мемлекеттік корпорацияға немесе портал арқылы жібереді - келіп түскен сәттен бастап 15 (он бес) минут ішінде.</w:t>
      </w:r>
    </w:p>
    <w:bookmarkEnd w:id="29"/>
    <w:bookmarkStart w:name="z45" w:id="30"/>
    <w:p>
      <w:pPr>
        <w:spacing w:after="0"/>
        <w:ind w:left="0"/>
        <w:jc w:val="both"/>
      </w:pPr>
      <w:r>
        <w:rPr>
          <w:rFonts w:ascii="Times New Roman"/>
          <w:b w:val="false"/>
          <w:i w:val="false"/>
          <w:color w:val="000000"/>
          <w:sz w:val="28"/>
        </w:rPr>
        <w:t>
      6. Мемлекеттік қызмет көрсету бойынша рәсімнің (іс-әрекеттің) нәтижесі келесі рәсімді орындауды бастау үшін негіз болып табылады:</w:t>
      </w:r>
    </w:p>
    <w:bookmarkEnd w:id="30"/>
    <w:bookmarkStart w:name="z46" w:id="31"/>
    <w:p>
      <w:pPr>
        <w:spacing w:after="0"/>
        <w:ind w:left="0"/>
        <w:jc w:val="both"/>
      </w:pPr>
      <w:r>
        <w:rPr>
          <w:rFonts w:ascii="Times New Roman"/>
          <w:b w:val="false"/>
          <w:i w:val="false"/>
          <w:color w:val="000000"/>
          <w:sz w:val="28"/>
        </w:rPr>
        <w:t>
      1) мемлекеттік қызмет көрсету үшін көрсетілетін қызметті алушымен ұсынылған қажетті құжаттарды көрсетілетін қызметті берушінің кеңсесінде қабылдау, тіркеу және оны басшыға жіберу;</w:t>
      </w:r>
    </w:p>
    <w:bookmarkEnd w:id="31"/>
    <w:bookmarkStart w:name="z47" w:id="32"/>
    <w:p>
      <w:pPr>
        <w:spacing w:after="0"/>
        <w:ind w:left="0"/>
        <w:jc w:val="both"/>
      </w:pPr>
      <w:r>
        <w:rPr>
          <w:rFonts w:ascii="Times New Roman"/>
          <w:b w:val="false"/>
          <w:i w:val="false"/>
          <w:color w:val="000000"/>
          <w:sz w:val="28"/>
        </w:rPr>
        <w:t>
      2) жауапты орындаушының қарауы үшін көрсетілетін қызметті берушінің басшысының бұрыштамасы;</w:t>
      </w:r>
    </w:p>
    <w:bookmarkEnd w:id="32"/>
    <w:bookmarkStart w:name="z48" w:id="33"/>
    <w:p>
      <w:pPr>
        <w:spacing w:after="0"/>
        <w:ind w:left="0"/>
        <w:jc w:val="both"/>
      </w:pPr>
      <w:r>
        <w:rPr>
          <w:rFonts w:ascii="Times New Roman"/>
          <w:b w:val="false"/>
          <w:i w:val="false"/>
          <w:color w:val="000000"/>
          <w:sz w:val="28"/>
        </w:rPr>
        <w:t>
      3) анықтаманы жауапты орындаушымен рәсімдеу және оны көрсетілетін қызметті берушінің басшысына қол қоюға беру;</w:t>
      </w:r>
    </w:p>
    <w:bookmarkEnd w:id="33"/>
    <w:bookmarkStart w:name="z49" w:id="34"/>
    <w:p>
      <w:pPr>
        <w:spacing w:after="0"/>
        <w:ind w:left="0"/>
        <w:jc w:val="both"/>
      </w:pPr>
      <w:r>
        <w:rPr>
          <w:rFonts w:ascii="Times New Roman"/>
          <w:b w:val="false"/>
          <w:i w:val="false"/>
          <w:color w:val="000000"/>
          <w:sz w:val="28"/>
        </w:rPr>
        <w:t>
      4) қызмет берушінің басшысы қол қойған анықтама;</w:t>
      </w:r>
    </w:p>
    <w:bookmarkEnd w:id="34"/>
    <w:bookmarkStart w:name="z50" w:id="35"/>
    <w:p>
      <w:pPr>
        <w:spacing w:after="0"/>
        <w:ind w:left="0"/>
        <w:jc w:val="both"/>
      </w:pPr>
      <w:r>
        <w:rPr>
          <w:rFonts w:ascii="Times New Roman"/>
          <w:b w:val="false"/>
          <w:i w:val="false"/>
          <w:color w:val="000000"/>
          <w:sz w:val="28"/>
        </w:rPr>
        <w:t>
      5) анықтаманы көрсетілетін қызметті алушыға беру немесе Мемлекеттік корпорацияға жолдау, порталға анықтаманың дайын екені туралы хабарлама жолдау.</w:t>
      </w:r>
    </w:p>
    <w:bookmarkEnd w:id="35"/>
    <w:bookmarkStart w:name="z51" w:id="36"/>
    <w:p>
      <w:pPr>
        <w:spacing w:after="0"/>
        <w:ind w:left="0"/>
        <w:jc w:val="left"/>
      </w:pPr>
      <w:r>
        <w:rPr>
          <w:rFonts w:ascii="Times New Roman"/>
          <w:b/>
          <w:i w:val="false"/>
          <w:color w:val="000000"/>
        </w:rPr>
        <w:t xml:space="preserve"> 3. Мемлекеттік қызмет көрсету процесінде көрсетілетін </w:t>
      </w:r>
      <w:r>
        <w:rPr>
          <w:rFonts w:ascii="Times New Roman"/>
          <w:b/>
          <w:i w:val="false"/>
          <w:color w:val="000000"/>
        </w:rPr>
        <w:t xml:space="preserve">қызметті берушінің құрылымдық бөлімшелерінің (қызметкерлерінің) </w:t>
      </w:r>
      <w:r>
        <w:rPr>
          <w:rFonts w:ascii="Times New Roman"/>
          <w:b/>
          <w:i w:val="false"/>
          <w:color w:val="000000"/>
        </w:rPr>
        <w:t>өзара іс-қимыл тәртібін сипаттау</w:t>
      </w:r>
    </w:p>
    <w:bookmarkEnd w:id="36"/>
    <w:bookmarkStart w:name="z54" w:id="3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7"/>
    <w:bookmarkStart w:name="z55" w:id="38"/>
    <w:p>
      <w:pPr>
        <w:spacing w:after="0"/>
        <w:ind w:left="0"/>
        <w:jc w:val="both"/>
      </w:pPr>
      <w:r>
        <w:rPr>
          <w:rFonts w:ascii="Times New Roman"/>
          <w:b w:val="false"/>
          <w:i w:val="false"/>
          <w:color w:val="000000"/>
          <w:sz w:val="28"/>
        </w:rPr>
        <w:t>
      көрсетілетін қызметті берушінің кеңсе қызметкері;</w:t>
      </w:r>
    </w:p>
    <w:bookmarkEnd w:id="38"/>
    <w:bookmarkStart w:name="z56" w:id="39"/>
    <w:p>
      <w:pPr>
        <w:spacing w:after="0"/>
        <w:ind w:left="0"/>
        <w:jc w:val="both"/>
      </w:pPr>
      <w:r>
        <w:rPr>
          <w:rFonts w:ascii="Times New Roman"/>
          <w:b w:val="false"/>
          <w:i w:val="false"/>
          <w:color w:val="000000"/>
          <w:sz w:val="28"/>
        </w:rPr>
        <w:t>
      көрсетілетін қызметті берушінің басшысы;</w:t>
      </w:r>
    </w:p>
    <w:bookmarkEnd w:id="39"/>
    <w:bookmarkStart w:name="z57" w:id="40"/>
    <w:p>
      <w:pPr>
        <w:spacing w:after="0"/>
        <w:ind w:left="0"/>
        <w:jc w:val="both"/>
      </w:pPr>
      <w:r>
        <w:rPr>
          <w:rFonts w:ascii="Times New Roman"/>
          <w:b w:val="false"/>
          <w:i w:val="false"/>
          <w:color w:val="000000"/>
          <w:sz w:val="28"/>
        </w:rPr>
        <w:t>
      көрсетілетін қызметті берушінің жауапты орындаушысы</w:t>
      </w:r>
    </w:p>
    <w:bookmarkEnd w:id="40"/>
    <w:bookmarkStart w:name="z58" w:id="41"/>
    <w:p>
      <w:pPr>
        <w:spacing w:after="0"/>
        <w:ind w:left="0"/>
        <w:jc w:val="both"/>
      </w:pPr>
      <w:r>
        <w:rPr>
          <w:rFonts w:ascii="Times New Roman"/>
          <w:b w:val="false"/>
          <w:i w:val="false"/>
          <w:color w:val="000000"/>
          <w:sz w:val="28"/>
        </w:rPr>
        <w:t>
      8. Көрсетілетін қызмет берушінің құрылымдық бөлімшелері (қызметкерлері) арасындағы әр рәсімдердің (әрекеттердің) ұзақтылығын көрсетумен бірге рәсімдердің (әрекеттердің) дәйектілігін сипаттау:</w:t>
      </w:r>
    </w:p>
    <w:bookmarkEnd w:id="41"/>
    <w:bookmarkStart w:name="z59" w:id="42"/>
    <w:p>
      <w:pPr>
        <w:spacing w:after="0"/>
        <w:ind w:left="0"/>
        <w:jc w:val="both"/>
      </w:pPr>
      <w:r>
        <w:rPr>
          <w:rFonts w:ascii="Times New Roman"/>
          <w:b w:val="false"/>
          <w:i w:val="false"/>
          <w:color w:val="000000"/>
          <w:sz w:val="28"/>
        </w:rPr>
        <w:t>
      1) көрсетілетін қызметті алушымен ұсынылған құжаттарды 15 минуттың ішінде тіркеу және оны көрсетілетін қызметті берушінің басшысына жолдау;</w:t>
      </w:r>
    </w:p>
    <w:bookmarkEnd w:id="42"/>
    <w:bookmarkStart w:name="z60" w:id="43"/>
    <w:p>
      <w:pPr>
        <w:spacing w:after="0"/>
        <w:ind w:left="0"/>
        <w:jc w:val="both"/>
      </w:pPr>
      <w:r>
        <w:rPr>
          <w:rFonts w:ascii="Times New Roman"/>
          <w:b w:val="false"/>
          <w:i w:val="false"/>
          <w:color w:val="000000"/>
          <w:sz w:val="28"/>
        </w:rPr>
        <w:t>
      2) көрсетілетін қызметті берушінің басшысымен құжаттарды 1 (бір) жұмыс күні ішінде қарау және жауапты орындаушыға жолдау;</w:t>
      </w:r>
    </w:p>
    <w:bookmarkEnd w:id="43"/>
    <w:bookmarkStart w:name="z61" w:id="44"/>
    <w:p>
      <w:pPr>
        <w:spacing w:after="0"/>
        <w:ind w:left="0"/>
        <w:jc w:val="both"/>
      </w:pPr>
      <w:r>
        <w:rPr>
          <w:rFonts w:ascii="Times New Roman"/>
          <w:b w:val="false"/>
          <w:i w:val="false"/>
          <w:color w:val="000000"/>
          <w:sz w:val="28"/>
        </w:rPr>
        <w:t>
      3) көрсетілетін қызметті алушымен ұсынылған құжаттарды алған күннен бастап күнтізбелік 14 (он төрт) күн ішінде анықтаманы дайындау және оны көрсетілетін қызметті берушінің басшысына қол қоюға беру;</w:t>
      </w:r>
    </w:p>
    <w:bookmarkEnd w:id="44"/>
    <w:bookmarkStart w:name="z62" w:id="45"/>
    <w:p>
      <w:pPr>
        <w:spacing w:after="0"/>
        <w:ind w:left="0"/>
        <w:jc w:val="both"/>
      </w:pPr>
      <w:r>
        <w:rPr>
          <w:rFonts w:ascii="Times New Roman"/>
          <w:b w:val="false"/>
          <w:i w:val="false"/>
          <w:color w:val="000000"/>
          <w:sz w:val="28"/>
        </w:rPr>
        <w:t>
      4) көрсетілетін қызметті берушінің басшысының нәтижеге қол қоюы және оны көрсетілетін қызметті берушінің кеңсесіне жіберуі - 4 (төрт) сағат ішінде;</w:t>
      </w:r>
    </w:p>
    <w:bookmarkEnd w:id="45"/>
    <w:bookmarkStart w:name="z63" w:id="46"/>
    <w:p>
      <w:pPr>
        <w:spacing w:after="0"/>
        <w:ind w:left="0"/>
        <w:jc w:val="both"/>
      </w:pPr>
      <w:r>
        <w:rPr>
          <w:rFonts w:ascii="Times New Roman"/>
          <w:b w:val="false"/>
          <w:i w:val="false"/>
          <w:color w:val="000000"/>
          <w:sz w:val="28"/>
        </w:rPr>
        <w:t>
      5) анықтаманы көрсетілетін қызметті алушыға беру немесе Мемлекеттік корпорацияға жолдау, порталға анықтаманың дайын екені туралы хабарлама жолдау.</w:t>
      </w:r>
    </w:p>
    <w:bookmarkEnd w:id="46"/>
    <w:bookmarkStart w:name="z64" w:id="47"/>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47"/>
    <w:bookmarkStart w:name="z65" w:id="48"/>
    <w:p>
      <w:pPr>
        <w:spacing w:after="0"/>
        <w:ind w:left="0"/>
        <w:jc w:val="both"/>
      </w:pPr>
      <w:r>
        <w:rPr>
          <w:rFonts w:ascii="Times New Roman"/>
          <w:b w:val="false"/>
          <w:i w:val="false"/>
          <w:color w:val="000000"/>
          <w:sz w:val="28"/>
        </w:rPr>
        <w:t xml:space="preserve">
      9. Мемлекеттік корпорацияға және (немесе) өзге де көрсетілетін қызметті берушілерге жүгіну тәртібі, көрсетілетін қызметті алушының сұранысын өңдеу ұзақтығы. </w:t>
      </w:r>
    </w:p>
    <w:bookmarkEnd w:id="48"/>
    <w:bookmarkStart w:name="z66" w:id="49"/>
    <w:p>
      <w:pPr>
        <w:spacing w:after="0"/>
        <w:ind w:left="0"/>
        <w:jc w:val="both"/>
      </w:pPr>
      <w:r>
        <w:rPr>
          <w:rFonts w:ascii="Times New Roman"/>
          <w:b w:val="false"/>
          <w:i w:val="false"/>
          <w:color w:val="000000"/>
          <w:sz w:val="28"/>
        </w:rPr>
        <w:t xml:space="preserve">
      Көрсетілетін мемлекеттік қызметті алу үшін көрсетілетін қызметті алушылар Мемлекеттік корпорацияға және (немесе) өзге де көрсетілетін қызметті берушілерге жүгінген кезде стандарттың </w:t>
      </w:r>
      <w:r>
        <w:rPr>
          <w:rFonts w:ascii="Times New Roman"/>
          <w:b w:val="false"/>
          <w:i w:val="false"/>
          <w:color w:val="000000"/>
          <w:sz w:val="28"/>
        </w:rPr>
        <w:t>9-тармағында</w:t>
      </w:r>
      <w:r>
        <w:rPr>
          <w:rFonts w:ascii="Times New Roman"/>
          <w:b w:val="false"/>
          <w:i w:val="false"/>
          <w:color w:val="000000"/>
          <w:sz w:val="28"/>
        </w:rPr>
        <w:t xml:space="preserve"> сәйкес құжаттарды ұсынады. </w:t>
      </w:r>
    </w:p>
    <w:bookmarkEnd w:id="49"/>
    <w:bookmarkStart w:name="z67" w:id="50"/>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bookmarkEnd w:id="50"/>
    <w:bookmarkStart w:name="z68" w:id="51"/>
    <w:p>
      <w:pPr>
        <w:spacing w:after="0"/>
        <w:ind w:left="0"/>
        <w:jc w:val="both"/>
      </w:pPr>
      <w:r>
        <w:rPr>
          <w:rFonts w:ascii="Times New Roman"/>
          <w:b w:val="false"/>
          <w:i w:val="false"/>
          <w:color w:val="000000"/>
          <w:sz w:val="28"/>
        </w:rPr>
        <w:t xml:space="preserve">
      Көрсетілетін қызметті алушының сұранысын өңдеу ұзақтығы – 15 (он бес) минут. </w:t>
      </w:r>
    </w:p>
    <w:bookmarkEnd w:id="51"/>
    <w:bookmarkStart w:name="z69" w:id="52"/>
    <w:p>
      <w:pPr>
        <w:spacing w:after="0"/>
        <w:ind w:left="0"/>
        <w:jc w:val="both"/>
      </w:pPr>
      <w:r>
        <w:rPr>
          <w:rFonts w:ascii="Times New Roman"/>
          <w:b w:val="false"/>
          <w:i w:val="false"/>
          <w:color w:val="000000"/>
          <w:sz w:val="28"/>
        </w:rPr>
        <w:t>
      10. Мемлекеттік қызметтерді Мемлекеттік корпорацияның ықпалдастырылған ақпараттық жүйесі арқылы көрсеткен кездегі Мемлекеттік корпорация және көрсетілетін қызметті алушының жүгіну тәртібі мен рәсімдер (іс-қимылдар) кезеңдерінің сипаттамасы.</w:t>
      </w:r>
    </w:p>
    <w:bookmarkEnd w:id="52"/>
    <w:bookmarkStart w:name="z70" w:id="53"/>
    <w:p>
      <w:pPr>
        <w:spacing w:after="0"/>
        <w:ind w:left="0"/>
        <w:jc w:val="both"/>
      </w:pPr>
      <w:r>
        <w:rPr>
          <w:rFonts w:ascii="Times New Roman"/>
          <w:b w:val="false"/>
          <w:i w:val="false"/>
          <w:color w:val="000000"/>
          <w:sz w:val="28"/>
        </w:rPr>
        <w:t xml:space="preserve">
      Мемлекеттік қызметті Мемлекеттік корпорация арқылы алу және Мемлекеттік корпорацияның ықпалдастырылған ақпараттық жүйесінде Мемлекеттік корпорация қызметкерлерінің көрсетілетін қызметті алушының сұранысын тіркеу және өңдеу барысындағы іс әрекет схемасы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көрсетуге қатысты ақпараттық жүйелердің функционалдық іс-әрекеттер диаграммасында (№ 2 диаграмма) көрсетілген: </w:t>
      </w:r>
    </w:p>
    <w:bookmarkEnd w:id="53"/>
    <w:bookmarkStart w:name="z71" w:id="54"/>
    <w:p>
      <w:pPr>
        <w:spacing w:after="0"/>
        <w:ind w:left="0"/>
        <w:jc w:val="both"/>
      </w:pPr>
      <w:r>
        <w:rPr>
          <w:rFonts w:ascii="Times New Roman"/>
          <w:b w:val="false"/>
          <w:i w:val="false"/>
          <w:color w:val="000000"/>
          <w:sz w:val="28"/>
        </w:rPr>
        <w:t>
      1-процесс – Мемлекеттік корпорация операторының Мемлекеттік корпорацияға арналған ақпараттық жүйенің автоматтандырылған жұмыс орнына логин мен парольді енгізуі (авторландыру процесі);</w:t>
      </w:r>
    </w:p>
    <w:bookmarkEnd w:id="54"/>
    <w:bookmarkStart w:name="z72" w:id="55"/>
    <w:p>
      <w:pPr>
        <w:spacing w:after="0"/>
        <w:ind w:left="0"/>
        <w:jc w:val="both"/>
      </w:pPr>
      <w:r>
        <w:rPr>
          <w:rFonts w:ascii="Times New Roman"/>
          <w:b w:val="false"/>
          <w:i w:val="false"/>
          <w:color w:val="000000"/>
          <w:sz w:val="28"/>
        </w:rPr>
        <w:t>
      2-процесс – Мемлекеттік корпорация операторының осы регламентте көрсетілген қызметті таңдап алу, экранға сұраныс үлгісін шығару, Мемлекеттік корпорация операторының көрсетілетін қызметті алушының деректерін немесе сенімхат бойынша көрсетілетін қызметті алушы өкілінің деректерін енгізу (нотариуспен расталған сенімхат болған жағдайда, басқа сенімхат болған жағдайда – бұл деректер енгізілмейді);</w:t>
      </w:r>
    </w:p>
    <w:bookmarkEnd w:id="55"/>
    <w:bookmarkStart w:name="z73" w:id="56"/>
    <w:p>
      <w:pPr>
        <w:spacing w:after="0"/>
        <w:ind w:left="0"/>
        <w:jc w:val="both"/>
      </w:pPr>
      <w:r>
        <w:rPr>
          <w:rFonts w:ascii="Times New Roman"/>
          <w:b w:val="false"/>
          <w:i w:val="false"/>
          <w:color w:val="000000"/>
          <w:sz w:val="28"/>
        </w:rPr>
        <w:t>
      3-процесс – көрсетілетін қызметті алушының деректері туралы сұранысты "электрондық үкімет" шлюзы арқылы "Заңды тұлғалар" немесе "Жеке тұлғалар" мемлекеттік дерек қорына, сонымен қатар, бірыңғай нотариалды ақпараттық жүйесіне жіберу;</w:t>
      </w:r>
    </w:p>
    <w:bookmarkEnd w:id="56"/>
    <w:bookmarkStart w:name="z74" w:id="57"/>
    <w:p>
      <w:pPr>
        <w:spacing w:after="0"/>
        <w:ind w:left="0"/>
        <w:jc w:val="both"/>
      </w:pPr>
      <w:r>
        <w:rPr>
          <w:rFonts w:ascii="Times New Roman"/>
          <w:b w:val="false"/>
          <w:i w:val="false"/>
          <w:color w:val="000000"/>
          <w:sz w:val="28"/>
        </w:rPr>
        <w:t>
      1-шарт – көрсетілетін қызметті алушының деректерінің "Заңды тұлғалар" немесе "Жеке тұлғалар" мемлекеттік дерек қорында, сенімхат деректерінің бірыңғай нотариалды ақпараттық жүйесінде болуын тексеру;</w:t>
      </w:r>
    </w:p>
    <w:bookmarkEnd w:id="57"/>
    <w:bookmarkStart w:name="z75" w:id="58"/>
    <w:p>
      <w:pPr>
        <w:spacing w:after="0"/>
        <w:ind w:left="0"/>
        <w:jc w:val="both"/>
      </w:pPr>
      <w:r>
        <w:rPr>
          <w:rFonts w:ascii="Times New Roman"/>
          <w:b w:val="false"/>
          <w:i w:val="false"/>
          <w:color w:val="000000"/>
          <w:sz w:val="28"/>
        </w:rPr>
        <w:t>
      4-процесс – көрсетілетін қызметті алушының деректерінің "Заңды тұлғалар" немесе "Жеке тұлғалар" мемлекеттік дерек қорында, сенімхат деректерінің бірыңғай нотариалды ақпараттық жүйесінде болмауына байланысты деректерді алу мүмкіндігінің жоқтығы туралы хабарламаны құрастыру;</w:t>
      </w:r>
    </w:p>
    <w:bookmarkEnd w:id="58"/>
    <w:bookmarkStart w:name="z76" w:id="59"/>
    <w:p>
      <w:pPr>
        <w:spacing w:after="0"/>
        <w:ind w:left="0"/>
        <w:jc w:val="both"/>
      </w:pPr>
      <w:r>
        <w:rPr>
          <w:rFonts w:ascii="Times New Roman"/>
          <w:b w:val="false"/>
          <w:i w:val="false"/>
          <w:color w:val="000000"/>
          <w:sz w:val="28"/>
        </w:rPr>
        <w:t>
      5-процесс – Мемлекеттік корпорация операторының сұраныс нысанын қағаз тасығыштағы құжаттардың болуы бөлігі бойынша толтыруы, көрсетілетін қызметті алушы ұсынған құжаттарды сканерлеу, оларды сұраныс нысанына жапсыру, көрсетілген қызметке сұраныстың толтырылған нысанын (енгізілген мәліметтерді) электрондық цифрлық қолтаңбамен растау;</w:t>
      </w:r>
    </w:p>
    <w:bookmarkEnd w:id="59"/>
    <w:bookmarkStart w:name="z77" w:id="60"/>
    <w:p>
      <w:pPr>
        <w:spacing w:after="0"/>
        <w:ind w:left="0"/>
        <w:jc w:val="both"/>
      </w:pPr>
      <w:r>
        <w:rPr>
          <w:rFonts w:ascii="Times New Roman"/>
          <w:b w:val="false"/>
          <w:i w:val="false"/>
          <w:color w:val="000000"/>
          <w:sz w:val="28"/>
        </w:rPr>
        <w:t>
      6-процесс – Мемлекеттік корпорация операторының электрондық цифрлық қолтаңбамен расталған электрондық құжатты (көрсетілетін қызметті алушының сұранысын) "электрондық үкімет" шлюзі арқылы көрсетілетін қызметті берушінің автоматтандырылған жұмыс орнына жіберу;</w:t>
      </w:r>
    </w:p>
    <w:bookmarkEnd w:id="60"/>
    <w:bookmarkStart w:name="z78" w:id="61"/>
    <w:p>
      <w:pPr>
        <w:spacing w:after="0"/>
        <w:ind w:left="0"/>
        <w:jc w:val="both"/>
      </w:pPr>
      <w:r>
        <w:rPr>
          <w:rFonts w:ascii="Times New Roman"/>
          <w:b w:val="false"/>
          <w:i w:val="false"/>
          <w:color w:val="000000"/>
          <w:sz w:val="28"/>
        </w:rPr>
        <w:t>
      7-процесс – электрондық құжатты көрсетілетін қызметті берушінің автоматтандырылған жұмыс орнында тіркеу;</w:t>
      </w:r>
    </w:p>
    <w:bookmarkEnd w:id="61"/>
    <w:bookmarkStart w:name="z79" w:id="62"/>
    <w:p>
      <w:pPr>
        <w:spacing w:after="0"/>
        <w:ind w:left="0"/>
        <w:jc w:val="both"/>
      </w:pPr>
      <w:r>
        <w:rPr>
          <w:rFonts w:ascii="Times New Roman"/>
          <w:b w:val="false"/>
          <w:i w:val="false"/>
          <w:color w:val="000000"/>
          <w:sz w:val="28"/>
        </w:rPr>
        <w:t xml:space="preserve">
      2-шарт – көрсетілетін қызметті алушының қоса берген құжаттарының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тізіміне және қызмет көрсету негіздемелеріне сәйкес келуін тексеру (өңдеу);</w:t>
      </w:r>
    </w:p>
    <w:bookmarkEnd w:id="62"/>
    <w:bookmarkStart w:name="z80" w:id="63"/>
    <w:p>
      <w:pPr>
        <w:spacing w:after="0"/>
        <w:ind w:left="0"/>
        <w:jc w:val="both"/>
      </w:pPr>
      <w:r>
        <w:rPr>
          <w:rFonts w:ascii="Times New Roman"/>
          <w:b w:val="false"/>
          <w:i w:val="false"/>
          <w:color w:val="000000"/>
          <w:sz w:val="28"/>
        </w:rPr>
        <w:t xml:space="preserve">
      8-процесс – көрсетілетін қызметті алушының құжаттарындағы бұзушылықтарға байланысты сұратылған қызметті көрсетуден бас тарту туралы хабарламаны қалыптастыру; </w:t>
      </w:r>
    </w:p>
    <w:bookmarkEnd w:id="63"/>
    <w:bookmarkStart w:name="z81" w:id="64"/>
    <w:p>
      <w:pPr>
        <w:spacing w:after="0"/>
        <w:ind w:left="0"/>
        <w:jc w:val="both"/>
      </w:pPr>
      <w:r>
        <w:rPr>
          <w:rFonts w:ascii="Times New Roman"/>
          <w:b w:val="false"/>
          <w:i w:val="false"/>
          <w:color w:val="000000"/>
          <w:sz w:val="28"/>
        </w:rPr>
        <w:t>
      9-процесс – көрсетілетін қызметті алушының қызмет нәтижесін (архивтік анықтаманы) Мемлекеттік корпорация операторы арқылы алу.</w:t>
      </w:r>
    </w:p>
    <w:bookmarkEnd w:id="64"/>
    <w:bookmarkStart w:name="z82" w:id="65"/>
    <w:p>
      <w:pPr>
        <w:spacing w:after="0"/>
        <w:ind w:left="0"/>
        <w:jc w:val="both"/>
      </w:pPr>
      <w:r>
        <w:rPr>
          <w:rFonts w:ascii="Times New Roman"/>
          <w:b w:val="false"/>
          <w:i w:val="false"/>
          <w:color w:val="000000"/>
          <w:sz w:val="28"/>
        </w:rPr>
        <w:t>
      11. Мемлекеттік қызметтерді "электрондық үкімет" веб-порталы арқылы көрсеткен кездегі көрсетілетін қызметті беруші мен көрсетілетін қызметті алушының жүгіну тәртібі мен рәсімдер (іс-қимылдар) кезеңдерінің сипаттамасы.</w:t>
      </w:r>
    </w:p>
    <w:bookmarkEnd w:id="65"/>
    <w:bookmarkStart w:name="z83" w:id="66"/>
    <w:p>
      <w:pPr>
        <w:spacing w:after="0"/>
        <w:ind w:left="0"/>
        <w:jc w:val="both"/>
      </w:pPr>
      <w:r>
        <w:rPr>
          <w:rFonts w:ascii="Times New Roman"/>
          <w:b w:val="false"/>
          <w:i w:val="false"/>
          <w:color w:val="000000"/>
          <w:sz w:val="28"/>
        </w:rPr>
        <w:t xml:space="preserve">
      Мемлекеттік қызметті портал арқылы алу схемасы және мемлекеттік қызмет көрсету кезіндегі жүгіну, рәсімдер кезеңдерінің тәртібі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көрсетуге қатысатын ақпараттық жүйелердің функционалдық өзара іс-қимыл диаграммасында (№ 3 диаграмма) көрсетілген:</w:t>
      </w:r>
    </w:p>
    <w:bookmarkEnd w:id="66"/>
    <w:bookmarkStart w:name="z84" w:id="67"/>
    <w:p>
      <w:pPr>
        <w:spacing w:after="0"/>
        <w:ind w:left="0"/>
        <w:jc w:val="both"/>
      </w:pPr>
      <w:r>
        <w:rPr>
          <w:rFonts w:ascii="Times New Roman"/>
          <w:b w:val="false"/>
          <w:i w:val="false"/>
          <w:color w:val="000000"/>
          <w:sz w:val="28"/>
        </w:rPr>
        <w:t xml:space="preserve">
      көрсетілетін қызметті алушы жеке сәйкестендіру нөмірінің/бизнес-сәйкестендіру нөмірінің және парольдің (порталда бұрын тіркелмеген қызметті алушылар үшін) көмегімен порталда тіркеледі; </w:t>
      </w:r>
    </w:p>
    <w:bookmarkEnd w:id="67"/>
    <w:bookmarkStart w:name="z85" w:id="68"/>
    <w:p>
      <w:pPr>
        <w:spacing w:after="0"/>
        <w:ind w:left="0"/>
        <w:jc w:val="both"/>
      </w:pPr>
      <w:r>
        <w:rPr>
          <w:rFonts w:ascii="Times New Roman"/>
          <w:b w:val="false"/>
          <w:i w:val="false"/>
          <w:color w:val="000000"/>
          <w:sz w:val="28"/>
        </w:rPr>
        <w:t xml:space="preserve">
      1-процесс – қызметті алушының жеке сәйкестендіру нөмірінің/бизнес-сәйкестендіру нөмірінің және парольді (авторландыру процесі) порталға енгізуі; </w:t>
      </w:r>
    </w:p>
    <w:bookmarkEnd w:id="68"/>
    <w:bookmarkStart w:name="z86" w:id="69"/>
    <w:p>
      <w:pPr>
        <w:spacing w:after="0"/>
        <w:ind w:left="0"/>
        <w:jc w:val="both"/>
      </w:pPr>
      <w:r>
        <w:rPr>
          <w:rFonts w:ascii="Times New Roman"/>
          <w:b w:val="false"/>
          <w:i w:val="false"/>
          <w:color w:val="000000"/>
          <w:sz w:val="28"/>
        </w:rPr>
        <w:t xml:space="preserve">
      1-шарт – жеке сәйкестендіру нөмірі/бизнес-сәйкестендіру нөмірі мен пароль арқылы порталда тіркелген қызметті алушы туралы деректердің дәлелдігін тексеру; </w:t>
      </w:r>
    </w:p>
    <w:bookmarkEnd w:id="69"/>
    <w:bookmarkStart w:name="z87" w:id="70"/>
    <w:p>
      <w:pPr>
        <w:spacing w:after="0"/>
        <w:ind w:left="0"/>
        <w:jc w:val="both"/>
      </w:pPr>
      <w:r>
        <w:rPr>
          <w:rFonts w:ascii="Times New Roman"/>
          <w:b w:val="false"/>
          <w:i w:val="false"/>
          <w:color w:val="000000"/>
          <w:sz w:val="28"/>
        </w:rPr>
        <w:t xml:space="preserve">
      2-процесс – көрсетілетін қызметті алушының құжаттарындағы бұзушылықтарға байланысты сұратылған қызметті көрсетуден бас тарту туралы хабарламаны құрастыру; </w:t>
      </w:r>
    </w:p>
    <w:bookmarkEnd w:id="70"/>
    <w:bookmarkStart w:name="z88" w:id="71"/>
    <w:p>
      <w:pPr>
        <w:spacing w:after="0"/>
        <w:ind w:left="0"/>
        <w:jc w:val="both"/>
      </w:pPr>
      <w:r>
        <w:rPr>
          <w:rFonts w:ascii="Times New Roman"/>
          <w:b w:val="false"/>
          <w:i w:val="false"/>
          <w:color w:val="000000"/>
          <w:sz w:val="28"/>
        </w:rPr>
        <w:t xml:space="preserve">
      3-процесс – көрсетілетін қызметті алушының осы регламентте көрсетілген мемлекеттік қызметті таңдауы, қызметті көрсету үшін сұрау салу нысанын экранға шығаруы және оның құрылымы мен форматтық талаптарын ескере отырып, көрсетілетін қызметті алушының нысанды толтыруы (мәліметтерді енгізу)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 көшірмесін электронды түрде сұрау нысанына бекіту, сонымен қатар сұрауды куәландыру (қол қою) үшін көрсетілетін қызметті алушының электрондық цифрлық қолтаңбасын тіркеу куәлігін таңдауы;</w:t>
      </w:r>
    </w:p>
    <w:bookmarkEnd w:id="71"/>
    <w:bookmarkStart w:name="z89" w:id="72"/>
    <w:p>
      <w:pPr>
        <w:spacing w:after="0"/>
        <w:ind w:left="0"/>
        <w:jc w:val="both"/>
      </w:pPr>
      <w:r>
        <w:rPr>
          <w:rFonts w:ascii="Times New Roman"/>
          <w:b w:val="false"/>
          <w:i w:val="false"/>
          <w:color w:val="000000"/>
          <w:sz w:val="28"/>
        </w:rPr>
        <w:t>
      2 - шарт – порталда электрондық цифрлық қолтаңбаны тіркеу куәлігінің қолдану мерзімін және қайтарылған (жойылған) тіркеу куәліктерінің тізімінде болмауын, сондай-ақ сәйкестендіру деректерінің сәйкестігін (сұраныста көрсетілген жеке сәйкестендіру нөмірі/бизнес-сәйкестендіру нөмірі мен электрондық цифрлық қолтаңбаны тіркеу куәлігінде көрсетілген жеке сәйкестендіру нөмірі/бизнес-сәйкестендіру нөмірін) тексеру;</w:t>
      </w:r>
    </w:p>
    <w:bookmarkEnd w:id="72"/>
    <w:bookmarkStart w:name="z90" w:id="73"/>
    <w:p>
      <w:pPr>
        <w:spacing w:after="0"/>
        <w:ind w:left="0"/>
        <w:jc w:val="both"/>
      </w:pPr>
      <w:r>
        <w:rPr>
          <w:rFonts w:ascii="Times New Roman"/>
          <w:b w:val="false"/>
          <w:i w:val="false"/>
          <w:color w:val="000000"/>
          <w:sz w:val="28"/>
        </w:rPr>
        <w:t xml:space="preserve">
      4-процесс – көрсетілетін қызметті алушының электрондық цифрлық қолтаңбасының түпнұсқалығының расталмауына байланысты сұратылып отырған қызметтен бас тарту туралы хабарламаны қалыптастыру; </w:t>
      </w:r>
    </w:p>
    <w:bookmarkEnd w:id="73"/>
    <w:bookmarkStart w:name="z91" w:id="74"/>
    <w:p>
      <w:pPr>
        <w:spacing w:after="0"/>
        <w:ind w:left="0"/>
        <w:jc w:val="both"/>
      </w:pPr>
      <w:r>
        <w:rPr>
          <w:rFonts w:ascii="Times New Roman"/>
          <w:b w:val="false"/>
          <w:i w:val="false"/>
          <w:color w:val="000000"/>
          <w:sz w:val="28"/>
        </w:rPr>
        <w:t>
      5-процесс – сұрау салуды көрсетілетін қызметті алушының электрондық цифрлық қолтаңбасы арқылы куәландыру және электрондық құжатты (сұрауды) көрсетілетін қызметті берушінің өңдеуіне "электрондық үкімет" шлюзі арқылы көрсетілетін қызмет берушінің автоматтандырылған жұмыс орнына жіберу;</w:t>
      </w:r>
    </w:p>
    <w:bookmarkEnd w:id="74"/>
    <w:bookmarkStart w:name="z92" w:id="75"/>
    <w:p>
      <w:pPr>
        <w:spacing w:after="0"/>
        <w:ind w:left="0"/>
        <w:jc w:val="both"/>
      </w:pPr>
      <w:r>
        <w:rPr>
          <w:rFonts w:ascii="Times New Roman"/>
          <w:b w:val="false"/>
          <w:i w:val="false"/>
          <w:color w:val="000000"/>
          <w:sz w:val="28"/>
        </w:rPr>
        <w:t xml:space="preserve">
      6-процесс – электрондық құжатты көрсетілетін қызметті берушінің автоматтандырылған жұмыс орнында тіркеу; </w:t>
      </w:r>
    </w:p>
    <w:bookmarkEnd w:id="75"/>
    <w:bookmarkStart w:name="z93" w:id="76"/>
    <w:p>
      <w:pPr>
        <w:spacing w:after="0"/>
        <w:ind w:left="0"/>
        <w:jc w:val="both"/>
      </w:pPr>
      <w:r>
        <w:rPr>
          <w:rFonts w:ascii="Times New Roman"/>
          <w:b w:val="false"/>
          <w:i w:val="false"/>
          <w:color w:val="000000"/>
          <w:sz w:val="28"/>
        </w:rPr>
        <w:t xml:space="preserve">
      3-шарт – көрсетілетін қызметті берушінің көрсетілетін қызметті алушы қоса берген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тізіміне және қызмет көрсету негіздемелеріне сәйкестігін тексеруі (өңдеуі);</w:t>
      </w:r>
    </w:p>
    <w:bookmarkEnd w:id="76"/>
    <w:bookmarkStart w:name="z94" w:id="77"/>
    <w:p>
      <w:pPr>
        <w:spacing w:after="0"/>
        <w:ind w:left="0"/>
        <w:jc w:val="both"/>
      </w:pPr>
      <w:r>
        <w:rPr>
          <w:rFonts w:ascii="Times New Roman"/>
          <w:b w:val="false"/>
          <w:i w:val="false"/>
          <w:color w:val="000000"/>
          <w:sz w:val="28"/>
        </w:rPr>
        <w:t xml:space="preserve">
      7-процесс – көрсетілетін қызметті алушының құжаттарындағы бұзушылықтарға байланысты сұратылған қызметті көрсетуден бас тарту туралы хабарламаны қалыптастыру; </w:t>
      </w:r>
    </w:p>
    <w:bookmarkEnd w:id="77"/>
    <w:bookmarkStart w:name="z95" w:id="78"/>
    <w:p>
      <w:pPr>
        <w:spacing w:after="0"/>
        <w:ind w:left="0"/>
        <w:jc w:val="both"/>
      </w:pPr>
      <w:r>
        <w:rPr>
          <w:rFonts w:ascii="Times New Roman"/>
          <w:b w:val="false"/>
          <w:i w:val="false"/>
          <w:color w:val="000000"/>
          <w:sz w:val="28"/>
        </w:rPr>
        <w:t>
      8-процесс – көрсетілетін қызметті берушінің автоматтандырылған жұмыс орнында құрастырылған қызмет көрсету нәтижесін (электрондық құжат нысанындағы мұрағат анықтаманың дайындығы туралы хабарлама) көрсетілетін қызметті алушының алуы. Электрондық құжат көрсетілетін қызметті берушінің уәкілетті тұлғасының электрондық цифрлық қолтаңбасын пайдалану арқылы қалыптастырылады.</w:t>
      </w:r>
    </w:p>
    <w:bookmarkEnd w:id="78"/>
    <w:bookmarkStart w:name="z96" w:id="79"/>
    <w:p>
      <w:pPr>
        <w:spacing w:after="0"/>
        <w:ind w:left="0"/>
        <w:jc w:val="both"/>
      </w:pPr>
      <w:r>
        <w:rPr>
          <w:rFonts w:ascii="Times New Roman"/>
          <w:b w:val="false"/>
          <w:i w:val="false"/>
          <w:color w:val="000000"/>
          <w:sz w:val="28"/>
        </w:rPr>
        <w:t xml:space="preserve">
      Мемлекеттік қызметті көрсету процесіндегі рәсімдердің (іс-қимылдардың), көрсетілетін қызметті берушінің құрылымдық бөлімшелерінің (қызметкерлерінің) өзара іс-қимыл реттілігінің толық сипаттамасы, сондай-ақ мемлекеттік қызметтерді көрсету процесінде ақпараттық жүйелерді қолдану тәртібі мен Мемлекеттік корпорациямен өзара іс-қимыл тәртібінің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"Мұрағат анықтамаларын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98" w:id="80"/>
    <w:p>
      <w:pPr>
        <w:spacing w:after="0"/>
        <w:ind w:left="0"/>
        <w:jc w:val="left"/>
      </w:pPr>
      <w:r>
        <w:rPr>
          <w:rFonts w:ascii="Times New Roman"/>
          <w:b/>
          <w:i w:val="false"/>
          <w:color w:val="000000"/>
        </w:rPr>
        <w:t xml:space="preserve"> Мемлекеттік архивтердің мекенжайлары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2142"/>
        <w:gridCol w:w="6279"/>
        <w:gridCol w:w="3306"/>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1"/>
          <w:p>
            <w:pPr>
              <w:spacing w:after="20"/>
              <w:ind w:left="20"/>
              <w:jc w:val="both"/>
            </w:pPr>
            <w:r>
              <w:rPr>
                <w:rFonts w:ascii="Times New Roman"/>
                <w:b w:val="false"/>
                <w:i w:val="false"/>
                <w:color w:val="000000"/>
                <w:sz w:val="20"/>
              </w:rPr>
              <w:t>
№</w:t>
            </w:r>
          </w:p>
          <w:bookmarkEnd w:id="81"/>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атауы</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2"/>
          <w:p>
            <w:pPr>
              <w:spacing w:after="20"/>
              <w:ind w:left="20"/>
              <w:jc w:val="both"/>
            </w:pPr>
            <w:r>
              <w:rPr>
                <w:rFonts w:ascii="Times New Roman"/>
                <w:b w:val="false"/>
                <w:i w:val="false"/>
                <w:color w:val="000000"/>
                <w:sz w:val="20"/>
              </w:rPr>
              <w:t>
1</w:t>
            </w:r>
          </w:p>
          <w:bookmarkEnd w:id="82"/>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мәдениет, архивтер және құжаттама басқармасының "Жамбыл облысының мемлекеттік архиві" коммуналдық мемлекеттік мекеме</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Бөлтірік Шешен көшесі, 1Б zhambyl_muragat@mail.ru</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(7262) 45-32-75</w:t>
            </w:r>
            <w:r>
              <w:br/>
            </w:r>
            <w:r>
              <w:rPr>
                <w:rFonts w:ascii="Times New Roman"/>
                <w:b w:val="false"/>
                <w:i w:val="false"/>
                <w:color w:val="000000"/>
                <w:sz w:val="20"/>
              </w:rPr>
              <w:t>
8 (7262) 43-15-61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3"/>
          <w:p>
            <w:pPr>
              <w:spacing w:after="20"/>
              <w:ind w:left="20"/>
              <w:jc w:val="both"/>
            </w:pPr>
            <w:r>
              <w:rPr>
                <w:rFonts w:ascii="Times New Roman"/>
                <w:b w:val="false"/>
                <w:i w:val="false"/>
                <w:color w:val="000000"/>
                <w:sz w:val="20"/>
              </w:rPr>
              <w:t>
2</w:t>
            </w:r>
          </w:p>
          <w:bookmarkEnd w:id="83"/>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мәдениет, архивтер және құжаттама басқармасының "Тараз қаласының мемлекеттік архиві" коммуналдық мемлекеттік мекеме</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қаласы, Телецентр көшесі, 3А gor_arhiv1@mail.ru</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(7262) 54-19-94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4"/>
          <w:p>
            <w:pPr>
              <w:spacing w:after="20"/>
              <w:ind w:left="20"/>
              <w:jc w:val="both"/>
            </w:pPr>
            <w:r>
              <w:rPr>
                <w:rFonts w:ascii="Times New Roman"/>
                <w:b w:val="false"/>
                <w:i w:val="false"/>
                <w:color w:val="000000"/>
                <w:sz w:val="20"/>
              </w:rPr>
              <w:t>
3</w:t>
            </w:r>
          </w:p>
          <w:bookmarkEnd w:id="84"/>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мәдениет, архивтер және құжаттама басқармасының "Байзақ ауданының мемлекеттік архиві" коммуналдық мемлекеттік мекеме</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Байзақ ауданы, Сарыкемер ауылы, Қонаев көшесі,138 arhiv_baizak@mail.ru</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(726-37) 2-16-91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5"/>
          <w:p>
            <w:pPr>
              <w:spacing w:after="20"/>
              <w:ind w:left="20"/>
              <w:jc w:val="both"/>
            </w:pPr>
            <w:r>
              <w:rPr>
                <w:rFonts w:ascii="Times New Roman"/>
                <w:b w:val="false"/>
                <w:i w:val="false"/>
                <w:color w:val="000000"/>
                <w:sz w:val="20"/>
              </w:rPr>
              <w:t>
4</w:t>
            </w:r>
          </w:p>
          <w:bookmarkEnd w:id="85"/>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мәдениет, архивтер және құжаттама басқармасының "Жамбыл ауданының мемлекеттік архиві" коммуналдық мемлекеттік мекеме</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Жамбыл ауданы, Абай ауылы, Абай көшесі, 127 arhiv_asa@mail.ru</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(726-35) 2-19-49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6"/>
          <w:p>
            <w:pPr>
              <w:spacing w:after="20"/>
              <w:ind w:left="20"/>
              <w:jc w:val="both"/>
            </w:pPr>
            <w:r>
              <w:rPr>
                <w:rFonts w:ascii="Times New Roman"/>
                <w:b w:val="false"/>
                <w:i w:val="false"/>
                <w:color w:val="000000"/>
                <w:sz w:val="20"/>
              </w:rPr>
              <w:t>
5</w:t>
            </w:r>
          </w:p>
          <w:bookmarkEnd w:id="86"/>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мәдениет, архивтер және құжаттама басқармасының "Жуалы ауданының мемлекеттік архиві" коммуналдық мемлекеттік мекеме</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Б.Момышұлы ауылы, Латикант көшесі, 24 аrhiv_jualy@mail.ru</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(726-33) 2-12-41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7"/>
          <w:p>
            <w:pPr>
              <w:spacing w:after="20"/>
              <w:ind w:left="20"/>
              <w:jc w:val="both"/>
            </w:pPr>
            <w:r>
              <w:rPr>
                <w:rFonts w:ascii="Times New Roman"/>
                <w:b w:val="false"/>
                <w:i w:val="false"/>
                <w:color w:val="000000"/>
                <w:sz w:val="20"/>
              </w:rPr>
              <w:t>
6</w:t>
            </w:r>
          </w:p>
          <w:bookmarkEnd w:id="87"/>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мәдениет, архивтер және құжаттама басқармасының "Қордай ауданының мемлекеттік архиві" коммуналдық мемлекеттік мекеме</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 Қордай ауылы, Домалақ ана көшесі, 209 arhiv_korday@mail.ru</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(726-36) 2-23-29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8"/>
          <w:p>
            <w:pPr>
              <w:spacing w:after="20"/>
              <w:ind w:left="20"/>
              <w:jc w:val="both"/>
            </w:pPr>
            <w:r>
              <w:rPr>
                <w:rFonts w:ascii="Times New Roman"/>
                <w:b w:val="false"/>
                <w:i w:val="false"/>
                <w:color w:val="000000"/>
                <w:sz w:val="20"/>
              </w:rPr>
              <w:t>
7</w:t>
            </w:r>
          </w:p>
          <w:bookmarkEnd w:id="88"/>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мәдениет, архивтер және құжаттама басқармасының "Меркі ауданының мемлекеттік архиві" коммуналдық мемлекеттік мекеме</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Мерке ауданы, Мерке ауылы, Исмаилов көшесі, 193 2013@mail.ru</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(726-32) 2-24-16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9"/>
          <w:p>
            <w:pPr>
              <w:spacing w:after="20"/>
              <w:ind w:left="20"/>
              <w:jc w:val="both"/>
            </w:pPr>
            <w:r>
              <w:rPr>
                <w:rFonts w:ascii="Times New Roman"/>
                <w:b w:val="false"/>
                <w:i w:val="false"/>
                <w:color w:val="000000"/>
                <w:sz w:val="20"/>
              </w:rPr>
              <w:t>
8</w:t>
            </w:r>
          </w:p>
          <w:bookmarkEnd w:id="89"/>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мәдениет, архивтер және құжаттама басқармасының "Мойынқұм ауданының мемлекеттік архиві" коммуналдық мемлекеттік мекеме</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Мойынқұм ауданы, Мойынқұм ауылы, Көшенов көшесі, 10 moiynkum_arhiv@mail.ru</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(726-42) 2-10-20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0"/>
          <w:p>
            <w:pPr>
              <w:spacing w:after="20"/>
              <w:ind w:left="20"/>
              <w:jc w:val="both"/>
            </w:pPr>
            <w:r>
              <w:rPr>
                <w:rFonts w:ascii="Times New Roman"/>
                <w:b w:val="false"/>
                <w:i w:val="false"/>
                <w:color w:val="000000"/>
                <w:sz w:val="20"/>
              </w:rPr>
              <w:t>
9</w:t>
            </w:r>
          </w:p>
          <w:bookmarkEnd w:id="90"/>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мәдениет, архивтер және құжаттама басқармасының "Сарысу ауданының мемлекеттік архиві" коммуналдық мемлекеттік мекеме</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Сарысу ауданы, Саудакент ауылы, Қ.Асанұлы көшесі, 11 аrhiv11@mail.ru</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(726-34) 2-13-44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1"/>
          <w:p>
            <w:pPr>
              <w:spacing w:after="20"/>
              <w:ind w:left="20"/>
              <w:jc w:val="both"/>
            </w:pPr>
            <w:r>
              <w:rPr>
                <w:rFonts w:ascii="Times New Roman"/>
                <w:b w:val="false"/>
                <w:i w:val="false"/>
                <w:color w:val="000000"/>
                <w:sz w:val="20"/>
              </w:rPr>
              <w:t>
10</w:t>
            </w:r>
          </w:p>
          <w:bookmarkEnd w:id="91"/>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мәдениет, архивтер және құжаттама басқармасының "Т.Рысқұлов ауданының мемлекеттік архиві" коммуналдық мемлекеттік мекеме</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облысы,Т.Рысқұлов ауданы, Құлан ауылы, Жібек жолы көшесі, 59 kulan_arhiv@mail.ru</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(726-31) 2-23-75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2"/>
          <w:p>
            <w:pPr>
              <w:spacing w:after="20"/>
              <w:ind w:left="20"/>
              <w:jc w:val="both"/>
            </w:pPr>
            <w:r>
              <w:rPr>
                <w:rFonts w:ascii="Times New Roman"/>
                <w:b w:val="false"/>
                <w:i w:val="false"/>
                <w:color w:val="000000"/>
                <w:sz w:val="20"/>
              </w:rPr>
              <w:t>
11</w:t>
            </w:r>
          </w:p>
          <w:bookmarkEnd w:id="92"/>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мәдениет, архивтер және құжаттама басқармасының "Талас ауданының мемлекеттік архиві" коммуналдық мемлекеттік мекеме</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Қаратау қаласы, Тохтаров көшесі, 4 talasrai_archiv@mail.ru</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(726-44) 6-01-75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3"/>
          <w:p>
            <w:pPr>
              <w:spacing w:after="20"/>
              <w:ind w:left="20"/>
              <w:jc w:val="both"/>
            </w:pPr>
            <w:r>
              <w:rPr>
                <w:rFonts w:ascii="Times New Roman"/>
                <w:b w:val="false"/>
                <w:i w:val="false"/>
                <w:color w:val="000000"/>
                <w:sz w:val="20"/>
              </w:rPr>
              <w:t>
12</w:t>
            </w:r>
          </w:p>
          <w:bookmarkEnd w:id="93"/>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мәдениет, архивтер және құжаттама басқармасының "Шу ауданының мемлекеттік архиві" коммуналдық мемлекеттік мекеме</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Шу ауданы, Шу қаласы, Абылайхан көшесі, 10 arhivshy@mail.ru</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(726-43) 2-16-63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"Мұрағат анықтамаларын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113" w:id="94"/>
    <w:p>
      <w:pPr>
        <w:spacing w:after="0"/>
        <w:ind w:left="0"/>
        <w:jc w:val="left"/>
      </w:pPr>
      <w:r>
        <w:rPr>
          <w:rFonts w:ascii="Times New Roman"/>
          <w:b/>
          <w:i w:val="false"/>
          <w:color w:val="000000"/>
        </w:rPr>
        <w:t xml:space="preserve"> Көрсетілетін қызметті беруші арқылы мемлекеттік қызмет көрсету кезінде функционалдық өзара іс-қимылдың № 1 диаграммасы</w:t>
      </w:r>
    </w:p>
    <w:bookmarkEnd w:id="94"/>
    <w:bookmarkStart w:name="z114" w:id="95"/>
    <w:p>
      <w:pPr>
        <w:spacing w:after="0"/>
        <w:ind w:left="0"/>
        <w:jc w:val="both"/>
      </w:pPr>
      <w:r>
        <w:rPr>
          <w:rFonts w:ascii="Times New Roman"/>
          <w:b w:val="false"/>
          <w:i w:val="false"/>
          <w:color w:val="000000"/>
          <w:sz w:val="28"/>
        </w:rPr>
        <w:t>
      </w:t>
      </w:r>
    </w:p>
    <w:bookmarkEnd w:id="95"/>
    <w:p>
      <w:pPr>
        <w:spacing w:after="0"/>
        <w:ind w:left="0"/>
        <w:jc w:val="both"/>
      </w:pPr>
      <w:r>
        <w:drawing>
          <wp:inline distT="0" distB="0" distL="0" distR="0">
            <wp:extent cx="7810500" cy="481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81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5" w:id="96"/>
    <w:p>
      <w:pPr>
        <w:spacing w:after="0"/>
        <w:ind w:left="0"/>
        <w:jc w:val="left"/>
      </w:pPr>
      <w:r>
        <w:rPr>
          <w:rFonts w:ascii="Times New Roman"/>
          <w:b/>
          <w:i w:val="false"/>
          <w:color w:val="000000"/>
        </w:rPr>
        <w:t xml:space="preserve"> Мемлекеттік қызметті Мемлекеттік корпорацияның АЖ АЖО арқылы көрсету кезінде функционалдық өзара іс-қимылдың № 2 диаграммасы</w:t>
      </w:r>
    </w:p>
    <w:bookmarkEnd w:id="96"/>
    <w:p>
      <w:pPr>
        <w:spacing w:after="0"/>
        <w:ind w:left="0"/>
        <w:jc w:val="left"/>
      </w:pPr>
      <w:r>
        <w:br/>
      </w:r>
    </w:p>
    <w:p>
      <w:pPr>
        <w:spacing w:after="0"/>
        <w:ind w:left="0"/>
        <w:jc w:val="both"/>
      </w:pPr>
      <w:r>
        <w:drawing>
          <wp:inline distT="0" distB="0" distL="0" distR="0">
            <wp:extent cx="78105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29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7" w:id="97"/>
    <w:p>
      <w:pPr>
        <w:spacing w:after="0"/>
        <w:ind w:left="0"/>
        <w:jc w:val="left"/>
      </w:pPr>
      <w:r>
        <w:rPr>
          <w:rFonts w:ascii="Times New Roman"/>
          <w:b/>
          <w:i w:val="false"/>
          <w:color w:val="000000"/>
        </w:rPr>
        <w:t xml:space="preserve"> Портал арқылы мемлекеттік қызметті көрсету кезінде функционалдық өзара іс-қимылдың № 3 диаграммасы</w:t>
      </w:r>
    </w:p>
    <w:bookmarkEnd w:id="97"/>
    <w:p>
      <w:pPr>
        <w:spacing w:after="0"/>
        <w:ind w:left="0"/>
        <w:jc w:val="left"/>
      </w:pPr>
      <w:r>
        <w:br/>
      </w:r>
    </w:p>
    <w:p>
      <w:pPr>
        <w:spacing w:after="0"/>
        <w:ind w:left="0"/>
        <w:jc w:val="both"/>
      </w:pPr>
      <w:r>
        <w:drawing>
          <wp:inline distT="0" distB="0" distL="0" distR="0">
            <wp:extent cx="78105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5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"Мұрағат анықтамаларын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3-қосымша</w:t>
            </w:r>
          </w:p>
        </w:tc>
      </w:tr>
    </w:tbl>
    <w:p>
      <w:pPr>
        <w:spacing w:after="0"/>
        <w:ind w:left="0"/>
        <w:jc w:val="left"/>
      </w:pPr>
      <w:r>
        <w:rPr>
          <w:rFonts w:ascii="Times New Roman"/>
          <w:b/>
          <w:i w:val="false"/>
          <w:color w:val="000000"/>
        </w:rPr>
        <w:t xml:space="preserve"> "Мұрағат анықтамаларын беру" мемлекеттік қызметін көрсетудің бизнес-процестерінің анықтамылымалығы</w:t>
      </w:r>
    </w:p>
    <w:bookmarkStart w:name="z119" w:id="98"/>
    <w:p>
      <w:pPr>
        <w:spacing w:after="0"/>
        <w:ind w:left="0"/>
        <w:jc w:val="left"/>
      </w:pPr>
    </w:p>
    <w:bookmarkEnd w:id="98"/>
    <w:p>
      <w:pPr>
        <w:spacing w:after="0"/>
        <w:ind w:left="0"/>
        <w:jc w:val="both"/>
      </w:pPr>
      <w:r>
        <w:drawing>
          <wp:inline distT="0" distB="0" distL="0" distR="0">
            <wp:extent cx="7810500" cy="452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521200"/>
                    </a:xfrm>
                    <a:prstGeom prst="rect">
                      <a:avLst/>
                    </a:prstGeom>
                  </pic:spPr>
                </pic:pic>
              </a:graphicData>
            </a:graphic>
          </wp:inline>
        </w:drawing>
      </w:r>
    </w:p>
    <w:p>
      <w:pPr>
        <w:spacing w:after="0"/>
        <w:ind w:left="0"/>
        <w:jc w:val="left"/>
      </w:pPr>
      <w:r>
        <w:rPr>
          <w:rFonts w:ascii="Times New Roman"/>
          <w:b/>
          <w:i w:val="false"/>
          <w:color w:val="000000"/>
          <w:sz w:val="28"/>
        </w:rPr>
        <w:t xml:space="preserve"> Шартты белгілер:</w:t>
      </w:r>
      <w:r>
        <w:br/>
      </w:r>
    </w:p>
    <w:bookmarkStart w:name="z120" w:id="99"/>
    <w:p>
      <w:pPr>
        <w:spacing w:after="0"/>
        <w:ind w:left="0"/>
        <w:jc w:val="both"/>
      </w:pPr>
      <w:r>
        <w:rPr>
          <w:rFonts w:ascii="Times New Roman"/>
          <w:b w:val="false"/>
          <w:i w:val="false"/>
          <w:color w:val="000000"/>
          <w:sz w:val="28"/>
        </w:rPr>
        <w:t>
      </w:t>
      </w:r>
    </w:p>
    <w:bookmarkEnd w:id="99"/>
    <w:p>
      <w:pPr>
        <w:spacing w:after="0"/>
        <w:ind w:left="0"/>
        <w:jc w:val="both"/>
      </w:pPr>
      <w:r>
        <w:drawing>
          <wp:inline distT="0" distB="0" distL="0" distR="0">
            <wp:extent cx="76708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670800" cy="373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