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416e" w14:textId="c3a4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тексеру комиссиясы"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2016 жылғы 12 ақпандағы № 45-3 шешімі. Жамбыл облысы Әділет департаментінде 2016 жылғы 16 наурызда № 2986 болып тіркелді. Күші жойылды - Жамбыл облыстық мәслихатының 2020 жылғы 15 маусымдағы № 47-11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15.06.2020 </w:t>
      </w:r>
      <w:r>
        <w:rPr>
          <w:rFonts w:ascii="Times New Roman"/>
          <w:b w:val="false"/>
          <w:i w:val="false"/>
          <w:color w:val="ff0000"/>
          <w:sz w:val="28"/>
        </w:rPr>
        <w:t>№ 47-11</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аудит және қаржылық бақылау туралы" Қазақстан Республикасының 2015 жылғы 12 қарашадағы Заңының 49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"Жамбыл облысы бойынша тексеру комиссиясы" коммуналдық мемлекеттік мекемесі туралы Ережесі бекітілсін.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Жамбыл облыстық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3. 2019 жылдың 1 қаңтарынан бастап күшіне енетін "Жамбыл облысы бойынша тексеру комиссиясы" коммуналдық мемлекеттік мекемесі туралы Ереженің 16-тармағының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Молдажанов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12 ақпандағы</w:t>
            </w:r>
            <w:r>
              <w:br/>
            </w:r>
            <w:r>
              <w:rPr>
                <w:rFonts w:ascii="Times New Roman"/>
                <w:b w:val="false"/>
                <w:i w:val="false"/>
                <w:color w:val="000000"/>
                <w:sz w:val="20"/>
              </w:rPr>
              <w:t>№ 45-3 шешіміне 1-қосымша</w:t>
            </w:r>
          </w:p>
        </w:tc>
      </w:tr>
    </w:tbl>
    <w:bookmarkStart w:name="z16" w:id="5"/>
    <w:p>
      <w:pPr>
        <w:spacing w:after="0"/>
        <w:ind w:left="0"/>
        <w:jc w:val="left"/>
      </w:pPr>
      <w:r>
        <w:rPr>
          <w:rFonts w:ascii="Times New Roman"/>
          <w:b/>
          <w:i w:val="false"/>
          <w:color w:val="000000"/>
        </w:rPr>
        <w:t xml:space="preserve"> "Жамбыл облысы бойынша тексеру комиссиясы" коммуналдық мемлекеттік мекемесі туралы ЕРЕЖЕ</w:t>
      </w:r>
    </w:p>
    <w:bookmarkEnd w:id="5"/>
    <w:bookmarkStart w:name="z17" w:id="6"/>
    <w:p>
      <w:pPr>
        <w:spacing w:after="0"/>
        <w:ind w:left="0"/>
        <w:jc w:val="both"/>
      </w:pPr>
      <w:r>
        <w:rPr>
          <w:rFonts w:ascii="Times New Roman"/>
          <w:b w:val="false"/>
          <w:i w:val="false"/>
          <w:color w:val="000000"/>
          <w:sz w:val="28"/>
        </w:rPr>
        <w:t>
      Осы Ереже Жамбыл облысы бойынша тексеру комиссиясының мәртебесін, өкілеттіктерін және жұмысының ұйымдастырылуын айқындайды.</w:t>
      </w:r>
    </w:p>
    <w:bookmarkEnd w:id="6"/>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1. Жамбыл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8"/>
    <w:bookmarkStart w:name="z20" w:id="9"/>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9"/>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Start w:name="z21" w:id="10"/>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0"/>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Start w:name="z22" w:id="11"/>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1"/>
    <w:p>
      <w:pPr>
        <w:spacing w:after="0"/>
        <w:ind w:left="0"/>
        <w:jc w:val="both"/>
      </w:pPr>
      <w:r>
        <w:rPr>
          <w:rFonts w:ascii="Times New Roman"/>
          <w:b w:val="false"/>
          <w:i w:val="false"/>
          <w:color w:val="000000"/>
          <w:sz w:val="28"/>
        </w:rPr>
        <w:t>
      8. Тексеру комиссиясының заңды мекенжайы:</w:t>
      </w:r>
    </w:p>
    <w:bookmarkStart w:name="z23" w:id="12"/>
    <w:p>
      <w:pPr>
        <w:spacing w:after="0"/>
        <w:ind w:left="0"/>
        <w:jc w:val="both"/>
      </w:pPr>
      <w:r>
        <w:rPr>
          <w:rFonts w:ascii="Times New Roman"/>
          <w:b w:val="false"/>
          <w:i w:val="false"/>
          <w:color w:val="000000"/>
          <w:sz w:val="28"/>
        </w:rPr>
        <w:t>
      080012, Жамбыл облысы Тараз қаласы Төле би даңғылы, № 35.</w:t>
      </w:r>
    </w:p>
    <w:bookmarkEnd w:id="12"/>
    <w:bookmarkStart w:name="z24" w:id="13"/>
    <w:p>
      <w:pPr>
        <w:spacing w:after="0"/>
        <w:ind w:left="0"/>
        <w:jc w:val="both"/>
      </w:pPr>
      <w:r>
        <w:rPr>
          <w:rFonts w:ascii="Times New Roman"/>
          <w:b w:val="false"/>
          <w:i w:val="false"/>
          <w:color w:val="000000"/>
          <w:sz w:val="28"/>
        </w:rPr>
        <w:t>
      9. Мемлекеттік органның толық атауы – "Жамбыл облысы бойынша тексеру комиссиясы" коммуналдық мемлекеттік мекемесі.</w:t>
      </w:r>
    </w:p>
    <w:bookmarkEnd w:id="13"/>
    <w:bookmarkStart w:name="z25" w:id="14"/>
    <w:p>
      <w:pPr>
        <w:spacing w:after="0"/>
        <w:ind w:left="0"/>
        <w:jc w:val="both"/>
      </w:pPr>
      <w:r>
        <w:rPr>
          <w:rFonts w:ascii="Times New Roman"/>
          <w:b w:val="false"/>
          <w:i w:val="false"/>
          <w:color w:val="000000"/>
          <w:sz w:val="28"/>
        </w:rPr>
        <w:t>
      10. Тексеру комиссиясы туралы ережені Жамбыл облысының мәслихаты бекітеді.</w:t>
      </w:r>
    </w:p>
    <w:bookmarkEnd w:id="14"/>
    <w:bookmarkStart w:name="z26" w:id="15"/>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bookmarkEnd w:id="15"/>
    <w:p>
      <w:pPr>
        <w:spacing w:after="0"/>
        <w:ind w:left="0"/>
        <w:jc w:val="both"/>
      </w:pPr>
      <w:r>
        <w:rPr>
          <w:rFonts w:ascii="Times New Roman"/>
          <w:b w:val="false"/>
          <w:i w:val="false"/>
          <w:color w:val="000000"/>
          <w:sz w:val="28"/>
        </w:rPr>
        <w:t>
      12. Тексеру комиссиясының қызметін қаржыландыру облыс бюджетінің қаражаты есебінен жүзеге асырылады.</w:t>
      </w:r>
    </w:p>
    <w:bookmarkStart w:name="z27" w:id="16"/>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6"/>
    <w:bookmarkStart w:name="z28" w:id="17"/>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
    <w:bookmarkStart w:name="z29" w:id="18"/>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18"/>
    <w:bookmarkStart w:name="z30" w:id="19"/>
    <w:p>
      <w:pPr>
        <w:spacing w:after="0"/>
        <w:ind w:left="0"/>
        <w:jc w:val="both"/>
      </w:pPr>
      <w:r>
        <w:rPr>
          <w:rFonts w:ascii="Times New Roman"/>
          <w:b w:val="false"/>
          <w:i w:val="false"/>
          <w:color w:val="000000"/>
          <w:sz w:val="28"/>
        </w:rPr>
        <w:t>
      14. Тексеру комиссиясының миссиясы Жамбыл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19"/>
    <w:bookmarkStart w:name="z31" w:id="20"/>
    <w:p>
      <w:pPr>
        <w:spacing w:after="0"/>
        <w:ind w:left="0"/>
        <w:jc w:val="both"/>
      </w:pPr>
      <w:r>
        <w:rPr>
          <w:rFonts w:ascii="Times New Roman"/>
          <w:b w:val="false"/>
          <w:i w:val="false"/>
          <w:color w:val="000000"/>
          <w:sz w:val="28"/>
        </w:rPr>
        <w:t>
      15. Тексеру комиссиясының негізгі міндеттері:</w:t>
      </w:r>
    </w:p>
    <w:bookmarkEnd w:id="20"/>
    <w:bookmarkStart w:name="z32" w:id="21"/>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1"/>
    <w:bookmarkStart w:name="z33" w:id="22"/>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22"/>
    <w:bookmarkStart w:name="z34" w:id="23"/>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End w:id="23"/>
    <w:bookmarkStart w:name="z35" w:id="24"/>
    <w:p>
      <w:pPr>
        <w:spacing w:after="0"/>
        <w:ind w:left="0"/>
        <w:jc w:val="both"/>
      </w:pPr>
      <w:r>
        <w:rPr>
          <w:rFonts w:ascii="Times New Roman"/>
          <w:b w:val="false"/>
          <w:i w:val="false"/>
          <w:color w:val="000000"/>
          <w:sz w:val="28"/>
        </w:rPr>
        <w:t>
      16. Тексеру комиссиясы Жамбыл облысының шегінде мына функцияларды:</w:t>
      </w:r>
    </w:p>
    <w:bookmarkEnd w:id="24"/>
    <w:p>
      <w:pPr>
        <w:spacing w:after="0"/>
        <w:ind w:left="0"/>
        <w:jc w:val="both"/>
      </w:pPr>
      <w:r>
        <w:rPr>
          <w:rFonts w:ascii="Times New Roman"/>
          <w:b w:val="false"/>
          <w:i w:val="false"/>
          <w:color w:val="000000"/>
          <w:sz w:val="28"/>
        </w:rPr>
        <w:t>
      1) мыналардың:</w:t>
      </w:r>
    </w:p>
    <w:bookmarkStart w:name="z36" w:id="25"/>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25"/>
    <w:bookmarkStart w:name="z37" w:id="26"/>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26"/>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Start w:name="z38" w:id="27"/>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27"/>
    <w:bookmarkStart w:name="z39" w:id="28"/>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28"/>
    <w:bookmarkStart w:name="z40" w:id="29"/>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29"/>
    <w:bookmarkStart w:name="z41" w:id="30"/>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0"/>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bookmarkStart w:name="z42" w:id="31"/>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31"/>
    <w:bookmarkStart w:name="z43" w:id="32"/>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32"/>
    <w:bookmarkStart w:name="z44" w:id="33"/>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33"/>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Start w:name="z45" w:id="34"/>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34"/>
    <w:bookmarkStart w:name="z46" w:id="35"/>
    <w:p>
      <w:pPr>
        <w:spacing w:after="0"/>
        <w:ind w:left="0"/>
        <w:jc w:val="both"/>
      </w:pPr>
      <w:r>
        <w:rPr>
          <w:rFonts w:ascii="Times New Roman"/>
          <w:b w:val="false"/>
          <w:i w:val="false"/>
          <w:color w:val="000000"/>
          <w:sz w:val="28"/>
        </w:rPr>
        <w:t xml:space="preserve">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 </w:t>
      </w:r>
    </w:p>
    <w:bookmarkEnd w:id="35"/>
    <w:bookmarkStart w:name="z47" w:id="36"/>
    <w:p>
      <w:pPr>
        <w:spacing w:after="0"/>
        <w:ind w:left="0"/>
        <w:jc w:val="both"/>
      </w:pPr>
      <w:r>
        <w:rPr>
          <w:rFonts w:ascii="Times New Roman"/>
          <w:b w:val="false"/>
          <w:i w:val="false"/>
          <w:color w:val="000000"/>
          <w:sz w:val="28"/>
        </w:rPr>
        <w:t>
      17. Тексеру комиссиясының құқықтары:</w:t>
      </w:r>
    </w:p>
    <w:bookmarkEnd w:id="36"/>
    <w:bookmarkStart w:name="z48" w:id="37"/>
    <w:p>
      <w:pPr>
        <w:spacing w:after="0"/>
        <w:ind w:left="0"/>
        <w:jc w:val="both"/>
      </w:pPr>
      <w:r>
        <w:rPr>
          <w:rFonts w:ascii="Times New Roman"/>
          <w:b w:val="false"/>
          <w:i w:val="false"/>
          <w:color w:val="000000"/>
          <w:sz w:val="28"/>
        </w:rPr>
        <w:t>
      1) облыстың, ауданның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37"/>
    <w:bookmarkStart w:name="z49" w:id="38"/>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38"/>
    <w:bookmarkStart w:name="z50" w:id="39"/>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39"/>
    <w:bookmarkStart w:name="z51" w:id="40"/>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40"/>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Start w:name="z52" w:id="41"/>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41"/>
    <w:bookmarkStart w:name="z53" w:id="42"/>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(қаланың) мәслихатына (бұдан әрі – мәслихат) ұсыныстар енгізеді;</w:t>
      </w:r>
    </w:p>
    <w:bookmarkEnd w:id="42"/>
    <w:bookmarkStart w:name="z54" w:id="43"/>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(қаланың) бюджеттеріне қатысты сараптамалық-талдау қызметін жүзеге асырады;</w:t>
      </w:r>
    </w:p>
    <w:bookmarkEnd w:id="43"/>
    <w:bookmarkStart w:name="z55" w:id="44"/>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bookmarkEnd w:id="44"/>
    <w:bookmarkStart w:name="z56" w:id="45"/>
    <w:p>
      <w:pPr>
        <w:spacing w:after="0"/>
        <w:ind w:left="0"/>
        <w:jc w:val="both"/>
      </w:pPr>
      <w:r>
        <w:rPr>
          <w:rFonts w:ascii="Times New Roman"/>
          <w:b w:val="false"/>
          <w:i w:val="false"/>
          <w:color w:val="000000"/>
          <w:sz w:val="28"/>
        </w:rPr>
        <w:t>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p>
    <w:bookmarkEnd w:id="45"/>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Start w:name="z57" w:id="46"/>
    <w:p>
      <w:pPr>
        <w:spacing w:after="0"/>
        <w:ind w:left="0"/>
        <w:jc w:val="both"/>
      </w:pPr>
      <w:r>
        <w:rPr>
          <w:rFonts w:ascii="Times New Roman"/>
          <w:b w:val="false"/>
          <w:i w:val="false"/>
          <w:color w:val="000000"/>
          <w:sz w:val="28"/>
        </w:rPr>
        <w:t>
      18. Тексеру комиссиясының міндеттері:</w:t>
      </w:r>
    </w:p>
    <w:bookmarkEnd w:id="46"/>
    <w:bookmarkStart w:name="z58" w:id="47"/>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47"/>
    <w:bookmarkStart w:name="z59" w:id="48"/>
    <w:p>
      <w:pPr>
        <w:spacing w:after="0"/>
        <w:ind w:left="0"/>
        <w:jc w:val="both"/>
      </w:pPr>
      <w:r>
        <w:rPr>
          <w:rFonts w:ascii="Times New Roman"/>
          <w:b w:val="false"/>
          <w:i w:val="false"/>
          <w:color w:val="000000"/>
          <w:sz w:val="28"/>
        </w:rPr>
        <w:t>
      2) Тексеру комиссиясының қаулыларын қабылдайды;</w:t>
      </w:r>
    </w:p>
    <w:bookmarkEnd w:id="48"/>
    <w:bookmarkStart w:name="z60" w:id="49"/>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49"/>
    <w:bookmarkStart w:name="z61" w:id="50"/>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50"/>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Start w:name="z62" w:id="51"/>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51"/>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Start w:name="z63" w:id="52"/>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2"/>
    <w:bookmarkStart w:name="z64" w:id="53"/>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53"/>
    <w:bookmarkStart w:name="z65" w:id="54"/>
    <w:p>
      <w:pPr>
        <w:spacing w:after="0"/>
        <w:ind w:left="0"/>
        <w:jc w:val="both"/>
      </w:pP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End w:id="54"/>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bookmarkStart w:name="z66" w:id="55"/>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bookmarkEnd w:id="55"/>
    <w:bookmarkStart w:name="z67" w:id="56"/>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56"/>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Start w:name="z68" w:id="57"/>
    <w:p>
      <w:pPr>
        <w:spacing w:after="0"/>
        <w:ind w:left="0"/>
        <w:jc w:val="both"/>
      </w:pPr>
      <w:r>
        <w:rPr>
          <w:rFonts w:ascii="Times New Roman"/>
          <w:b w:val="false"/>
          <w:i w:val="false"/>
          <w:color w:val="000000"/>
          <w:sz w:val="28"/>
        </w:rPr>
        <w:t xml:space="preserve">
      18) өз құзыреті шегінде жеке және заңды тұлғалардың өтiнiштерiн қарайды және олар бойынша шешiмдер қабылдайды. </w:t>
      </w:r>
    </w:p>
    <w:bookmarkEnd w:id="57"/>
    <w:bookmarkStart w:name="z69" w:id="58"/>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58"/>
    <w:bookmarkStart w:name="z70" w:id="59"/>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59"/>
    <w:p>
      <w:pPr>
        <w:spacing w:after="0"/>
        <w:ind w:left="0"/>
        <w:jc w:val="both"/>
      </w:pPr>
      <w:r>
        <w:rPr>
          <w:rFonts w:ascii="Times New Roman"/>
          <w:b w:val="false"/>
          <w:i w:val="false"/>
          <w:color w:val="000000"/>
          <w:sz w:val="28"/>
        </w:rPr>
        <w:t>
      20. Облыстық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Start w:name="z71" w:id="60"/>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облыстық мәслихат Тексеру комиссиясының мүшелерін қызметке тағайындайды және қызметінен босатады.</w:t>
      </w:r>
    </w:p>
    <w:bookmarkEnd w:id="60"/>
    <w:bookmarkStart w:name="z72" w:id="61"/>
    <w:p>
      <w:pPr>
        <w:spacing w:after="0"/>
        <w:ind w:left="0"/>
        <w:jc w:val="both"/>
      </w:pPr>
      <w:r>
        <w:rPr>
          <w:rFonts w:ascii="Times New Roman"/>
          <w:b w:val="false"/>
          <w:i w:val="false"/>
          <w:color w:val="000000"/>
          <w:sz w:val="28"/>
        </w:rPr>
        <w:t>
      22.Тексеру комиссиясы Төрағасының өкілеттіктері:</w:t>
      </w:r>
    </w:p>
    <w:bookmarkEnd w:id="61"/>
    <w:bookmarkStart w:name="z73" w:id="62"/>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62"/>
    <w:bookmarkStart w:name="z74" w:id="63"/>
    <w:p>
      <w:pPr>
        <w:spacing w:after="0"/>
        <w:ind w:left="0"/>
        <w:jc w:val="both"/>
      </w:pPr>
      <w:r>
        <w:rPr>
          <w:rFonts w:ascii="Times New Roman"/>
          <w:b w:val="false"/>
          <w:i w:val="false"/>
          <w:color w:val="000000"/>
          <w:sz w:val="28"/>
        </w:rPr>
        <w:t>
      2) Тексеру комиссиясының регламентін бекітеді;</w:t>
      </w:r>
    </w:p>
    <w:bookmarkEnd w:id="63"/>
    <w:bookmarkStart w:name="z75" w:id="64"/>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64"/>
    <w:bookmarkStart w:name="z76" w:id="65"/>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65"/>
    <w:bookmarkStart w:name="z77" w:id="66"/>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66"/>
    <w:bookmarkStart w:name="z78" w:id="67"/>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67"/>
    <w:bookmarkStart w:name="z79" w:id="68"/>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68"/>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Start w:name="z80" w:id="69"/>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69"/>
    <w:bookmarkStart w:name="z81" w:id="70"/>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70"/>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Start w:name="z82" w:id="71"/>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71"/>
    <w:bookmarkStart w:name="z83" w:id="72"/>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72"/>
    <w:bookmarkStart w:name="z84" w:id="73"/>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73"/>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облыстық мәслихаттың қарауына енгізеді;</w:t>
      </w:r>
    </w:p>
    <w:bookmarkStart w:name="z85" w:id="74"/>
    <w:p>
      <w:pPr>
        <w:spacing w:after="0"/>
        <w:ind w:left="0"/>
        <w:jc w:val="both"/>
      </w:pPr>
      <w:r>
        <w:rPr>
          <w:rFonts w:ascii="Times New Roman"/>
          <w:b w:val="false"/>
          <w:i w:val="false"/>
          <w:color w:val="000000"/>
          <w:sz w:val="28"/>
        </w:rPr>
        <w:t>
      16) тиiстi әкiмшiлiк-аумақтық бірліктің мәслихатына аудан (қала) бюджетiнiң атқарылуы туралы жылдық есептi ұсыну жөніндегі міндетті Тексеру комиссиясы мүшелерiнiң бiрiне жүктейдi;</w:t>
      </w:r>
    </w:p>
    <w:bookmarkEnd w:id="74"/>
    <w:bookmarkStart w:name="z86" w:id="75"/>
    <w:p>
      <w:pPr>
        <w:spacing w:after="0"/>
        <w:ind w:left="0"/>
        <w:jc w:val="both"/>
      </w:pPr>
      <w:r>
        <w:rPr>
          <w:rFonts w:ascii="Times New Roman"/>
          <w:b w:val="false"/>
          <w:i w:val="false"/>
          <w:color w:val="000000"/>
          <w:sz w:val="28"/>
        </w:rPr>
        <w:t>
      17) тиiстi әкiмшiлiк-аумақтық бірліктің облыс және аудан (қала) әкiмдiгiнiң отырыстарына қатысуға құқылы;</w:t>
      </w:r>
    </w:p>
    <w:bookmarkEnd w:id="75"/>
    <w:bookmarkStart w:name="z87" w:id="76"/>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76"/>
    <w:bookmarkStart w:name="z88" w:id="77"/>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77"/>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Start w:name="z89" w:id="78"/>
    <w:p>
      <w:pPr>
        <w:spacing w:after="0"/>
        <w:ind w:left="0"/>
        <w:jc w:val="both"/>
      </w:pPr>
      <w:r>
        <w:rPr>
          <w:rFonts w:ascii="Times New Roman"/>
          <w:b w:val="false"/>
          <w:i w:val="false"/>
          <w:color w:val="000000"/>
          <w:sz w:val="28"/>
        </w:rPr>
        <w:t>
      23. Тексеру комиссиясы мүшелерінің өкілеттіктері:</w:t>
      </w:r>
    </w:p>
    <w:bookmarkEnd w:id="78"/>
    <w:bookmarkStart w:name="z90" w:id="79"/>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79"/>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Start w:name="z91" w:id="80"/>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80"/>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Start w:name="z92" w:id="81"/>
    <w:p>
      <w:pPr>
        <w:spacing w:after="0"/>
        <w:ind w:left="0"/>
        <w:jc w:val="both"/>
      </w:pPr>
      <w:r>
        <w:rPr>
          <w:rFonts w:ascii="Times New Roman"/>
          <w:b w:val="false"/>
          <w:i w:val="false"/>
          <w:color w:val="000000"/>
          <w:sz w:val="28"/>
        </w:rPr>
        <w:t>
      8) тиiстi әкiмшiлiк-аумақтық бірліктің облыс және аудан (қала) әкiмдiгiнiң отырыстарына қатысуға құқылы;</w:t>
      </w:r>
    </w:p>
    <w:bookmarkEnd w:id="81"/>
    <w:bookmarkStart w:name="z93" w:id="82"/>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82"/>
    <w:bookmarkStart w:name="z94" w:id="83"/>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83"/>
    <w:bookmarkStart w:name="z95" w:id="84"/>
    <w:p>
      <w:pPr>
        <w:spacing w:after="0"/>
        <w:ind w:left="0"/>
        <w:jc w:val="both"/>
      </w:pPr>
      <w:r>
        <w:rPr>
          <w:rFonts w:ascii="Times New Roman"/>
          <w:b w:val="false"/>
          <w:i w:val="false"/>
          <w:color w:val="000000"/>
          <w:sz w:val="28"/>
        </w:rPr>
        <w:t>
      25. Тексеру комиссиясы облыс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84"/>
    <w:bookmarkStart w:name="z96" w:id="85"/>
    <w:p>
      <w:pPr>
        <w:spacing w:after="0"/>
        <w:ind w:left="0"/>
        <w:jc w:val="both"/>
      </w:pPr>
      <w:r>
        <w:rPr>
          <w:rFonts w:ascii="Times New Roman"/>
          <w:b w:val="false"/>
          <w:i w:val="false"/>
          <w:color w:val="000000"/>
          <w:sz w:val="28"/>
        </w:rPr>
        <w:t>
      26.Тексеру комиссиясының Төрағасы және мүшелері:</w:t>
      </w:r>
    </w:p>
    <w:bookmarkEnd w:id="85"/>
    <w:bookmarkStart w:name="z97" w:id="86"/>
    <w:p>
      <w:pPr>
        <w:spacing w:after="0"/>
        <w:ind w:left="0"/>
        <w:jc w:val="both"/>
      </w:pPr>
      <w:r>
        <w:rPr>
          <w:rFonts w:ascii="Times New Roman"/>
          <w:b w:val="false"/>
          <w:i w:val="false"/>
          <w:color w:val="000000"/>
          <w:sz w:val="28"/>
        </w:rPr>
        <w:t>
      1) облыстық мәслихаттың қызметтен босату туралы шешім қабылдауы;</w:t>
      </w:r>
    </w:p>
    <w:bookmarkEnd w:id="86"/>
    <w:p>
      <w:pPr>
        <w:spacing w:after="0"/>
        <w:ind w:left="0"/>
        <w:jc w:val="both"/>
      </w:pPr>
      <w:r>
        <w:rPr>
          <w:rFonts w:ascii="Times New Roman"/>
          <w:b w:val="false"/>
          <w:i w:val="false"/>
          <w:color w:val="000000"/>
          <w:sz w:val="28"/>
        </w:rPr>
        <w:t>
      2) оларға қатысты соттың айыптау үкiмi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Start w:name="z98" w:id="87"/>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bookmarkEnd w:id="87"/>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p>
    <w:bookmarkStart w:name="z99" w:id="88"/>
    <w:p>
      <w:pPr>
        <w:spacing w:after="0"/>
        <w:ind w:left="0"/>
        <w:jc w:val="both"/>
      </w:pPr>
      <w:r>
        <w:rPr>
          <w:rFonts w:ascii="Times New Roman"/>
          <w:b w:val="false"/>
          <w:i w:val="false"/>
          <w:color w:val="000000"/>
          <w:sz w:val="28"/>
        </w:rPr>
        <w:t>
      6) Қазақстан Республикасы азаматтығының тоқтатылуы;</w:t>
      </w:r>
    </w:p>
    <w:bookmarkEnd w:id="88"/>
    <w:bookmarkStart w:name="z100" w:id="89"/>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89"/>
    <w:bookmarkStart w:name="z101" w:id="90"/>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 </w:t>
      </w:r>
    </w:p>
    <w:bookmarkEnd w:id="90"/>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облыстық мәслихатты жазбаша хабардар етеді.</w:t>
      </w:r>
    </w:p>
    <w:bookmarkStart w:name="z102" w:id="91"/>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91"/>
    <w:bookmarkStart w:name="z103" w:id="92"/>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92"/>
    <w:p>
      <w:pPr>
        <w:spacing w:after="0"/>
        <w:ind w:left="0"/>
        <w:jc w:val="both"/>
      </w:pPr>
      <w:r>
        <w:rPr>
          <w:rFonts w:ascii="Times New Roman"/>
          <w:b w:val="false"/>
          <w:i w:val="false"/>
          <w:color w:val="000000"/>
          <w:sz w:val="28"/>
        </w:rPr>
        <w:t>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39-бабына сәйкес жүзеге асырылады.</w:t>
      </w:r>
    </w:p>
    <w:bookmarkStart w:name="z104" w:id="93"/>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93"/>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bookmarkStart w:name="z105" w:id="94"/>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94"/>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Start w:name="z106" w:id="95"/>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95"/>
    <w:bookmarkStart w:name="z107" w:id="96"/>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96"/>
    <w:bookmarkStart w:name="z108" w:id="97"/>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97"/>
    <w:bookmarkStart w:name="z109" w:id="98"/>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98"/>
    <w:bookmarkStart w:name="z110" w:id="99"/>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99"/>
    <w:bookmarkStart w:name="z111" w:id="100"/>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100"/>
    <w:bookmarkStart w:name="z112" w:id="101"/>
    <w:p>
      <w:pPr>
        <w:spacing w:after="0"/>
        <w:ind w:left="0"/>
        <w:jc w:val="left"/>
      </w:pPr>
      <w:r>
        <w:rPr>
          <w:rFonts w:ascii="Times New Roman"/>
          <w:b/>
          <w:i w:val="false"/>
          <w:color w:val="000000"/>
        </w:rPr>
        <w:t xml:space="preserve"> 4. Тексеру комиссиясының мүлкі</w:t>
      </w:r>
    </w:p>
    <w:bookmarkEnd w:id="101"/>
    <w:bookmarkStart w:name="z113" w:id="102"/>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02"/>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Start w:name="z114" w:id="103"/>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03"/>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Start w:name="z115" w:id="104"/>
    <w:p>
      <w:pPr>
        <w:spacing w:after="0"/>
        <w:ind w:left="0"/>
        <w:jc w:val="left"/>
      </w:pPr>
      <w:r>
        <w:rPr>
          <w:rFonts w:ascii="Times New Roman"/>
          <w:b/>
          <w:i w:val="false"/>
          <w:color w:val="000000"/>
        </w:rPr>
        <w:t xml:space="preserve"> 5. Тексеру комиссиясын қайта ұйымдастыру және тарату</w:t>
      </w:r>
    </w:p>
    <w:bookmarkEnd w:id="104"/>
    <w:bookmarkStart w:name="z116" w:id="105"/>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12 ақпандағы</w:t>
            </w:r>
            <w:r>
              <w:br/>
            </w:r>
            <w:r>
              <w:rPr>
                <w:rFonts w:ascii="Times New Roman"/>
                <w:b w:val="false"/>
                <w:i w:val="false"/>
                <w:color w:val="000000"/>
                <w:sz w:val="20"/>
              </w:rPr>
              <w:t xml:space="preserve">№ 45-3 шешіміне </w:t>
            </w:r>
            <w:r>
              <w:rPr>
                <w:rFonts w:ascii="Times New Roman"/>
                <w:b w:val="false"/>
                <w:i w:val="false"/>
                <w:color w:val="000000"/>
                <w:sz w:val="20"/>
              </w:rPr>
              <w:t>2-қосымша</w:t>
            </w:r>
          </w:p>
        </w:tc>
      </w:tr>
    </w:tbl>
    <w:bookmarkStart w:name="z120" w:id="106"/>
    <w:p>
      <w:pPr>
        <w:spacing w:after="0"/>
        <w:ind w:left="0"/>
        <w:jc w:val="left"/>
      </w:pPr>
      <w:r>
        <w:rPr>
          <w:rFonts w:ascii="Times New Roman"/>
          <w:b/>
          <w:i w:val="false"/>
          <w:color w:val="000000"/>
        </w:rPr>
        <w:t xml:space="preserve"> Жамбыл облыстық мәслихатының күші жойылған кейбір шешімдерінің </w:t>
      </w:r>
      <w:r>
        <w:rPr>
          <w:rFonts w:ascii="Times New Roman"/>
          <w:b/>
          <w:i w:val="false"/>
          <w:color w:val="000000"/>
        </w:rPr>
        <w:t>тізімі</w:t>
      </w:r>
    </w:p>
    <w:bookmarkEnd w:id="106"/>
    <w:bookmarkStart w:name="z122" w:id="107"/>
    <w:p>
      <w:pPr>
        <w:spacing w:after="0"/>
        <w:ind w:left="0"/>
        <w:jc w:val="both"/>
      </w:pPr>
      <w:r>
        <w:rPr>
          <w:rFonts w:ascii="Times New Roman"/>
          <w:b w:val="false"/>
          <w:i w:val="false"/>
          <w:color w:val="000000"/>
          <w:sz w:val="28"/>
        </w:rPr>
        <w:t>
      1. Жамбыл облыстық мәслихатының 2013 жылғы 27 наурыздағы "Жамбыл облысы бойынша тексеру комиссиясы туралы Ережені бекіту туралы" № 11-7 шешімі;</w:t>
      </w:r>
    </w:p>
    <w:bookmarkEnd w:id="107"/>
    <w:bookmarkStart w:name="z124" w:id="108"/>
    <w:p>
      <w:pPr>
        <w:spacing w:after="0"/>
        <w:ind w:left="0"/>
        <w:jc w:val="both"/>
      </w:pPr>
      <w:r>
        <w:rPr>
          <w:rFonts w:ascii="Times New Roman"/>
          <w:b w:val="false"/>
          <w:i w:val="false"/>
          <w:color w:val="000000"/>
          <w:sz w:val="28"/>
        </w:rPr>
        <w:t>
      2. Жамбыл облыстық мәслихатының 2013 жылғы 27 қыркүйектегі "Жамбыл облысы бойынша тексеру комиссиясы туралы Ережені бекіту туралы" Жамбыл облыстық мәслихатының 2013 жылғы 27 наурыздағы № 11-7 шешіміне өзгерістер енгізу туралы" № 17-11 шешімі;</w:t>
      </w:r>
    </w:p>
    <w:bookmarkEnd w:id="108"/>
    <w:bookmarkStart w:name="z125" w:id="109"/>
    <w:p>
      <w:pPr>
        <w:spacing w:after="0"/>
        <w:ind w:left="0"/>
        <w:jc w:val="both"/>
      </w:pPr>
      <w:r>
        <w:rPr>
          <w:rFonts w:ascii="Times New Roman"/>
          <w:b w:val="false"/>
          <w:i w:val="false"/>
          <w:color w:val="000000"/>
          <w:sz w:val="28"/>
        </w:rPr>
        <w:t>
      3. Жамбыл облыстық мәслихатының 2015 жылғы 26 наурыздағы "Жамбыл облысы бойынша тексеру комиссиясы туралы Ережені бекіту туралы" Жамбыл облыстық мәслихатының 2013 жылғы 27 наурыздағы № 11-7 шешіміне өзгерістер енгізу туралы" № 35-14 шешімі.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