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8ba7" w14:textId="9ba8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Жамбыл облыстық мәслихатының 2015 жылғы 14 желтоқсандағы №43-3 шешіміне өзгерістер мен толықтыру енгізу туралы</w:t>
      </w:r>
    </w:p>
    <w:p>
      <w:pPr>
        <w:spacing w:after="0"/>
        <w:ind w:left="0"/>
        <w:jc w:val="both"/>
      </w:pPr>
      <w:r>
        <w:rPr>
          <w:rFonts w:ascii="Times New Roman"/>
          <w:b w:val="false"/>
          <w:i w:val="false"/>
          <w:color w:val="000000"/>
          <w:sz w:val="28"/>
        </w:rPr>
        <w:t>Жамбыл облысы мәслихатының 2016 жылғы 24 ақпандағы № 46-5 шешімі. Жамбыл облысы Әділет департаментінде 2016 жылғы 2 наурызда № 2952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№43-3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№2868</w:t>
      </w:r>
      <w:r>
        <w:rPr>
          <w:rFonts w:ascii="Times New Roman"/>
          <w:b w:val="false"/>
          <w:i w:val="false"/>
          <w:color w:val="000000"/>
          <w:sz w:val="28"/>
        </w:rPr>
        <w:t xml:space="preserve"> болып тіркелген, 2016 жылғы 7 қаңтарында №1-2 "Ақ жол" газетінде жарияланған) келесі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"169 801 451" сандары "169 833 197"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"153 088 660" сандары "153 120 406"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"168 721 893" сандары "168 536 410"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"79 560" сандары "567 796"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"-1 484 743" сандары "-1 755 750"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"1 484 743" сандары "1 755 750"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абзацпен толықтырылсын:</w:t>
      </w:r>
      <w:r>
        <w:br/>
      </w:r>
      <w:r>
        <w:rPr>
          <w:rFonts w:ascii="Times New Roman"/>
          <w:b w:val="false"/>
          <w:i w:val="false"/>
          <w:color w:val="000000"/>
          <w:sz w:val="28"/>
        </w:rPr>
        <w:t>
      </w:t>
      </w:r>
      <w:r>
        <w:rPr>
          <w:rFonts w:ascii="Times New Roman"/>
          <w:b w:val="false"/>
          <w:i w:val="false"/>
          <w:color w:val="000000"/>
          <w:sz w:val="28"/>
        </w:rPr>
        <w:t xml:space="preserve"> "Бюджет қаражаттарының пайдаланылатын қалдықтары – 271 007 мың теңге".</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 Қожамжарова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Қарашолақов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ақпандағы № 46-5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шешіміне 1 қосымша</w:t>
            </w:r>
          </w:p>
        </w:tc>
      </w:tr>
    </w:tbl>
    <w:bookmarkStart w:name="z30"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169 833 197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15 849 583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8 038 046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8 038 046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6 276 297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6 276 297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1 535 240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1 535 200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855 708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800 510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800 510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153 120 406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153 088 660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153 088 660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168 536 410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1 993 687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685 832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590 158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69 253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243 267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236 380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5 252 329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5 213 417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4 793 228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254 232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22 206 581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6 368 282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6 368 282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1 557 554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1 557 554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2 495 979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1 590 613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905 366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2 496 685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2 496 685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1 561 738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431 722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5 963 899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5 963 899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1 196 188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602 169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37 721 340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944 412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643 693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1 840 273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1 840 273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10 837 336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6 041 601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236 662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671 227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445 570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1 564 378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1 324 405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20 596 792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903 642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18 895 889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641 992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1 527 678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1 484 704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1 544 004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1 103 432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4 039 805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692 042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796 173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261 043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287 790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444 086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393 123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307 152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307 152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857 817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196 294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174 932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7 057 196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2 267 833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2 044 541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223 292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180 459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2 149 916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823 436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1 326 480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1 119 459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576 224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6 569 879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1 010 022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221 010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301 841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487 171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335 963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335 963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3 701 164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227 588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2 506 817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923 077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599 335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599 335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148 558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256 482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171 892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944 740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532 065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532 065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360 538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360 538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5 296 562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173 678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1 203 712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400 676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303 842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874 523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867 912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123 218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576 137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3 952 111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3 598 346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689 764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578 481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2 330 101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19 013 279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1 786 311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1 669 676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16 704 830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882 549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15 488 281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298 814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298 814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51 574 447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51 574 447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2 484 741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3 243 112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571 828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571 828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571 828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758 371</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758 371</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567 796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567 796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567 796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546 796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546 796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3923"/>
        <w:gridCol w:w="6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6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- 1 755 750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1 755 750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880"/>
        <w:gridCol w:w="1099"/>
        <w:gridCol w:w="1622"/>
        <w:gridCol w:w="66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6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2 243 112</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2 243 112</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2 243 112</w:t>
            </w: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