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8398" w14:textId="72d8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ауданы әкімдігінің 2016 жылғы 19 қаңтардағы № 01-40 қаулысы. Алматы облысы Әділет департаментінде 2016 жылы 18 ақпанда № 3734 болып тіркелді. Күші жойылды - Алматы облысы Талғар ауданы әкімдігінің 2025 жылғы 23 қыркүйектегі № 09-316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Талғар ауданы әкімдігінің 23.09.2025 </w:t>
      </w:r>
      <w:r>
        <w:rPr>
          <w:rFonts w:ascii="Times New Roman"/>
          <w:b w:val="false"/>
          <w:i w:val="false"/>
          <w:color w:val="ff0000"/>
          <w:sz w:val="28"/>
        </w:rPr>
        <w:t>№ 09-316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"Талғар ауданының жер қатынастары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"Талғар ауданының жер қатынастары бөлімі" мемлекеттік мекемесінің басшысы Тыныбай Мақсат Молдашұлына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Тойбаев Абдыгали Абдыхановичке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әкімдігінің 2016 жылғы "19" қаңтардағы № " 01-40" қаулысымен бекітілген қосымша</w:t>
            </w:r>
          </w:p>
        </w:tc>
      </w:tr>
    </w:tbl>
    <w:bookmarkStart w:name="z11" w:id="1"/>
    <w:p>
      <w:pPr>
        <w:spacing w:after="0"/>
        <w:ind w:left="0"/>
        <w:jc w:val="left"/>
      </w:pPr>
      <w:r>
        <w:rPr>
          <w:rFonts w:ascii="Times New Roman"/>
          <w:b/>
          <w:i w:val="false"/>
          <w:color w:val="000000"/>
        </w:rPr>
        <w:t xml:space="preserve"> "Талғар ауданының жер қатынастары бөлімі" мемлекеттік мекемесі туралы Ереже</w:t>
      </w:r>
    </w:p>
    <w:bookmarkEnd w:id="1"/>
    <w:bookmarkStart w:name="z12"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3" w:id="3"/>
      <w:r>
        <w:rPr>
          <w:rFonts w:ascii="Times New Roman"/>
          <w:b w:val="false"/>
          <w:i w:val="false"/>
          <w:color w:val="000000"/>
          <w:sz w:val="28"/>
        </w:rPr>
        <w:t>
      1. "Талғар ауданының жер қатынастары бөлімі" мемлекеттік мекемесі (бұдан әрі - Бөлім) Талғар ауданы аумағында жер қатынастары саласында басшылықты жүзеге асыратын Қазақстан Республикасының мемлекеттік органы болып табылады.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Бөлімнің ведомстволары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Бөлімгеегер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041600, Қазақстан Республикасы, Алматы облысы, Талғар ауданы, Талғар қаласы, Рысқұлов көшесі, № 72.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 "Талғар ауданының жер қатынастары бөлімі" мемлекеттік мекемесі.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республикалық және жергілікті бюджеттерінен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Start w:name="z27" w:id="4"/>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4"/>
    <w:p>
      <w:pPr>
        <w:spacing w:after="0"/>
        <w:ind w:left="0"/>
        <w:jc w:val="both"/>
      </w:pPr>
      <w:bookmarkStart w:name="z28" w:id="5"/>
      <w:r>
        <w:rPr>
          <w:rFonts w:ascii="Times New Roman"/>
          <w:b w:val="false"/>
          <w:i w:val="false"/>
          <w:color w:val="000000"/>
          <w:sz w:val="28"/>
        </w:rPr>
        <w:t>
      14. Бөлімнің миссиясы: жер қатынастарын реттеу саласындағы мемлекеттік саясатты іске асыру.</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 учаскесіне меншік құқығы мен жер пайдалану құқығы туындауының, өзгертілуі мен тоқтатылуының негіздерін, шарттары мен шектерін, жер учаскелерінің меншік иелері мен жер пайдаланушылардың құқықтары мен міндеттерін жүзеге асыру тәртібін белгілеу;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жерді ұтымды пайдалану мен қорғауды, топырақ құнарлығын ұдайы қалпына келтіріп отыруды, табиғи ортаны сақтау мен жақсартуды қамтамасыз ету мақсатында жер қатынастарын реттеу;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шаруашылық жүргізудің барлық нысандарын тең құқықпен дамыту үшін жағдайлар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жеке және заңды тұлғалар мен мемлекеттің жерге құқықтарын қорғау;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жылжымайтын мүлік рыногын жасау және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жер қатынастары саласында заңдылықты нығайту.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Функциялары: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Талғар ауданы әкімдігінің жер учаскелерін беру және олардың нысаналы мақсатын өзгерту жөніндегі ұсыныстары мен қаулылардың жобаларын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Талғар ауданы әкімдігінің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жерді резервке қалдыру жөніндегі ұсыныстарды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ауыл шаруашылығы алқаптарын бір түрден екіншісіне ауыстыру жөніндегі ұсыныстарды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аудан бойынша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Талғар ауданының жер балансын жасау;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жер учаскесін сатып алу-сату шарттары мен жалдау және жерді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мемлекеттік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жерді пайдалану мен қорғау мәселелерін қозғайтын, аудандық маңызы бар жобалар мен схемаларға сараптама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Қазақстан Республикасының қолданыстағы заңнамасына сәйкес өзге де функцияларды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мемлекеттік органдардан және өзге де ұйымдардан өз қызметіне қажетті ақпаратты заңнамада белгіленген тәртіппен сұрату және алу;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оперативті басқару құқығымен қарасты мүліктерді пайдалануды жүзеге асыру;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Start w:name="z62" w:id="6"/>
    <w:p>
      <w:pPr>
        <w:spacing w:after="0"/>
        <w:ind w:left="0"/>
        <w:jc w:val="left"/>
      </w:pPr>
      <w:r>
        <w:rPr>
          <w:rFonts w:ascii="Times New Roman"/>
          <w:b/>
          <w:i w:val="false"/>
          <w:color w:val="000000"/>
        </w:rPr>
        <w:t xml:space="preserve"> 3. Мемлекеттік органның қызметін ұйымдастыру</w:t>
      </w:r>
    </w:p>
    <w:bookmarkEnd w:id="6"/>
    <w:p>
      <w:pPr>
        <w:spacing w:after="0"/>
        <w:ind w:left="0"/>
        <w:jc w:val="both"/>
      </w:pPr>
      <w:bookmarkStart w:name="z63" w:id="7"/>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Бөлімнің бірінші басшысын Талғар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орынбасарлары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Бөлімнің қызметкерлерінің міндеттері мен өкілеттіктерін өз құзыреті шегінде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Бөлімнің қызметкерлерін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Бөлімнің қызметкерлерін заңнамада белгіленген тәртіппен ынталандырады және тәртіптік жазалар қолданады;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өз құзыреті шегінде бұйрықтар шығарады;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Start w:name="z75" w:id="8"/>
    <w:p>
      <w:pPr>
        <w:spacing w:after="0"/>
        <w:ind w:left="0"/>
        <w:jc w:val="left"/>
      </w:pPr>
      <w:r>
        <w:rPr>
          <w:rFonts w:ascii="Times New Roman"/>
          <w:b/>
          <w:i w:val="false"/>
          <w:color w:val="000000"/>
        </w:rPr>
        <w:t xml:space="preserve"> 4. Мемлекеттік органның мүлкі</w:t>
      </w:r>
    </w:p>
    <w:bookmarkEnd w:id="8"/>
    <w:p>
      <w:pPr>
        <w:spacing w:after="0"/>
        <w:ind w:left="0"/>
        <w:jc w:val="both"/>
      </w:pPr>
      <w:bookmarkStart w:name="z76" w:id="9"/>
      <w:r>
        <w:rPr>
          <w:rFonts w:ascii="Times New Roman"/>
          <w:b w:val="false"/>
          <w:i w:val="false"/>
          <w:color w:val="000000"/>
          <w:sz w:val="28"/>
        </w:rPr>
        <w:t>
      22. Бөлімде заңнамада көзделген жағдайларда жедел басқару құқығында оқшауланған мүлкі болу мүмкін.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Бөлімге бекітілген мүлік коммуналдық меншікке жатады.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Егер заңнамада өзгеше көзделсе,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80"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1" w:id="11"/>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