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58c696" w14:textId="e58c69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Сарқан ауданындағы аз қамтылған отбасыларға (азаматтарға)тұрғын үй көмегін көрсетудің мөлшерін және тәртібін айқындау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Алматы облысы Сарқан аудандық мәслихатының 2016 жылғы 6 қыркүйектегі № 9-42 шешімі. Алматы облысы Әділет департаментінде 2016 жылы 29 қыркүйекте № 3973 болып тіркелді. Күші жойылды - Алматы облысы Сарқан аудандық мәслихатының 2021 жылғы 1 ақпандағы № 3-11 шешімімен</w:t>
      </w:r>
    </w:p>
    <w:p>
      <w:pPr>
        <w:spacing w:after="0"/>
        <w:ind w:left="0"/>
        <w:jc w:val="both"/>
      </w:pPr>
      <w:bookmarkStart w:name="z6" w:id="0"/>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Ескерту. Күші жойылды - Алматы облысы Сарқан аудандық мәслихатының 01.02.2021 </w:t>
      </w:r>
      <w:r>
        <w:rPr>
          <w:rFonts w:ascii="Times New Roman"/>
          <w:b w:val="false"/>
          <w:i w:val="false"/>
          <w:color w:val="000000"/>
          <w:sz w:val="28"/>
        </w:rPr>
        <w:t>№ 3-11</w:t>
      </w:r>
      <w:r>
        <w:rPr>
          <w:rFonts w:ascii="Times New Roman"/>
          <w:b w:val="false"/>
          <w:i w:val="false"/>
          <w:color w:val="ff0000"/>
          <w:sz w:val="28"/>
        </w:rPr>
        <w:t xml:space="preserve"> шешімімен (алғашқы ресми жарияланған күнінен бастап қолданысқа енгізіледі).</w:t>
      </w:r>
      <w:r>
        <w:br/>
      </w:r>
      <w:r>
        <w:rPr>
          <w:rFonts w:ascii="Times New Roman"/>
          <w:b w:val="false"/>
          <w:i w:val="false"/>
          <w:color w:val="000000"/>
          <w:sz w:val="28"/>
        </w:rPr>
        <w:t xml:space="preserve">
      "Тұрғын үй қатынастары туралы" 1997 жылғы 16 сәуірдегі Қазақстан Республикасы Заңының 97-бабының </w:t>
      </w:r>
      <w:r>
        <w:rPr>
          <w:rFonts w:ascii="Times New Roman"/>
          <w:b w:val="false"/>
          <w:i w:val="false"/>
          <w:color w:val="000000"/>
          <w:sz w:val="28"/>
        </w:rPr>
        <w:t>2-тармағына</w:t>
      </w:r>
      <w:r>
        <w:rPr>
          <w:rFonts w:ascii="Times New Roman"/>
          <w:b w:val="false"/>
          <w:i w:val="false"/>
          <w:color w:val="000000"/>
          <w:sz w:val="28"/>
        </w:rPr>
        <w:t xml:space="preserve">, "Әлеуметтік тұрғыдан қорғалатын азаматтарға телекоммуникация қызметтерін көрсеткені үшін абоненттік төлемақы тарифінің көтерілуіне өтемақы төлеудің кейбір мәселелері туралы" 2009 жылғы 14 сәуірдегі № 512 Қазақстан Республикасы Үкіметінің </w:t>
      </w:r>
      <w:r>
        <w:rPr>
          <w:rFonts w:ascii="Times New Roman"/>
          <w:b w:val="false"/>
          <w:i w:val="false"/>
          <w:color w:val="000000"/>
          <w:sz w:val="28"/>
        </w:rPr>
        <w:t>қаулысына</w:t>
      </w:r>
      <w:r>
        <w:rPr>
          <w:rFonts w:ascii="Times New Roman"/>
          <w:b w:val="false"/>
          <w:i w:val="false"/>
          <w:color w:val="000000"/>
          <w:sz w:val="28"/>
        </w:rPr>
        <w:t xml:space="preserve">, "Тұрғын үй көмегін көрсету ережесін бекіту туралы" 2009 жылғы 30 желтоқсандағы № 2314 Қазақстан Республикасы Үкіметінің </w:t>
      </w:r>
      <w:r>
        <w:rPr>
          <w:rFonts w:ascii="Times New Roman"/>
          <w:b w:val="false"/>
          <w:i w:val="false"/>
          <w:color w:val="000000"/>
          <w:sz w:val="28"/>
        </w:rPr>
        <w:t>қаулысына</w:t>
      </w:r>
      <w:r>
        <w:rPr>
          <w:rFonts w:ascii="Times New Roman"/>
          <w:b w:val="false"/>
          <w:i w:val="false"/>
          <w:color w:val="000000"/>
          <w:sz w:val="28"/>
        </w:rPr>
        <w:t xml:space="preserve">, "Тұрғын үй-коммуналдық шаруашылық саласындағы мемлекеттік көрсетілетін қызметтер стандарттарын бекіту туралы" 2015 жылғы 9 сәуірдегі № 319 Қазақстан Республикасы Ұлттық экономика министрінің </w:t>
      </w:r>
      <w:r>
        <w:rPr>
          <w:rFonts w:ascii="Times New Roman"/>
          <w:b w:val="false"/>
          <w:i w:val="false"/>
          <w:color w:val="000000"/>
          <w:sz w:val="28"/>
        </w:rPr>
        <w:t>бұйрығына</w:t>
      </w:r>
      <w:r>
        <w:rPr>
          <w:rFonts w:ascii="Times New Roman"/>
          <w:b w:val="false"/>
          <w:i w:val="false"/>
          <w:color w:val="000000"/>
          <w:sz w:val="28"/>
        </w:rPr>
        <w:t xml:space="preserve"> сәйкес, Сарқан аудандық мәслихаты </w:t>
      </w:r>
      <w:r>
        <w:rPr>
          <w:rFonts w:ascii="Times New Roman"/>
          <w:b/>
          <w:i w:val="false"/>
          <w:color w:val="000000"/>
          <w:sz w:val="28"/>
        </w:rPr>
        <w:t>ШЕШІМ ҚАБЫЛДАДЫ:</w:t>
      </w:r>
      <w:r>
        <w:br/>
      </w:r>
      <w:r>
        <w:rPr>
          <w:rFonts w:ascii="Times New Roman"/>
          <w:b w:val="false"/>
          <w:i w:val="false"/>
          <w:color w:val="000000"/>
          <w:sz w:val="28"/>
        </w:rPr>
        <w:t xml:space="preserve">
      </w:t>
      </w:r>
      <w:r>
        <w:rPr>
          <w:rFonts w:ascii="Times New Roman"/>
          <w:b w:val="false"/>
          <w:i w:val="false"/>
          <w:color w:val="000000"/>
          <w:sz w:val="28"/>
        </w:rPr>
        <w:t>1. Сарқан ауданындағы аз қамтылған отбасыларға (азаматтарға) тұрғын үй көмегін көрсетудің мөлшері және тәртібі қосымшаға сәйкес айқындалсын.</w:t>
      </w:r>
      <w:r>
        <w:br/>
      </w:r>
      <w:r>
        <w:rPr>
          <w:rFonts w:ascii="Times New Roman"/>
          <w:b w:val="false"/>
          <w:i w:val="false"/>
          <w:color w:val="000000"/>
          <w:sz w:val="28"/>
        </w:rPr>
        <w:t xml:space="preserve">
      </w:t>
      </w:r>
      <w:r>
        <w:rPr>
          <w:rFonts w:ascii="Times New Roman"/>
          <w:b w:val="false"/>
          <w:i w:val="false"/>
          <w:color w:val="000000"/>
          <w:sz w:val="28"/>
        </w:rPr>
        <w:t xml:space="preserve">2. Сарқан аудандық мәслихатының аппарат басшысы Разбеков Бейсенбай Мерекебаевичке осы шешімді әділет органдарында мемлекеттік тіркелгеннен кейін ресми және мерзімді баспа басылымдарында, сондай-ақ Қазақстан Республикасының Үкіметі айқындаған интернет-ресурста және аудандық мәслихаттың интернет-ресурсында жариялау жүктелсін. </w:t>
      </w:r>
      <w:r>
        <w:br/>
      </w:r>
      <w:r>
        <w:rPr>
          <w:rFonts w:ascii="Times New Roman"/>
          <w:b w:val="false"/>
          <w:i w:val="false"/>
          <w:color w:val="000000"/>
          <w:sz w:val="28"/>
        </w:rPr>
        <w:t xml:space="preserve">
      </w:t>
      </w:r>
      <w:r>
        <w:rPr>
          <w:rFonts w:ascii="Times New Roman"/>
          <w:b w:val="false"/>
          <w:i w:val="false"/>
          <w:color w:val="000000"/>
          <w:sz w:val="28"/>
        </w:rPr>
        <w:t xml:space="preserve">4. Осы шешімнің орындалуын бақылау аудандық мәслихаттың "Депутаттар өкілеттігі, заңдылық, заң тәртібін сақтау, әлеуметтік саясат, жастар және қоғамдық ұйымдармен байланыс жөніндегі" тұрақты комиссиясына жүктелсін. </w:t>
      </w:r>
      <w:r>
        <w:br/>
      </w:r>
      <w:r>
        <w:rPr>
          <w:rFonts w:ascii="Times New Roman"/>
          <w:b w:val="false"/>
          <w:i w:val="false"/>
          <w:color w:val="000000"/>
          <w:sz w:val="28"/>
        </w:rPr>
        <w:t xml:space="preserve">
      </w:t>
      </w:r>
      <w:r>
        <w:rPr>
          <w:rFonts w:ascii="Times New Roman"/>
          <w:b w:val="false"/>
          <w:i w:val="false"/>
          <w:color w:val="000000"/>
          <w:sz w:val="28"/>
        </w:rPr>
        <w:t>5. Осышешім әділет органдарында мемлекеттік тіркелген күннен бастап</w:t>
      </w:r>
      <w:r>
        <w:br/>
      </w:r>
      <w:r>
        <w:rPr>
          <w:rFonts w:ascii="Times New Roman"/>
          <w:b w:val="false"/>
          <w:i w:val="false"/>
          <w:color w:val="000000"/>
          <w:sz w:val="28"/>
        </w:rPr>
        <w:t xml:space="preserve">
      </w:t>
      </w:r>
      <w:r>
        <w:rPr>
          <w:rFonts w:ascii="Times New Roman"/>
          <w:b w:val="false"/>
          <w:i w:val="false"/>
          <w:color w:val="000000"/>
          <w:sz w:val="28"/>
        </w:rPr>
        <w:t>күшіне енеді және алғашқы ресми жарияланған күннен кейін күнтізбелік он күн өткен соң қолданысқа енгізіледі.</w:t>
      </w:r>
    </w:p>
    <w:bookmarkEnd w:id="0"/>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Сарқан аудандық мәслихатының</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кезектен тыс 9 сессисының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Игиман</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Сарқан аудандық </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мәслихатының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Абдрахманов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Сарқан аудандық маслихатының 2016 жылғы 6 қыркүйектегі "Сарқан ауданындағы аз қамтылған отбасыларға (азаматтарға) тұрғын үй көмегін көрсетудің мөлшерін және тәртібін айқындау туралы" № 9-42 шешіміне қосымша</w:t>
            </w:r>
          </w:p>
        </w:tc>
      </w:tr>
    </w:tbl>
    <w:bookmarkStart w:name="z16" w:id="1"/>
    <w:p>
      <w:pPr>
        <w:spacing w:after="0"/>
        <w:ind w:left="0"/>
        <w:jc w:val="left"/>
      </w:pPr>
      <w:r>
        <w:rPr>
          <w:rFonts w:ascii="Times New Roman"/>
          <w:b/>
          <w:i w:val="false"/>
          <w:color w:val="000000"/>
        </w:rPr>
        <w:t xml:space="preserve"> Аз қамтылған отбасыларға (азаматтарға) тұрғын үй көмегін көрсетудің мөлшері және тәртібі</w:t>
      </w:r>
    </w:p>
    <w:bookmarkEnd w:id="1"/>
    <w:bookmarkStart w:name="z17" w:id="2"/>
    <w:p>
      <w:pPr>
        <w:spacing w:after="0"/>
        <w:ind w:left="0"/>
        <w:jc w:val="both"/>
      </w:pPr>
      <w:r>
        <w:rPr>
          <w:rFonts w:ascii="Times New Roman"/>
          <w:b w:val="false"/>
          <w:i w:val="false"/>
          <w:color w:val="000000"/>
          <w:sz w:val="28"/>
        </w:rPr>
        <w:t xml:space="preserve">
      Осы тұрғын үй көмегін көрсетудің мөлшері және тәртібі "Тұрғын үй қатынастары туралы" 1997 жылғы 16 сәуірдегі Қазақстан Республикасының Заңының 97-бабының </w:t>
      </w:r>
      <w:r>
        <w:rPr>
          <w:rFonts w:ascii="Times New Roman"/>
          <w:b w:val="false"/>
          <w:i w:val="false"/>
          <w:color w:val="000000"/>
          <w:sz w:val="28"/>
        </w:rPr>
        <w:t>2-тармағына</w:t>
      </w:r>
      <w:r>
        <w:rPr>
          <w:rFonts w:ascii="Times New Roman"/>
          <w:b w:val="false"/>
          <w:i w:val="false"/>
          <w:color w:val="000000"/>
          <w:sz w:val="28"/>
        </w:rPr>
        <w:t xml:space="preserve">, "Әлеуметтік тұрғыдан қорғалатын азаматтарға телекомуникация қызметтерін көрсеткені үшін абоненттік төлемақы тарифінің көтерілуіне өтемақы төлеудің кейбір мәселелері туралы" 2009 жылғы 14 сәуірдегі № 512 Қазақстан Республикасы Үкіметінің </w:t>
      </w:r>
      <w:r>
        <w:rPr>
          <w:rFonts w:ascii="Times New Roman"/>
          <w:b w:val="false"/>
          <w:i w:val="false"/>
          <w:color w:val="000000"/>
          <w:sz w:val="28"/>
        </w:rPr>
        <w:t>қаулысына</w:t>
      </w:r>
      <w:r>
        <w:rPr>
          <w:rFonts w:ascii="Times New Roman"/>
          <w:b w:val="false"/>
          <w:i w:val="false"/>
          <w:color w:val="000000"/>
          <w:sz w:val="28"/>
        </w:rPr>
        <w:t xml:space="preserve">, "Тұрғын үй көмегін көрсету ережесін бекіту туралы" 2009 жылғы 30 желтоқсандағы № 2314 Қазақстан Республикасы Үкіметінің </w:t>
      </w:r>
      <w:r>
        <w:rPr>
          <w:rFonts w:ascii="Times New Roman"/>
          <w:b w:val="false"/>
          <w:i w:val="false"/>
          <w:color w:val="000000"/>
          <w:sz w:val="28"/>
        </w:rPr>
        <w:t>қаулысына</w:t>
      </w:r>
      <w:r>
        <w:rPr>
          <w:rFonts w:ascii="Times New Roman"/>
          <w:b w:val="false"/>
          <w:i w:val="false"/>
          <w:color w:val="000000"/>
          <w:sz w:val="28"/>
        </w:rPr>
        <w:t xml:space="preserve">, "Тұрғын үй-коммуналдық шаруашылық саласындағы мемлекеттік көрсетілетін қызметтер стандарттарын бекіту туралы" 2015 жылғы 9 сәуірдегі № 319 Қазақстан Республикасы Ұлттық экономика министрінің </w:t>
      </w:r>
      <w:r>
        <w:rPr>
          <w:rFonts w:ascii="Times New Roman"/>
          <w:b w:val="false"/>
          <w:i w:val="false"/>
          <w:color w:val="000000"/>
          <w:sz w:val="28"/>
        </w:rPr>
        <w:t>бұйрығына</w:t>
      </w:r>
      <w:r>
        <w:rPr>
          <w:rFonts w:ascii="Times New Roman"/>
          <w:b w:val="false"/>
          <w:i w:val="false"/>
          <w:color w:val="000000"/>
          <w:sz w:val="28"/>
        </w:rPr>
        <w:t xml:space="preserve"> сәйкес әзірленді және аз қамтылған отбасыларға (азаматтарға) тұрғын үй көмегін көрсетудің мөлшерін және тәртібін айқындайды. </w:t>
      </w:r>
    </w:p>
    <w:bookmarkEnd w:id="2"/>
    <w:bookmarkStart w:name="z19" w:id="3"/>
    <w:p>
      <w:pPr>
        <w:spacing w:after="0"/>
        <w:ind w:left="0"/>
        <w:jc w:val="left"/>
      </w:pPr>
      <w:r>
        <w:rPr>
          <w:rFonts w:ascii="Times New Roman"/>
          <w:b/>
          <w:i w:val="false"/>
          <w:color w:val="000000"/>
        </w:rPr>
        <w:t xml:space="preserve"> 1. Жалпы ереже</w:t>
      </w:r>
    </w:p>
    <w:bookmarkEnd w:id="3"/>
    <w:bookmarkStart w:name="z20" w:id="4"/>
    <w:p>
      <w:pPr>
        <w:spacing w:after="0"/>
        <w:ind w:left="0"/>
        <w:jc w:val="both"/>
      </w:pPr>
      <w:r>
        <w:rPr>
          <w:rFonts w:ascii="Times New Roman"/>
          <w:b w:val="false"/>
          <w:i w:val="false"/>
          <w:color w:val="000000"/>
          <w:sz w:val="28"/>
        </w:rPr>
        <w:t xml:space="preserve">
      1. Осы тұрғын үй көмегін көрсетудің мөлшері және тәртібінде келесі негізгі ұғымдар пайдаланылады: </w:t>
      </w:r>
      <w:r>
        <w:br/>
      </w:r>
      <w:r>
        <w:rPr>
          <w:rFonts w:ascii="Times New Roman"/>
          <w:b w:val="false"/>
          <w:i w:val="false"/>
          <w:color w:val="000000"/>
          <w:sz w:val="28"/>
        </w:rPr>
        <w:t xml:space="preserve">
      </w:t>
      </w:r>
      <w:r>
        <w:rPr>
          <w:rFonts w:ascii="Times New Roman"/>
          <w:b w:val="false"/>
          <w:i w:val="false"/>
          <w:color w:val="000000"/>
          <w:sz w:val="28"/>
        </w:rPr>
        <w:t xml:space="preserve">1) шекті жол берілетін шығыстар үлесі-телекоммуникация желісіне қосылған телефон үшін абоненттік төлемақының, жеке тұрғын үй қорынан жергілікті атқарушы орган жалдаған тұрғын үйді пайдаланғаны үшін жалға алу ақысының ұлғаюы бөлігінде отбасының (азаматының) бір айда тұрғын үйді (тұрғын ғимаратты) күтіп-ұстауға, коммуналдық қызметтер мен байланыс қызметтерін тұтынуға жұмсалған шығыстарының шекті жол берілетін деңгейінің отбасының (азаматтың) орташа айлық жиынтық кірісіне пайызбен қатынасы; </w:t>
      </w:r>
      <w:r>
        <w:br/>
      </w:r>
      <w:r>
        <w:rPr>
          <w:rFonts w:ascii="Times New Roman"/>
          <w:b w:val="false"/>
          <w:i w:val="false"/>
          <w:color w:val="000000"/>
          <w:sz w:val="28"/>
        </w:rPr>
        <w:t xml:space="preserve">
      </w:t>
      </w:r>
      <w:r>
        <w:rPr>
          <w:rFonts w:ascii="Times New Roman"/>
          <w:b w:val="false"/>
          <w:i w:val="false"/>
          <w:color w:val="000000"/>
          <w:sz w:val="28"/>
        </w:rPr>
        <w:t xml:space="preserve">2) отбасының (азаматтың) жиынтық табысы-тұрғын үй көмегін тағайындауға өтініш білдірген тоқсанның алдындағы тоқсандағы отбасы (азамат) кірістерінің жалпы сомасы; </w:t>
      </w:r>
      <w:r>
        <w:br/>
      </w:r>
      <w:r>
        <w:rPr>
          <w:rFonts w:ascii="Times New Roman"/>
          <w:b w:val="false"/>
          <w:i w:val="false"/>
          <w:color w:val="000000"/>
          <w:sz w:val="28"/>
        </w:rPr>
        <w:t xml:space="preserve">
      </w:t>
      </w:r>
      <w:r>
        <w:rPr>
          <w:rFonts w:ascii="Times New Roman"/>
          <w:b w:val="false"/>
          <w:i w:val="false"/>
          <w:color w:val="000000"/>
          <w:sz w:val="28"/>
        </w:rPr>
        <w:t>3) кондоминиум объектісін басқару органы-кондоминиум объектісін басқару жөніндегі функцияларды жүзеге асыратын жеке немесе заңды тұлға;</w:t>
      </w:r>
      <w:r>
        <w:br/>
      </w:r>
      <w:r>
        <w:rPr>
          <w:rFonts w:ascii="Times New Roman"/>
          <w:b w:val="false"/>
          <w:i w:val="false"/>
          <w:color w:val="000000"/>
          <w:sz w:val="28"/>
        </w:rPr>
        <w:t xml:space="preserve">
      </w:t>
      </w:r>
      <w:r>
        <w:rPr>
          <w:rFonts w:ascii="Times New Roman"/>
          <w:b w:val="false"/>
          <w:i w:val="false"/>
          <w:color w:val="000000"/>
          <w:sz w:val="28"/>
        </w:rPr>
        <w:t xml:space="preserve">4) уәкілетті орган-тұрғын үй көмегін тағайындауды жүзеге асыратын "Сарқан ауданының жұмыспен қамту және әлеуметтік бағдарламалар бөлімі" мемлекеттік мекемесі; </w:t>
      </w:r>
      <w:r>
        <w:br/>
      </w:r>
      <w:r>
        <w:rPr>
          <w:rFonts w:ascii="Times New Roman"/>
          <w:b w:val="false"/>
          <w:i w:val="false"/>
          <w:color w:val="000000"/>
          <w:sz w:val="28"/>
        </w:rPr>
        <w:t xml:space="preserve">
      </w:t>
      </w:r>
      <w:r>
        <w:rPr>
          <w:rFonts w:ascii="Times New Roman"/>
          <w:b w:val="false"/>
          <w:i w:val="false"/>
          <w:color w:val="000000"/>
          <w:sz w:val="28"/>
        </w:rPr>
        <w:t>5) мемлекеттік корпорация-"Азаматтарға арналған үкімет" мемлекеттік корпорациясы" коммерциялық емес акционерлік қоғамы;</w:t>
      </w:r>
      <w:r>
        <w:br/>
      </w:r>
      <w:r>
        <w:rPr>
          <w:rFonts w:ascii="Times New Roman"/>
          <w:b w:val="false"/>
          <w:i w:val="false"/>
          <w:color w:val="000000"/>
          <w:sz w:val="28"/>
        </w:rPr>
        <w:t xml:space="preserve">
      </w:t>
      </w:r>
      <w:r>
        <w:rPr>
          <w:rFonts w:ascii="Times New Roman"/>
          <w:b w:val="false"/>
          <w:i w:val="false"/>
          <w:color w:val="000000"/>
          <w:sz w:val="28"/>
        </w:rPr>
        <w:t>6) портал-"электрондық үкіметтің" www.egov.kz веб-порталы;</w:t>
      </w:r>
      <w:r>
        <w:br/>
      </w:r>
      <w:r>
        <w:rPr>
          <w:rFonts w:ascii="Times New Roman"/>
          <w:b w:val="false"/>
          <w:i w:val="false"/>
          <w:color w:val="000000"/>
          <w:sz w:val="28"/>
        </w:rPr>
        <w:t xml:space="preserve">
      </w:t>
      </w:r>
      <w:r>
        <w:rPr>
          <w:rFonts w:ascii="Times New Roman"/>
          <w:b w:val="false"/>
          <w:i w:val="false"/>
          <w:color w:val="000000"/>
          <w:sz w:val="28"/>
        </w:rPr>
        <w:t>7) кондоминиум объектісінің ортақ мүлкін күтіп-ұстауға жұмсалатын шығыстар-үй-жайлардың (пәтерлердің) меншік иелерінің жалпы жиналыстың шешімімен белгіленген ай сайынғы жарналар арқылы кондоминиум объектісінің ортақ мүлкін пайдалануға және жөндеуге, жер учаскесін күтіп-ұстауға, коммуналдық қызметтерді тұтынуды есептеудің үйге ортақ аспаптарын сатып алуға, орнатуға, пайдалануға және салыстырып тексеруге, кондоминиум объектісінің ортақ мүлкін күтіп-ұстауға тұтынылған коммуналдық қызметтерді төлеуге, сондай-ақ кондоминиум объектісінің ортақ мүлкін немесе оның жекелеген түрлерін болашақта жүргізілетін күрделі жөндеуге ақша жинақтауға арналған шығыстарының міндетті сомасы;</w:t>
      </w:r>
      <w:r>
        <w:br/>
      </w:r>
      <w:r>
        <w:rPr>
          <w:rFonts w:ascii="Times New Roman"/>
          <w:b w:val="false"/>
          <w:i w:val="false"/>
          <w:color w:val="000000"/>
          <w:sz w:val="28"/>
        </w:rPr>
        <w:t xml:space="preserve">
      </w:t>
      </w:r>
      <w:r>
        <w:rPr>
          <w:rFonts w:ascii="Times New Roman"/>
          <w:b w:val="false"/>
          <w:i w:val="false"/>
          <w:color w:val="000000"/>
          <w:sz w:val="28"/>
        </w:rPr>
        <w:t>8) аз қамтылған отбасылар (азаматтар)-Қазақстан Республикасының тұрғын үй заңнамасына сәйкес тұрғын үй көмегін алуға құқығы бар адамдар.</w:t>
      </w:r>
      <w:r>
        <w:br/>
      </w:r>
      <w:r>
        <w:rPr>
          <w:rFonts w:ascii="Times New Roman"/>
          <w:b w:val="false"/>
          <w:i w:val="false"/>
          <w:color w:val="000000"/>
          <w:sz w:val="28"/>
        </w:rPr>
        <w:t xml:space="preserve">
      </w:t>
      </w:r>
      <w:r>
        <w:rPr>
          <w:rFonts w:ascii="Times New Roman"/>
          <w:b w:val="false"/>
          <w:i w:val="false"/>
          <w:color w:val="000000"/>
          <w:sz w:val="28"/>
        </w:rPr>
        <w:t>2. Тұрғын үй көмегі жергілікті бюджет қаражаты есебінен Сарқан ауданында тұрақты тұратын аз қамтылған отбасыларға (азаматтарға):</w:t>
      </w:r>
      <w:r>
        <w:br/>
      </w:r>
      <w:r>
        <w:rPr>
          <w:rFonts w:ascii="Times New Roman"/>
          <w:b w:val="false"/>
          <w:i w:val="false"/>
          <w:color w:val="000000"/>
          <w:sz w:val="28"/>
        </w:rPr>
        <w:t xml:space="preserve">
      </w:t>
      </w:r>
      <w:r>
        <w:rPr>
          <w:rFonts w:ascii="Times New Roman"/>
          <w:b w:val="false"/>
          <w:i w:val="false"/>
          <w:color w:val="000000"/>
          <w:sz w:val="28"/>
        </w:rPr>
        <w:t>1) жекешелендірілген тұрғынжайларда тұратын немесе мемлекеттік тұрғын үй қорындағы тұрғын үй-жайларды (пәтерлерді) жалдаушылар (қосымша жалдаушылар) болып табылатын отбасыларға (азаматтарға) кондоминиум объектісінің ортақ мүлкін күтіп-ұстауға жұмсалатын шығыстарды;</w:t>
      </w:r>
      <w:r>
        <w:br/>
      </w:r>
      <w:r>
        <w:rPr>
          <w:rFonts w:ascii="Times New Roman"/>
          <w:b w:val="false"/>
          <w:i w:val="false"/>
          <w:color w:val="000000"/>
          <w:sz w:val="28"/>
        </w:rPr>
        <w:t xml:space="preserve">
      </w:t>
      </w:r>
      <w:r>
        <w:rPr>
          <w:rFonts w:ascii="Times New Roman"/>
          <w:b w:val="false"/>
          <w:i w:val="false"/>
          <w:color w:val="000000"/>
          <w:sz w:val="28"/>
        </w:rPr>
        <w:t>2) тұрғынжайдың меншік иелері немесе жалдаушылары (қосымша жалдаушылар) болып табылатын отбасыларға (азаматтарға) коммуналдық қызметтерді және телекоммуникация желісіне қосылған телефонға абоненттік ақының өсуі бөлігінде байланыс қызметтерін тұтынуына;</w:t>
      </w:r>
      <w:r>
        <w:br/>
      </w:r>
      <w:r>
        <w:rPr>
          <w:rFonts w:ascii="Times New Roman"/>
          <w:b w:val="false"/>
          <w:i w:val="false"/>
          <w:color w:val="000000"/>
          <w:sz w:val="28"/>
        </w:rPr>
        <w:t xml:space="preserve">
      </w:t>
      </w:r>
      <w:r>
        <w:rPr>
          <w:rFonts w:ascii="Times New Roman"/>
          <w:b w:val="false"/>
          <w:i w:val="false"/>
          <w:color w:val="000000"/>
          <w:sz w:val="28"/>
        </w:rPr>
        <w:t>3) жергілікті атқарушы орган жеке тұрғын үй қорынан жалға алған тұрғынжайды пайдаланғаны үшін жалға алу ақысын төлеуге беріледі.</w:t>
      </w:r>
      <w:r>
        <w:br/>
      </w:r>
      <w:r>
        <w:rPr>
          <w:rFonts w:ascii="Times New Roman"/>
          <w:b w:val="false"/>
          <w:i w:val="false"/>
          <w:color w:val="000000"/>
          <w:sz w:val="28"/>
        </w:rPr>
        <w:t xml:space="preserve">
      </w:t>
      </w:r>
      <w:r>
        <w:rPr>
          <w:rFonts w:ascii="Times New Roman"/>
          <w:b w:val="false"/>
          <w:i w:val="false"/>
          <w:color w:val="000000"/>
          <w:sz w:val="28"/>
        </w:rPr>
        <w:t>Аз қамтылған отбасылардың (азаматтардың) тұрғын үй көмегін есептеуге қабылданатын шығыстары жоғарыда көрсетілген бағыттардың әрқайсысы бойынша шығыстардың сомасы ретінде айқындалады.</w:t>
      </w:r>
      <w:r>
        <w:br/>
      </w:r>
      <w:r>
        <w:rPr>
          <w:rFonts w:ascii="Times New Roman"/>
          <w:b w:val="false"/>
          <w:i w:val="false"/>
          <w:color w:val="000000"/>
          <w:sz w:val="28"/>
        </w:rPr>
        <w:t xml:space="preserve">
      </w:t>
      </w:r>
      <w:r>
        <w:rPr>
          <w:rFonts w:ascii="Times New Roman"/>
          <w:b w:val="false"/>
          <w:i w:val="false"/>
          <w:color w:val="000000"/>
          <w:sz w:val="28"/>
        </w:rPr>
        <w:t>3. Тұрғын үй көмегі телекоммуникация желісіне қосылған телефон үшін абоненттік төлемақының, жеке тұрғын үй қорынан жергілікті атқарушы орган жалдаған тұрғын үй-жайды пайдаланғаны үшін жалға алу ақысының ұлғаюы бөлігінде тұрғын үйді (тұрғын ғимаратты) күтіп-ұстауға арналған шығыстарға, коммуналдық қызметтер мен байланыс қызметтерін тұтынуға нормалар шегінде ақы төлеу сомасы мен отбасының (азаматтардың) осы мақсаттарға жұмсаған, жергілікті өкілді органдар белгіленген шығыстарының шекті жол берілетін деңгейінің арасындағы айырма ретінде айқындалады.</w:t>
      </w:r>
      <w:r>
        <w:br/>
      </w:r>
      <w:r>
        <w:rPr>
          <w:rFonts w:ascii="Times New Roman"/>
          <w:b w:val="false"/>
          <w:i w:val="false"/>
          <w:color w:val="000000"/>
          <w:sz w:val="28"/>
        </w:rPr>
        <w:t xml:space="preserve">
      </w:t>
      </w:r>
      <w:r>
        <w:rPr>
          <w:rFonts w:ascii="Times New Roman"/>
          <w:b w:val="false"/>
          <w:i w:val="false"/>
          <w:color w:val="000000"/>
          <w:sz w:val="28"/>
        </w:rPr>
        <w:t>4. Аталған жерлерде тұрақты тұратын адамдарға тұрғын үйді (тұрғын ғимаратты) күтіп-ұстауға арналған ай сайынғы және нысаналы жарналардың мөлшерін айқындайтын сметаға сәйкес, тұрғын үйді (тұрғын ғимаратты) күтіп-ұстауға арналған коммуналдық қызметтер көрсету ақысын төлеу, жеткізушілер ұсынған шоттар бойынша тұрғын үй көмегі бюджет қаражаты есебінен көрсетіледі.</w:t>
      </w:r>
      <w:r>
        <w:br/>
      </w:r>
      <w:r>
        <w:rPr>
          <w:rFonts w:ascii="Times New Roman"/>
          <w:b w:val="false"/>
          <w:i w:val="false"/>
          <w:color w:val="000000"/>
          <w:sz w:val="28"/>
        </w:rPr>
        <w:t xml:space="preserve">
      </w:t>
      </w:r>
      <w:r>
        <w:rPr>
          <w:rFonts w:ascii="Times New Roman"/>
          <w:b w:val="false"/>
          <w:i w:val="false"/>
          <w:color w:val="000000"/>
          <w:sz w:val="28"/>
        </w:rPr>
        <w:t xml:space="preserve">5. Белгiленген нормалар шегiндегi шектi жол берiлетiн шығыстар үлесi отбасының жиынтық табысының он пайызы мөлшерiнде белгiленедi. </w:t>
      </w:r>
      <w:r>
        <w:br/>
      </w:r>
      <w:r>
        <w:rPr>
          <w:rFonts w:ascii="Times New Roman"/>
          <w:b w:val="false"/>
          <w:i w:val="false"/>
          <w:color w:val="000000"/>
          <w:sz w:val="28"/>
        </w:rPr>
        <w:t xml:space="preserve">
      </w:t>
      </w:r>
      <w:r>
        <w:rPr>
          <w:rFonts w:ascii="Times New Roman"/>
          <w:b w:val="false"/>
          <w:i w:val="false"/>
          <w:color w:val="000000"/>
          <w:sz w:val="28"/>
        </w:rPr>
        <w:t xml:space="preserve">Тұрғын үй көмегі: </w:t>
      </w:r>
      <w:r>
        <w:br/>
      </w:r>
      <w:r>
        <w:rPr>
          <w:rFonts w:ascii="Times New Roman"/>
          <w:b w:val="false"/>
          <w:i w:val="false"/>
          <w:color w:val="000000"/>
          <w:sz w:val="28"/>
        </w:rPr>
        <w:t xml:space="preserve">
      </w:t>
      </w:r>
      <w:r>
        <w:rPr>
          <w:rFonts w:ascii="Times New Roman"/>
          <w:b w:val="false"/>
          <w:i w:val="false"/>
          <w:color w:val="000000"/>
          <w:sz w:val="28"/>
        </w:rPr>
        <w:t xml:space="preserve">1) мүгедектерді және стационарлық емделуде бір айдан астам уақыт кезеңінде болатын адамдарды, күндізгі оқу нысанында оқитын оқушыларды, студенттерді, тыңдаушыларды, курсанттар мен магистранттарды, сондай-ақ І және ІІ топтағы мүгедектерді, сексен жастан асқан адамдарды, үш жасқа дейінгі балаларды бағып-күтумен айналысатын азаматтарды қоспағанда, жұмыспен қамту мәселелері жөніндегі уәкілетті органдарда тіркелмеген жұмыссыздарға және жұмыспен қамтуға жәрдемдесудің белсенді шараларына </w:t>
      </w:r>
      <w:r>
        <w:br/>
      </w:r>
      <w:r>
        <w:rPr>
          <w:rFonts w:ascii="Times New Roman"/>
          <w:b w:val="false"/>
          <w:i w:val="false"/>
          <w:color w:val="000000"/>
          <w:sz w:val="28"/>
        </w:rPr>
        <w:t xml:space="preserve">
      </w:t>
      </w:r>
      <w:r>
        <w:rPr>
          <w:rFonts w:ascii="Times New Roman"/>
          <w:b w:val="false"/>
          <w:i w:val="false"/>
          <w:color w:val="000000"/>
          <w:sz w:val="28"/>
        </w:rPr>
        <w:t xml:space="preserve">қатысудан жазбаша түрде бас тартқан Қазақстан Республикасының еңбекке жарамды азаматтарына; </w:t>
      </w:r>
      <w:r>
        <w:br/>
      </w:r>
      <w:r>
        <w:rPr>
          <w:rFonts w:ascii="Times New Roman"/>
          <w:b w:val="false"/>
          <w:i w:val="false"/>
          <w:color w:val="000000"/>
          <w:sz w:val="28"/>
        </w:rPr>
        <w:t xml:space="preserve">
      </w:t>
      </w:r>
      <w:r>
        <w:rPr>
          <w:rFonts w:ascii="Times New Roman"/>
          <w:b w:val="false"/>
          <w:i w:val="false"/>
          <w:color w:val="000000"/>
          <w:sz w:val="28"/>
        </w:rPr>
        <w:t xml:space="preserve">2) уәкілетті органдар ұсынған жұмысқа, оның ішінде әлеуметтік жұмыс орнына немесе қоғамдық жұмысқа орналастырудан, кәсіби даярлаудан, қайта даярлаудан біліктілігін арттырудан дәлелсіз себептермен бас тартқан, осындай жұмыстарға қатысуды және оқуды өз бетінше тоқтатқан жұмыссыздарға тағайындалмайды. </w:t>
      </w:r>
    </w:p>
    <w:bookmarkEnd w:id="4"/>
    <w:bookmarkStart w:name="z41" w:id="5"/>
    <w:p>
      <w:pPr>
        <w:spacing w:after="0"/>
        <w:ind w:left="0"/>
        <w:jc w:val="left"/>
      </w:pPr>
      <w:r>
        <w:rPr>
          <w:rFonts w:ascii="Times New Roman"/>
          <w:b/>
          <w:i w:val="false"/>
          <w:color w:val="000000"/>
        </w:rPr>
        <w:t xml:space="preserve"> 2. Тұрғын үй көмегін көрсетудің мөлшері және тәртібі</w:t>
      </w:r>
    </w:p>
    <w:bookmarkEnd w:id="5"/>
    <w:bookmarkStart w:name="z42" w:id="6"/>
    <w:p>
      <w:pPr>
        <w:spacing w:after="0"/>
        <w:ind w:left="0"/>
        <w:jc w:val="both"/>
      </w:pPr>
      <w:r>
        <w:rPr>
          <w:rFonts w:ascii="Times New Roman"/>
          <w:b w:val="false"/>
          <w:i w:val="false"/>
          <w:color w:val="000000"/>
          <w:sz w:val="28"/>
        </w:rPr>
        <w:t xml:space="preserve">
      6. Тұрғын үй көмегін тағайындау үшін есептеу мерзімі өтінішімен қоса барлық қажетті құжаттарды өткізген жылдың тоқсаны болып саналады. </w:t>
      </w:r>
      <w:r>
        <w:br/>
      </w:r>
      <w:r>
        <w:rPr>
          <w:rFonts w:ascii="Times New Roman"/>
          <w:b w:val="false"/>
          <w:i w:val="false"/>
          <w:color w:val="000000"/>
          <w:sz w:val="28"/>
        </w:rPr>
        <w:t xml:space="preserve">
      </w:t>
      </w:r>
      <w:r>
        <w:rPr>
          <w:rFonts w:ascii="Times New Roman"/>
          <w:b w:val="false"/>
          <w:i w:val="false"/>
          <w:color w:val="000000"/>
          <w:sz w:val="28"/>
        </w:rPr>
        <w:t xml:space="preserve">Жеке меншігінде бір бірліктен артық тұрғын үйі (пәтерлер, тұрғын үйлер) бар немесе тұрғын жайды жалға немесе пайдалануға беруші аз қамтылған отбасылар (азаматтар) тұрғын үй көмегін алу құқығын жоғалтады. </w:t>
      </w:r>
      <w:r>
        <w:br/>
      </w:r>
      <w:r>
        <w:rPr>
          <w:rFonts w:ascii="Times New Roman"/>
          <w:b w:val="false"/>
          <w:i w:val="false"/>
          <w:color w:val="000000"/>
          <w:sz w:val="28"/>
        </w:rPr>
        <w:t xml:space="preserve">
      </w:t>
      </w:r>
      <w:r>
        <w:rPr>
          <w:rFonts w:ascii="Times New Roman"/>
          <w:b w:val="false"/>
          <w:i w:val="false"/>
          <w:color w:val="000000"/>
          <w:sz w:val="28"/>
        </w:rPr>
        <w:t xml:space="preserve">7. Тұрғын үй көмегін тағайындау үшін азамат (отбасы) халыққа қызмет көрсету орталығына немесе порталға жүгінеді және Қазақстан Республикасы Ұлттық экономика министрінің 2015 жылғы 9 сәуірдегі № 319 бұйрығымен бекітілген "Тұрғын үй көмегін тағайындау" мемлекеттік көрсетілетін қызмет стандартының (бұдан әрі – Стандарт) </w:t>
      </w:r>
      <w:r>
        <w:rPr>
          <w:rFonts w:ascii="Times New Roman"/>
          <w:b w:val="false"/>
          <w:i w:val="false"/>
          <w:color w:val="000000"/>
          <w:sz w:val="28"/>
        </w:rPr>
        <w:t>9-тармағына</w:t>
      </w:r>
      <w:r>
        <w:rPr>
          <w:rFonts w:ascii="Times New Roman"/>
          <w:b w:val="false"/>
          <w:i w:val="false"/>
          <w:color w:val="000000"/>
          <w:sz w:val="28"/>
        </w:rPr>
        <w:t xml:space="preserve"> сәйкес құжаттарды ұсынады.</w:t>
      </w:r>
      <w:r>
        <w:br/>
      </w:r>
      <w:r>
        <w:rPr>
          <w:rFonts w:ascii="Times New Roman"/>
          <w:b w:val="false"/>
          <w:i w:val="false"/>
          <w:color w:val="000000"/>
          <w:sz w:val="28"/>
        </w:rPr>
        <w:t xml:space="preserve">
      </w:t>
      </w:r>
      <w:r>
        <w:rPr>
          <w:rFonts w:ascii="Times New Roman"/>
          <w:b w:val="false"/>
          <w:i w:val="false"/>
          <w:color w:val="000000"/>
          <w:sz w:val="28"/>
        </w:rPr>
        <w:t>8. Өтініштер Қазақстан Республикасы заңнамаларында белгіленген мерзімдерде қаралады.</w:t>
      </w:r>
      <w:r>
        <w:br/>
      </w:r>
      <w:r>
        <w:rPr>
          <w:rFonts w:ascii="Times New Roman"/>
          <w:b w:val="false"/>
          <w:i w:val="false"/>
          <w:color w:val="000000"/>
          <w:sz w:val="28"/>
        </w:rPr>
        <w:t xml:space="preserve">
      </w:t>
      </w:r>
      <w:r>
        <w:rPr>
          <w:rFonts w:ascii="Times New Roman"/>
          <w:b w:val="false"/>
          <w:i w:val="false"/>
          <w:color w:val="000000"/>
          <w:sz w:val="28"/>
        </w:rPr>
        <w:t xml:space="preserve">9. Тұрғын үй көмегін алушылар он жұмыс күні ішінде уәкілетті органды тұрғын үй көмегін алу құқығына немесе оның мөлшеріне әсер ететін мән-жайлар туралы хабардар етеді. </w:t>
      </w:r>
      <w:r>
        <w:br/>
      </w:r>
      <w:r>
        <w:rPr>
          <w:rFonts w:ascii="Times New Roman"/>
          <w:b w:val="false"/>
          <w:i w:val="false"/>
          <w:color w:val="000000"/>
          <w:sz w:val="28"/>
        </w:rPr>
        <w:t xml:space="preserve">
      </w:t>
      </w:r>
      <w:r>
        <w:rPr>
          <w:rFonts w:ascii="Times New Roman"/>
          <w:b w:val="false"/>
          <w:i w:val="false"/>
          <w:color w:val="000000"/>
          <w:sz w:val="28"/>
        </w:rPr>
        <w:t>Өтініш беруші тұрғын үй көмегін алу құқығына және оның мөлшеріне әсер ететін мән-жайлар туралы уақытылы хабарламаған жағдайда, қайта есептеу келесі тоқсанда жүргізіледі (анықталған фактісі бойынша).</w:t>
      </w:r>
      <w:r>
        <w:br/>
      </w:r>
      <w:r>
        <w:rPr>
          <w:rFonts w:ascii="Times New Roman"/>
          <w:b w:val="false"/>
          <w:i w:val="false"/>
          <w:color w:val="000000"/>
          <w:sz w:val="28"/>
        </w:rPr>
        <w:t xml:space="preserve">
      </w:t>
      </w:r>
      <w:r>
        <w:rPr>
          <w:rFonts w:ascii="Times New Roman"/>
          <w:b w:val="false"/>
          <w:i w:val="false"/>
          <w:color w:val="000000"/>
          <w:sz w:val="28"/>
        </w:rPr>
        <w:t>Артық төленген сомалар ерікті түрде, ал бас тартылған жағдайда сот тәртібімен қайтарылуы тиіс.</w:t>
      </w:r>
      <w:r>
        <w:br/>
      </w:r>
      <w:r>
        <w:rPr>
          <w:rFonts w:ascii="Times New Roman"/>
          <w:b w:val="false"/>
          <w:i w:val="false"/>
          <w:color w:val="000000"/>
          <w:sz w:val="28"/>
        </w:rPr>
        <w:t xml:space="preserve">
      </w:t>
      </w:r>
      <w:r>
        <w:rPr>
          <w:rFonts w:ascii="Times New Roman"/>
          <w:b w:val="false"/>
          <w:i w:val="false"/>
          <w:color w:val="000000"/>
          <w:sz w:val="28"/>
        </w:rPr>
        <w:t>10. Тұрғын үй көмегін алуға үміткер отбасының (азаматтың) жиынтық табысын есептеу тәртібі қолданыстағы заңнамаға сәйкес есептеледі.</w:t>
      </w:r>
      <w:r>
        <w:br/>
      </w:r>
      <w:r>
        <w:rPr>
          <w:rFonts w:ascii="Times New Roman"/>
          <w:b w:val="false"/>
          <w:i w:val="false"/>
          <w:color w:val="000000"/>
          <w:sz w:val="28"/>
        </w:rPr>
        <w:t xml:space="preserve">
      </w:t>
      </w:r>
      <w:r>
        <w:rPr>
          <w:rFonts w:ascii="Times New Roman"/>
          <w:b w:val="false"/>
          <w:i w:val="false"/>
          <w:color w:val="000000"/>
          <w:sz w:val="28"/>
        </w:rPr>
        <w:t>11. Өтемақы төлемдерiмен қамтамасыз етiлетiн тұрғын үйлер аумағының нормалары заңнамамен белгiленген отбасының әр мүшесiне тұрғын үй беру нормаларына баламалы.</w:t>
      </w:r>
      <w:r>
        <w:br/>
      </w:r>
      <w:r>
        <w:rPr>
          <w:rFonts w:ascii="Times New Roman"/>
          <w:b w:val="false"/>
          <w:i w:val="false"/>
          <w:color w:val="000000"/>
          <w:sz w:val="28"/>
        </w:rPr>
        <w:t xml:space="preserve">
      </w:t>
      </w:r>
      <w:r>
        <w:rPr>
          <w:rFonts w:ascii="Times New Roman"/>
          <w:b w:val="false"/>
          <w:i w:val="false"/>
          <w:color w:val="000000"/>
          <w:sz w:val="28"/>
        </w:rPr>
        <w:t>12. Коммуналдық қызметті тұтыну нормалары табиғы монополияларды (монополистік қызметті) реттеу бойынша аумақтық уәкілетті орган қолданатын, олармен көрсетілетін қызметтерге тарифтерді (бағаларды) белгілеген кездегі коммуналдық қызметтерді босату нормаларына баламалы.</w:t>
      </w:r>
      <w:r>
        <w:br/>
      </w:r>
      <w:r>
        <w:rPr>
          <w:rFonts w:ascii="Times New Roman"/>
          <w:b w:val="false"/>
          <w:i w:val="false"/>
          <w:color w:val="000000"/>
          <w:sz w:val="28"/>
        </w:rPr>
        <w:t xml:space="preserve">
      </w:t>
      </w:r>
      <w:r>
        <w:rPr>
          <w:rFonts w:ascii="Times New Roman"/>
          <w:b w:val="false"/>
          <w:i w:val="false"/>
          <w:color w:val="000000"/>
          <w:sz w:val="28"/>
        </w:rPr>
        <w:t xml:space="preserve">13. Коммуналдық қызметтерді тұтыну төлемінің тарифтерін қызмет көрсету мекемелері ұсынады. </w:t>
      </w:r>
      <w:r>
        <w:br/>
      </w:r>
      <w:r>
        <w:rPr>
          <w:rFonts w:ascii="Times New Roman"/>
          <w:b w:val="false"/>
          <w:i w:val="false"/>
          <w:color w:val="000000"/>
          <w:sz w:val="28"/>
        </w:rPr>
        <w:t xml:space="preserve">
      </w:t>
      </w:r>
      <w:r>
        <w:rPr>
          <w:rFonts w:ascii="Times New Roman"/>
          <w:b w:val="false"/>
          <w:i w:val="false"/>
          <w:color w:val="000000"/>
          <w:sz w:val="28"/>
        </w:rPr>
        <w:t xml:space="preserve">14. Тұрғын үй көмегін тағайындағанда келесі нормалар ескеріледі коммуналдық қызметтерді нормалардан төмен тұтыну кезінде нақты шығындар бойынша есептеледі): </w:t>
      </w:r>
      <w:r>
        <w:br/>
      </w:r>
      <w:r>
        <w:rPr>
          <w:rFonts w:ascii="Times New Roman"/>
          <w:b w:val="false"/>
          <w:i w:val="false"/>
          <w:color w:val="000000"/>
          <w:sz w:val="28"/>
        </w:rPr>
        <w:t xml:space="preserve">
      </w:t>
      </w:r>
      <w:r>
        <w:rPr>
          <w:rFonts w:ascii="Times New Roman"/>
          <w:b w:val="false"/>
          <w:i w:val="false"/>
          <w:color w:val="000000"/>
          <w:sz w:val="28"/>
        </w:rPr>
        <w:t xml:space="preserve">1) тағам дайындау үшін отбасына 1 айға тұтынатын сұйық газ – 10 килограмм (1 кішкене баллон); </w:t>
      </w:r>
      <w:r>
        <w:br/>
      </w:r>
      <w:r>
        <w:rPr>
          <w:rFonts w:ascii="Times New Roman"/>
          <w:b w:val="false"/>
          <w:i w:val="false"/>
          <w:color w:val="000000"/>
          <w:sz w:val="28"/>
        </w:rPr>
        <w:t xml:space="preserve">
      </w:t>
      </w:r>
      <w:r>
        <w:rPr>
          <w:rFonts w:ascii="Times New Roman"/>
          <w:b w:val="false"/>
          <w:i w:val="false"/>
          <w:color w:val="000000"/>
          <w:sz w:val="28"/>
        </w:rPr>
        <w:t xml:space="preserve">2) электр энергиясын тұтыну: 1 адамға – 70 киловатт, 2 адамға – 140 киловатт, 3 адамға – 150 киловатт, 4 және одан көп адамға – 210 киловатт; </w:t>
      </w:r>
      <w:r>
        <w:br/>
      </w:r>
      <w:r>
        <w:rPr>
          <w:rFonts w:ascii="Times New Roman"/>
          <w:b w:val="false"/>
          <w:i w:val="false"/>
          <w:color w:val="000000"/>
          <w:sz w:val="28"/>
        </w:rPr>
        <w:t xml:space="preserve">
      </w:t>
      </w:r>
      <w:r>
        <w:rPr>
          <w:rFonts w:ascii="Times New Roman"/>
          <w:b w:val="false"/>
          <w:i w:val="false"/>
          <w:color w:val="000000"/>
          <w:sz w:val="28"/>
        </w:rPr>
        <w:t>3) үйді жылытуға қатты отын жылына – 4 тонна көмір;</w:t>
      </w:r>
      <w:r>
        <w:br/>
      </w:r>
      <w:r>
        <w:rPr>
          <w:rFonts w:ascii="Times New Roman"/>
          <w:b w:val="false"/>
          <w:i w:val="false"/>
          <w:color w:val="000000"/>
          <w:sz w:val="28"/>
        </w:rPr>
        <w:t xml:space="preserve">
      </w:t>
      </w:r>
      <w:r>
        <w:rPr>
          <w:rFonts w:ascii="Times New Roman"/>
          <w:b w:val="false"/>
          <w:i w:val="false"/>
          <w:color w:val="000000"/>
          <w:sz w:val="28"/>
        </w:rPr>
        <w:t xml:space="preserve">4) сумен қамтамасыз ету нормасын – әр отбасы мүшесіне, есептеу құралдары болған жағдайда - көрсеткіштері бойынша, бірақ қолданыстағы нормалардан аспауы керек; </w:t>
      </w:r>
      <w:r>
        <w:br/>
      </w:r>
      <w:r>
        <w:rPr>
          <w:rFonts w:ascii="Times New Roman"/>
          <w:b w:val="false"/>
          <w:i w:val="false"/>
          <w:color w:val="000000"/>
          <w:sz w:val="28"/>
        </w:rPr>
        <w:t xml:space="preserve">
      </w:t>
      </w:r>
      <w:r>
        <w:rPr>
          <w:rFonts w:ascii="Times New Roman"/>
          <w:b w:val="false"/>
          <w:i w:val="false"/>
          <w:color w:val="000000"/>
          <w:sz w:val="28"/>
        </w:rPr>
        <w:t>5) тұрғын үйді (тұрғын ғимаратты) күтіп-ұстауға арналған нысаналы жарнаның мөлшері туралы шоты.</w:t>
      </w:r>
      <w:r>
        <w:br/>
      </w:r>
      <w:r>
        <w:rPr>
          <w:rFonts w:ascii="Times New Roman"/>
          <w:b w:val="false"/>
          <w:i w:val="false"/>
          <w:color w:val="000000"/>
          <w:sz w:val="28"/>
        </w:rPr>
        <w:t xml:space="preserve">
      </w:t>
      </w:r>
      <w:r>
        <w:rPr>
          <w:rFonts w:ascii="Times New Roman"/>
          <w:b w:val="false"/>
          <w:i w:val="false"/>
          <w:color w:val="000000"/>
          <w:sz w:val="28"/>
        </w:rPr>
        <w:t>15. Қатты отынның құнын есептегенде аймақта өткен тоқсанда қалыптасқан орташа баға ескеріледі.</w:t>
      </w:r>
    </w:p>
    <w:bookmarkEnd w:id="6"/>
    <w:bookmarkStart w:name="z60" w:id="7"/>
    <w:p>
      <w:pPr>
        <w:spacing w:after="0"/>
        <w:ind w:left="0"/>
        <w:jc w:val="left"/>
      </w:pPr>
      <w:r>
        <w:rPr>
          <w:rFonts w:ascii="Times New Roman"/>
          <w:b/>
          <w:i w:val="false"/>
          <w:color w:val="000000"/>
        </w:rPr>
        <w:t xml:space="preserve"> 3. Қаржыландыру және төлеу</w:t>
      </w:r>
    </w:p>
    <w:bookmarkEnd w:id="7"/>
    <w:bookmarkStart w:name="z61" w:id="8"/>
    <w:p>
      <w:pPr>
        <w:spacing w:after="0"/>
        <w:ind w:left="0"/>
        <w:jc w:val="both"/>
      </w:pPr>
      <w:r>
        <w:rPr>
          <w:rFonts w:ascii="Times New Roman"/>
          <w:b w:val="false"/>
          <w:i w:val="false"/>
          <w:color w:val="000000"/>
          <w:sz w:val="28"/>
        </w:rPr>
        <w:t>
      16. Тұрғын үй көмегiн төлеудi қаржыландыру аудан бюджетiмен тиiстi қаржылық жылға қарастырылған қаражат шегiнде жүзеге асырылады.</w:t>
      </w:r>
      <w:r>
        <w:br/>
      </w:r>
      <w:r>
        <w:rPr>
          <w:rFonts w:ascii="Times New Roman"/>
          <w:b w:val="false"/>
          <w:i w:val="false"/>
          <w:color w:val="000000"/>
          <w:sz w:val="28"/>
        </w:rPr>
        <w:t xml:space="preserve">
      </w:t>
      </w:r>
      <w:r>
        <w:rPr>
          <w:rFonts w:ascii="Times New Roman"/>
          <w:b w:val="false"/>
          <w:i w:val="false"/>
          <w:color w:val="000000"/>
          <w:sz w:val="28"/>
        </w:rPr>
        <w:t>17. Аз қамтылған отбасыларға (азаматтарға) тұрғын үй көмегін төлеуді уәкілетті орган екінші деңгейлі банктер арқылы жүзеге асырылады.</w:t>
      </w:r>
    </w:p>
    <w:bookmarkEnd w:id="8"/>
    <w:bookmarkStart w:name="z63" w:id="9"/>
    <w:p>
      <w:pPr>
        <w:spacing w:after="0"/>
        <w:ind w:left="0"/>
        <w:jc w:val="left"/>
      </w:pPr>
      <w:r>
        <w:rPr>
          <w:rFonts w:ascii="Times New Roman"/>
          <w:b/>
          <w:i w:val="false"/>
          <w:color w:val="000000"/>
        </w:rPr>
        <w:t xml:space="preserve"> 4. Қорытынды</w:t>
      </w:r>
    </w:p>
    <w:bookmarkEnd w:id="9"/>
    <w:bookmarkStart w:name="z64" w:id="10"/>
    <w:p>
      <w:pPr>
        <w:spacing w:after="0"/>
        <w:ind w:left="0"/>
        <w:jc w:val="both"/>
      </w:pPr>
      <w:r>
        <w:rPr>
          <w:rFonts w:ascii="Times New Roman"/>
          <w:b w:val="false"/>
          <w:i w:val="false"/>
          <w:color w:val="000000"/>
          <w:sz w:val="28"/>
        </w:rPr>
        <w:t>
      18. Осы тұрғын үй көмегiн көрсетудiң мөлшерi және тәртiбiмен реттелмеген қатынастар Қазақстан Республикасының қолданыстағы заңнамасына сәйкес реттеледi.</w:t>
      </w:r>
    </w:p>
    <w:bookmarkEnd w:id="10"/>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