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2b3f" w14:textId="9292b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құрылыс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әкімдігінің 2016 жылғы 29 қаңтардағы № 11 қаулысы. Алматы облысы Әділет департаментінде 2016 жылы 01 наурызда № 3741 болып тіркелді. Күші жойылды - Алматы облысы Көксу ауданы әкімдігінің 2016 жылғы 30 маусымдағы № 223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Көксу ауданы әкімдігінің 30.06.2016 </w:t>
      </w:r>
      <w:r>
        <w:rPr>
          <w:rFonts w:ascii="Times New Roman"/>
          <w:b w:val="false"/>
          <w:i w:val="false"/>
          <w:color w:val="000000"/>
          <w:sz w:val="28"/>
        </w:rPr>
        <w:t>№ 223</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Көксу ауданының әкімдігі 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"Көксу ауданының құрылыс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xml:space="preserve">
      </w:t>
      </w:r>
      <w:r>
        <w:rPr>
          <w:rFonts w:ascii="Times New Roman"/>
          <w:b w:val="false"/>
          <w:i w:val="false"/>
          <w:color w:val="000000"/>
          <w:sz w:val="28"/>
        </w:rPr>
        <w:t>2. "Көксу ауданының құрылыс бөлімі" мемлекеттік мекемесінің басшысы Әдетбеков Қажым Бәйкенұлына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аудан әкімінің орынбасары Халелов Дәулет Кенжеханұлына жүктелсін. </w:t>
      </w:r>
      <w:r>
        <w:br/>
      </w:r>
      <w:r>
        <w:rPr>
          <w:rFonts w:ascii="Times New Roman"/>
          <w:b w:val="false"/>
          <w:i w:val="false"/>
          <w:color w:val="000000"/>
          <w:sz w:val="28"/>
        </w:rPr>
        <w:t xml:space="preserve">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Көксу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Ғ. Тоқпейісов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 2016 жылғы 29 қаңтардағы № 11 қаулысымен бекітілген қосымша</w:t>
            </w:r>
          </w:p>
        </w:tc>
      </w:tr>
    </w:tbl>
    <w:bookmarkStart w:name="z11" w:id="1"/>
    <w:p>
      <w:pPr>
        <w:spacing w:after="0"/>
        <w:ind w:left="0"/>
        <w:jc w:val="left"/>
      </w:pPr>
      <w:r>
        <w:rPr>
          <w:rFonts w:ascii="Times New Roman"/>
          <w:b/>
          <w:i w:val="false"/>
          <w:color w:val="000000"/>
        </w:rPr>
        <w:t xml:space="preserve"> "Көксу ауданының құрылыс бөлімі" мемлекеттік мекемесінің Ережесі</w:t>
      </w:r>
    </w:p>
    <w:bookmarkEnd w:id="1"/>
    <w:bookmarkStart w:name="z12" w:id="2"/>
    <w:p>
      <w:pPr>
        <w:spacing w:after="0"/>
        <w:ind w:left="0"/>
        <w:jc w:val="left"/>
      </w:pPr>
      <w:r>
        <w:rPr>
          <w:rFonts w:ascii="Times New Roman"/>
          <w:b/>
          <w:i w:val="false"/>
          <w:color w:val="000000"/>
        </w:rPr>
        <w:t xml:space="preserve"> 1. Жалпы ережелер</w:t>
      </w:r>
    </w:p>
    <w:bookmarkEnd w:id="2"/>
    <w:bookmarkStart w:name="z13" w:id="3"/>
    <w:p>
      <w:pPr>
        <w:spacing w:after="0"/>
        <w:ind w:left="0"/>
        <w:jc w:val="both"/>
      </w:pPr>
      <w:r>
        <w:rPr>
          <w:rFonts w:ascii="Times New Roman"/>
          <w:b w:val="false"/>
          <w:i w:val="false"/>
          <w:color w:val="000000"/>
          <w:sz w:val="28"/>
        </w:rPr>
        <w:t xml:space="preserve">
      1. "Көксу ауданының құрылыс бөлімі" мемлекеттік мекемесі (бұдан әрі – Бөлім) Көксу ауданының аумағында құрылыс және азаматтық қорғау салаларында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xml:space="preserve">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Бөлім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Бөлімге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Бөлімнің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9. Заңды тұлғаның орналасқан жері: индекс 041200, Қазақстан Республикасы, Алматы облысы, Көксу ауданы, Балпық би ауылы, Мырзабеков көшесі, № 40.</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 "Көксу ауданының құрылыс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Бөлімнің қызметін қаржыландыру жергілікті бюджеттен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13. Бөлімге кәсіпкерлік субъектілерімен Бөлімнің функциялары болып </w:t>
      </w:r>
      <w:r>
        <w:br/>
      </w:r>
      <w:r>
        <w:rPr>
          <w:rFonts w:ascii="Times New Roman"/>
          <w:b w:val="false"/>
          <w:i w:val="false"/>
          <w:color w:val="000000"/>
          <w:sz w:val="28"/>
        </w:rPr>
        <w:t xml:space="preserve">
      </w:t>
      </w:r>
      <w:r>
        <w:rPr>
          <w:rFonts w:ascii="Times New Roman"/>
          <w:b w:val="false"/>
          <w:i w:val="false"/>
          <w:color w:val="000000"/>
          <w:sz w:val="28"/>
        </w:rPr>
        <w:t>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8"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9" w:id="5"/>
    <w:p>
      <w:pPr>
        <w:spacing w:after="0"/>
        <w:ind w:left="0"/>
        <w:jc w:val="both"/>
      </w:pPr>
      <w:r>
        <w:rPr>
          <w:rFonts w:ascii="Times New Roman"/>
          <w:b w:val="false"/>
          <w:i w:val="false"/>
          <w:color w:val="000000"/>
          <w:sz w:val="28"/>
        </w:rPr>
        <w:t>
      14. Бөлімнің миссиясы: Көксу ауданының аумағында Қазақстан Республикасының қолданыстағы заңнамаға сәйкес мемлекеттік құрылыс саясатын жүргізу және азаматтық қорғау жүйесін ұйымдастыру.</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1) тұрғын үй құрылысы бойынша бюджеттік бағдарламаларға сәйкес аудандық және ауылдық объектілерді жобалау, салу, реконструкциялау бойынша жылдық және перспективтік бағдарламаларды әзірлеу;</w:t>
      </w:r>
      <w:r>
        <w:br/>
      </w:r>
      <w:r>
        <w:rPr>
          <w:rFonts w:ascii="Times New Roman"/>
          <w:b w:val="false"/>
          <w:i w:val="false"/>
          <w:color w:val="000000"/>
          <w:sz w:val="28"/>
        </w:rPr>
        <w:t xml:space="preserve">
      </w:t>
      </w:r>
      <w:r>
        <w:rPr>
          <w:rFonts w:ascii="Times New Roman"/>
          <w:b w:val="false"/>
          <w:i w:val="false"/>
          <w:color w:val="000000"/>
          <w:sz w:val="28"/>
        </w:rPr>
        <w:t>2) объектілерді жобалау, салу, реконструкциялау жөніндегі жұмыстарды ұйымдастыру және үйлестіру;</w:t>
      </w:r>
      <w:r>
        <w:br/>
      </w:r>
      <w:r>
        <w:rPr>
          <w:rFonts w:ascii="Times New Roman"/>
          <w:b w:val="false"/>
          <w:i w:val="false"/>
          <w:color w:val="000000"/>
          <w:sz w:val="28"/>
        </w:rPr>
        <w:t xml:space="preserve">
      </w:t>
      </w:r>
      <w:r>
        <w:rPr>
          <w:rFonts w:ascii="Times New Roman"/>
          <w:b w:val="false"/>
          <w:i w:val="false"/>
          <w:color w:val="000000"/>
          <w:sz w:val="28"/>
        </w:rPr>
        <w:t xml:space="preserve">3) бекітілген бюджеттік мақсаттарға сәйкес азаматтық қорғаныс, төтенше жағдайлар мен олардың салдарларының алдын алу және оларды жою бойынша жергілікті бюджеттің атқарылуын қамтамасыз ету; </w:t>
      </w:r>
      <w:r>
        <w:br/>
      </w:r>
      <w:r>
        <w:rPr>
          <w:rFonts w:ascii="Times New Roman"/>
          <w:b w:val="false"/>
          <w:i w:val="false"/>
          <w:color w:val="000000"/>
          <w:sz w:val="28"/>
        </w:rPr>
        <w:t xml:space="preserve">
      </w:t>
      </w:r>
      <w:r>
        <w:rPr>
          <w:rFonts w:ascii="Times New Roman"/>
          <w:b w:val="false"/>
          <w:i w:val="false"/>
          <w:color w:val="000000"/>
          <w:sz w:val="28"/>
        </w:rPr>
        <w:t xml:space="preserve">4) Қазақстан Республикасының қолданыстағы заңнамасымен көзделген өзге де міндеттер. </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мемлекеттік бағдарламаларды іске асыруды қамтамасыз ету;</w:t>
      </w:r>
      <w:r>
        <w:br/>
      </w:r>
      <w:r>
        <w:rPr>
          <w:rFonts w:ascii="Times New Roman"/>
          <w:b w:val="false"/>
          <w:i w:val="false"/>
          <w:color w:val="000000"/>
          <w:sz w:val="28"/>
        </w:rPr>
        <w:t xml:space="preserve">
      </w:t>
      </w:r>
      <w:r>
        <w:rPr>
          <w:rFonts w:ascii="Times New Roman"/>
          <w:b w:val="false"/>
          <w:i w:val="false"/>
          <w:color w:val="000000"/>
          <w:sz w:val="28"/>
        </w:rPr>
        <w:t>2) мемлекеттік сатып алуды (жергілікті және республикалық бюджет қаржысы есебінен немесе оның қатысуымен орындалатын объектілерді жобалау, салу, реконструкциялау) іске асыруды қамтамасыз ету;</w:t>
      </w:r>
      <w:r>
        <w:br/>
      </w:r>
      <w:r>
        <w:rPr>
          <w:rFonts w:ascii="Times New Roman"/>
          <w:b w:val="false"/>
          <w:i w:val="false"/>
          <w:color w:val="000000"/>
          <w:sz w:val="28"/>
        </w:rPr>
        <w:t xml:space="preserve">
      </w:t>
      </w:r>
      <w:r>
        <w:rPr>
          <w:rFonts w:ascii="Times New Roman"/>
          <w:b w:val="false"/>
          <w:i w:val="false"/>
          <w:color w:val="000000"/>
          <w:sz w:val="28"/>
        </w:rPr>
        <w:t>3) салынып жатқан (салынуы белгіленген) объектілер мен кешендердің мониторингін сәулет, қала құрылысы және құрылыс істері жөніндегі уәкілетті орган белгілеген тәртіппен жүргізу;</w:t>
      </w:r>
      <w:r>
        <w:br/>
      </w:r>
      <w:r>
        <w:rPr>
          <w:rFonts w:ascii="Times New Roman"/>
          <w:b w:val="false"/>
          <w:i w:val="false"/>
          <w:color w:val="000000"/>
          <w:sz w:val="28"/>
        </w:rPr>
        <w:t xml:space="preserve">
      </w:t>
      </w:r>
      <w:r>
        <w:rPr>
          <w:rFonts w:ascii="Times New Roman"/>
          <w:b w:val="false"/>
          <w:i w:val="false"/>
          <w:color w:val="000000"/>
          <w:sz w:val="28"/>
        </w:rPr>
        <w:t>4) құрылыстарды, үйлерді, ғимараттарды, инженерлік және көлік коммуникацияларын салу (кеңейту, техникамен қайта жарақтандыру, жаңғырту, реконструкциялау, қалпына келтіру) туралы, сондай-ақ аумақты инженерлік жағынан дайындау, абаттандыру мен көгалдандыру, құрылысты (объектіні) консервациялау, жергілікті маңызы бар объектілерді кейіннен кәдеге жарату жөнінде жұмыстар кешенін жүргізу туралы шешімдер қабылдау;</w:t>
      </w:r>
      <w:r>
        <w:br/>
      </w:r>
      <w:r>
        <w:rPr>
          <w:rFonts w:ascii="Times New Roman"/>
          <w:b w:val="false"/>
          <w:i w:val="false"/>
          <w:color w:val="000000"/>
          <w:sz w:val="28"/>
        </w:rPr>
        <w:t xml:space="preserve">
      </w:t>
      </w:r>
      <w:r>
        <w:rPr>
          <w:rFonts w:ascii="Times New Roman"/>
          <w:b w:val="false"/>
          <w:i w:val="false"/>
          <w:color w:val="000000"/>
          <w:sz w:val="28"/>
        </w:rPr>
        <w:t>5) объектілерді пайдалануға қабылдау актілерін дайындау және пайдалануға берілетін объектілерді (кешендерді) есепке алуды жүргізу;</w:t>
      </w:r>
      <w:r>
        <w:br/>
      </w:r>
      <w:r>
        <w:rPr>
          <w:rFonts w:ascii="Times New Roman"/>
          <w:b w:val="false"/>
          <w:i w:val="false"/>
          <w:color w:val="000000"/>
          <w:sz w:val="28"/>
        </w:rPr>
        <w:t xml:space="preserve">
      </w:t>
      </w:r>
      <w:r>
        <w:rPr>
          <w:rFonts w:ascii="Times New Roman"/>
          <w:b w:val="false"/>
          <w:i w:val="false"/>
          <w:color w:val="000000"/>
          <w:sz w:val="28"/>
        </w:rPr>
        <w:t>6) Көксу ауданының халық пен ұйымдарға азаматтық қорғау саласындағы шаралар туралы хабар беру;</w:t>
      </w:r>
      <w:r>
        <w:br/>
      </w:r>
      <w:r>
        <w:rPr>
          <w:rFonts w:ascii="Times New Roman"/>
          <w:b w:val="false"/>
          <w:i w:val="false"/>
          <w:color w:val="000000"/>
          <w:sz w:val="28"/>
        </w:rPr>
        <w:t xml:space="preserve">
      </w:t>
      </w:r>
      <w:r>
        <w:rPr>
          <w:rFonts w:ascii="Times New Roman"/>
          <w:b w:val="false"/>
          <w:i w:val="false"/>
          <w:color w:val="000000"/>
          <w:sz w:val="28"/>
        </w:rPr>
        <w:t>7) аварияларды, төтенше жағдайларды тергеп-тексеруге қатысу;</w:t>
      </w:r>
      <w:r>
        <w:br/>
      </w:r>
      <w:r>
        <w:rPr>
          <w:rFonts w:ascii="Times New Roman"/>
          <w:b w:val="false"/>
          <w:i w:val="false"/>
          <w:color w:val="000000"/>
          <w:sz w:val="28"/>
        </w:rPr>
        <w:t xml:space="preserve">
      </w:t>
      </w:r>
      <w:r>
        <w:rPr>
          <w:rFonts w:ascii="Times New Roman"/>
          <w:b w:val="false"/>
          <w:i w:val="false"/>
          <w:color w:val="000000"/>
          <w:sz w:val="28"/>
        </w:rPr>
        <w:t>8) төтенше жағдайларды жойғаннан кейін қоршаған ортаны сауықтыру, жеке және заңды тұлғалардың шаруашылық қызметін қалпына келтіру жөніндегі іс-шараларды жүзеге асыру;</w:t>
      </w:r>
      <w:r>
        <w:br/>
      </w:r>
      <w:r>
        <w:rPr>
          <w:rFonts w:ascii="Times New Roman"/>
          <w:b w:val="false"/>
          <w:i w:val="false"/>
          <w:color w:val="000000"/>
          <w:sz w:val="28"/>
        </w:rPr>
        <w:t xml:space="preserve">
      </w:t>
      </w:r>
      <w:r>
        <w:rPr>
          <w:rFonts w:ascii="Times New Roman"/>
          <w:b w:val="false"/>
          <w:i w:val="false"/>
          <w:color w:val="000000"/>
          <w:sz w:val="28"/>
        </w:rPr>
        <w:t>9) игеріліп жатқан кен орындары аудандардағы және сейсмикалық қауіпті өңірлердегі бұрыннан бар ғимараттар мен құрылыстардың беріктігі мен орнықтылығын арттыру;</w:t>
      </w:r>
      <w:r>
        <w:br/>
      </w:r>
      <w:r>
        <w:rPr>
          <w:rFonts w:ascii="Times New Roman"/>
          <w:b w:val="false"/>
          <w:i w:val="false"/>
          <w:color w:val="000000"/>
          <w:sz w:val="28"/>
        </w:rPr>
        <w:t xml:space="preserve">
      </w:t>
      </w:r>
      <w:r>
        <w:rPr>
          <w:rFonts w:ascii="Times New Roman"/>
          <w:b w:val="false"/>
          <w:i w:val="false"/>
          <w:color w:val="000000"/>
          <w:sz w:val="28"/>
        </w:rPr>
        <w:t>10) Қазақстан Республикасының қолданыстағы заңнамасында көзделген өзге де функцияларды жүзеге асыру.</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Бөлімнің құзыретіне кіретін мәселелерді шешу бойынша аудан әкімінің және аудандық мәслихаттың қарауына ұсыныстар енгізу;</w:t>
      </w:r>
      <w:r>
        <w:br/>
      </w:r>
      <w:r>
        <w:rPr>
          <w:rFonts w:ascii="Times New Roman"/>
          <w:b w:val="false"/>
          <w:i w:val="false"/>
          <w:color w:val="000000"/>
          <w:sz w:val="28"/>
        </w:rPr>
        <w:t xml:space="preserve">
      </w:t>
      </w:r>
      <w:r>
        <w:rPr>
          <w:rFonts w:ascii="Times New Roman"/>
          <w:b w:val="false"/>
          <w:i w:val="false"/>
          <w:color w:val="000000"/>
          <w:sz w:val="28"/>
        </w:rPr>
        <w:t xml:space="preserve">2) мемлекеттік органдардан және өзге де ұйымдардан өз қызметіне қажетті ақпаратты заңнамада белгіленген тәртіппен сұрату және алу; </w:t>
      </w:r>
      <w:r>
        <w:br/>
      </w:r>
      <w:r>
        <w:rPr>
          <w:rFonts w:ascii="Times New Roman"/>
          <w:b w:val="false"/>
          <w:i w:val="false"/>
          <w:color w:val="000000"/>
          <w:sz w:val="28"/>
        </w:rPr>
        <w:t xml:space="preserve">
      </w:t>
      </w:r>
      <w:r>
        <w:rPr>
          <w:rFonts w:ascii="Times New Roman"/>
          <w:b w:val="false"/>
          <w:i w:val="false"/>
          <w:color w:val="000000"/>
          <w:sz w:val="28"/>
        </w:rPr>
        <w:t xml:space="preserve">3) жедел басқару құқығындағы мүліктерді пайдалануды жүзеге асыру; </w:t>
      </w:r>
      <w:r>
        <w:br/>
      </w:r>
      <w:r>
        <w:rPr>
          <w:rFonts w:ascii="Times New Roman"/>
          <w:b w:val="false"/>
          <w:i w:val="false"/>
          <w:color w:val="000000"/>
          <w:sz w:val="28"/>
        </w:rPr>
        <w:t xml:space="preserve">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Республикасының қолданыстағы заңнамасына сәйкес өз құзыреті шегінде өзге де құқықтар мен міндеттерді жүзеге асыру.</w:t>
      </w:r>
    </w:p>
    <w:bookmarkEnd w:id="5"/>
    <w:bookmarkStart w:name="z52"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53" w:id="7"/>
    <w:p>
      <w:pPr>
        <w:spacing w:after="0"/>
        <w:ind w:left="0"/>
        <w:jc w:val="both"/>
      </w:pPr>
      <w:r>
        <w:rPr>
          <w:rFonts w:ascii="Times New Roman"/>
          <w:b w:val="false"/>
          <w:i w:val="false"/>
          <w:color w:val="000000"/>
          <w:sz w:val="28"/>
        </w:rPr>
        <w:t>
      18. Бөлімге басшылықты Бөлімге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xml:space="preserve">
      </w:t>
      </w:r>
      <w:r>
        <w:rPr>
          <w:rFonts w:ascii="Times New Roman"/>
          <w:b w:val="false"/>
          <w:i w:val="false"/>
          <w:color w:val="000000"/>
          <w:sz w:val="28"/>
        </w:rPr>
        <w:t>19. Бөлімнің бірінші басшысын Көксу ауданының әкімі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20. Бөлімнің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Бөлім қызметкерлерін қолданыстағы заңнамаға сәйкес қызметке тағайындайды және босатады;</w:t>
      </w:r>
      <w:r>
        <w:br/>
      </w:r>
      <w:r>
        <w:rPr>
          <w:rFonts w:ascii="Times New Roman"/>
          <w:b w:val="false"/>
          <w:i w:val="false"/>
          <w:color w:val="000000"/>
          <w:sz w:val="28"/>
        </w:rPr>
        <w:t xml:space="preserve">
      </w:t>
      </w:r>
      <w:r>
        <w:rPr>
          <w:rFonts w:ascii="Times New Roman"/>
          <w:b w:val="false"/>
          <w:i w:val="false"/>
          <w:color w:val="000000"/>
          <w:sz w:val="28"/>
        </w:rPr>
        <w:t>2) Бөлім қызметкерлерінің міндеттері мен өкілеттіктерін өз құзыреті шегінде айқындайды;</w:t>
      </w:r>
      <w:r>
        <w:br/>
      </w:r>
      <w:r>
        <w:rPr>
          <w:rFonts w:ascii="Times New Roman"/>
          <w:b w:val="false"/>
          <w:i w:val="false"/>
          <w:color w:val="000000"/>
          <w:sz w:val="28"/>
        </w:rPr>
        <w:t xml:space="preserve">
      </w:t>
      </w:r>
      <w:r>
        <w:rPr>
          <w:rFonts w:ascii="Times New Roman"/>
          <w:b w:val="false"/>
          <w:i w:val="false"/>
          <w:color w:val="000000"/>
          <w:sz w:val="28"/>
        </w:rPr>
        <w:t xml:space="preserve">3) Бөлім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xml:space="preserve">
      </w:t>
      </w:r>
      <w:r>
        <w:rPr>
          <w:rFonts w:ascii="Times New Roman"/>
          <w:b w:val="false"/>
          <w:i w:val="false"/>
          <w:color w:val="000000"/>
          <w:sz w:val="28"/>
        </w:rPr>
        <w:t xml:space="preserve">4) өз құзыреті шегінде бұйрықтар шығарады; </w:t>
      </w:r>
      <w:r>
        <w:br/>
      </w:r>
      <w:r>
        <w:rPr>
          <w:rFonts w:ascii="Times New Roman"/>
          <w:b w:val="false"/>
          <w:i w:val="false"/>
          <w:color w:val="000000"/>
          <w:sz w:val="28"/>
        </w:rPr>
        <w:t xml:space="preserve">
      </w:t>
      </w:r>
      <w:r>
        <w:rPr>
          <w:rFonts w:ascii="Times New Roman"/>
          <w:b w:val="false"/>
          <w:i w:val="false"/>
          <w:color w:val="000000"/>
          <w:sz w:val="28"/>
        </w:rPr>
        <w:t xml:space="preserve">5) мемлекеттік органдар мен басқа да ұйымдарда өз құзыреті шегінде Бөлімнің мүддесін білдіреді; </w:t>
      </w:r>
      <w:r>
        <w:br/>
      </w:r>
      <w:r>
        <w:rPr>
          <w:rFonts w:ascii="Times New Roman"/>
          <w:b w:val="false"/>
          <w:i w:val="false"/>
          <w:color w:val="000000"/>
          <w:sz w:val="28"/>
        </w:rPr>
        <w:t xml:space="preserve">
      </w:t>
      </w:r>
      <w:r>
        <w:rPr>
          <w:rFonts w:ascii="Times New Roman"/>
          <w:b w:val="false"/>
          <w:i w:val="false"/>
          <w:color w:val="000000"/>
          <w:sz w:val="28"/>
        </w:rPr>
        <w:t xml:space="preserve">6) Бөлімде сыбайлас жемқорлыққа қарсы әрекет етеді, сол үшін жеке жауапкершілік алуды белгілейді; </w:t>
      </w:r>
      <w:r>
        <w:br/>
      </w:r>
      <w:r>
        <w:rPr>
          <w:rFonts w:ascii="Times New Roman"/>
          <w:b w:val="false"/>
          <w:i w:val="false"/>
          <w:color w:val="000000"/>
          <w:sz w:val="28"/>
        </w:rPr>
        <w:t xml:space="preserve">
      </w:t>
      </w:r>
      <w:r>
        <w:rPr>
          <w:rFonts w:ascii="Times New Roman"/>
          <w:b w:val="false"/>
          <w:i w:val="false"/>
          <w:color w:val="000000"/>
          <w:sz w:val="28"/>
        </w:rPr>
        <w:t xml:space="preserve">7) Қазақстан Республикасының қолданыстағы заңнамасына сәйкес басқа да өкілеттіктерді жүзеге асырады. </w:t>
      </w:r>
      <w:r>
        <w:br/>
      </w:r>
      <w:r>
        <w:rPr>
          <w:rFonts w:ascii="Times New Roman"/>
          <w:b w:val="false"/>
          <w:i w:val="false"/>
          <w:color w:val="000000"/>
          <w:sz w:val="28"/>
        </w:rPr>
        <w:t xml:space="preserve">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p>
    <w:bookmarkEnd w:id="7"/>
    <w:bookmarkStart w:name="z64" w:id="8"/>
    <w:p>
      <w:pPr>
        <w:spacing w:after="0"/>
        <w:ind w:left="0"/>
        <w:jc w:val="left"/>
      </w:pPr>
      <w:r>
        <w:rPr>
          <w:rFonts w:ascii="Times New Roman"/>
          <w:b/>
          <w:i w:val="false"/>
          <w:color w:val="000000"/>
        </w:rPr>
        <w:t xml:space="preserve"> 4. Мемлекеттік органның мүлкі</w:t>
      </w:r>
    </w:p>
    <w:bookmarkEnd w:id="8"/>
    <w:bookmarkStart w:name="z65" w:id="9"/>
    <w:p>
      <w:pPr>
        <w:spacing w:after="0"/>
        <w:ind w:left="0"/>
        <w:jc w:val="both"/>
      </w:pPr>
      <w:r>
        <w:rPr>
          <w:rFonts w:ascii="Times New Roman"/>
          <w:b w:val="false"/>
          <w:i w:val="false"/>
          <w:color w:val="000000"/>
          <w:sz w:val="28"/>
        </w:rPr>
        <w:t>
      21.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22. Бөлімге бекітілген мүлік коммуналдық меншікке жатады.</w:t>
      </w:r>
      <w:r>
        <w:br/>
      </w:r>
      <w:r>
        <w:rPr>
          <w:rFonts w:ascii="Times New Roman"/>
          <w:b w:val="false"/>
          <w:i w:val="false"/>
          <w:color w:val="000000"/>
          <w:sz w:val="28"/>
        </w:rPr>
        <w:t xml:space="preserve">
      </w:t>
      </w:r>
      <w:r>
        <w:rPr>
          <w:rFonts w:ascii="Times New Roman"/>
          <w:b w:val="false"/>
          <w:i w:val="false"/>
          <w:color w:val="000000"/>
          <w:sz w:val="28"/>
        </w:rPr>
        <w:t>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69"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70" w:id="11"/>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