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b382" w14:textId="4e4b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2016 жылғы 26 тамыздағы № 6-35 шешімі. Алматы облысы Әділет департаментінде 2016 жылы 23 қыркүйекте № 3966 болып тіркелді. Күші жойылды - Алматы облысы Жамбыл аудандық мәслихатының 2017 жылғы 25 қазандағы № 22-126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Жамбыл аудандық мәслихатының 25.10.2017 </w:t>
      </w:r>
      <w:r>
        <w:rPr>
          <w:rFonts w:ascii="Times New Roman"/>
          <w:b w:val="false"/>
          <w:i w:val="false"/>
          <w:color w:val="ff0000"/>
          <w:sz w:val="28"/>
        </w:rPr>
        <w:t>№ 22-126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Осы шешімнің қосымшасына сәйкес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Жамбыл аудандық мәслихатының 2014 жылғы 7 қарашадағы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26 қарашасында </w:t>
      </w:r>
      <w:r>
        <w:rPr>
          <w:rFonts w:ascii="Times New Roman"/>
          <w:b w:val="false"/>
          <w:i w:val="false"/>
          <w:color w:val="000000"/>
          <w:sz w:val="28"/>
        </w:rPr>
        <w:t>№ 2927</w:t>
      </w:r>
      <w:r>
        <w:rPr>
          <w:rFonts w:ascii="Times New Roman"/>
          <w:b w:val="false"/>
          <w:i w:val="false"/>
          <w:color w:val="000000"/>
          <w:sz w:val="28"/>
        </w:rPr>
        <w:t xml:space="preserve"> тіркелген, аудандық "Атамекен" газетінде 2014 жылдың 29 қарашасында № 48-49 (5728-5729) жарияланған) № 39-269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"Жамбыл ауданының жұмыспен қамту және әлеуметтік бағдарламалар бөлімі" мемлекеттік мекемесінің басшысы (келісім бойынша Қарымбаев Ж.С)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Жамбыл аудандық мәслихатының "Әлеуметтік инфрақұрылымдарды дамыту, халықты әлеуметтік қорғау, білім, денсаулық сақтау, тіл, спорт, мәдениет, қоғамдық ұйымдармен байланыс, құқықтық реформа және заңдылық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О.С. Тортаев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С.М. Жұрын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2016 жылғы 26 тамыздағы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6-35 шешіміне қосымша </w:t>
            </w:r>
          </w:p>
        </w:tc>
      </w:tr>
    </w:tbl>
    <w:bookmarkStart w:name="z18"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20"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50"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51"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74" w:id="7"/>
    <w:p>
      <w:pPr>
        <w:spacing w:after="0"/>
        <w:ind w:left="0"/>
        <w:jc w:val="left"/>
      </w:pPr>
      <w:r>
        <w:rPr>
          <w:rFonts w:ascii="Times New Roman"/>
          <w:b/>
          <w:i w:val="false"/>
          <w:color w:val="000000"/>
        </w:rPr>
        <w:t xml:space="preserve"> 3. Әлеуметтік көмек көрсету тәртібі</w:t>
      </w:r>
    </w:p>
    <w:bookmarkEnd w:id="7"/>
    <w:bookmarkStart w:name="z75"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w:t>
      </w:r>
      <w:r>
        <w:rPr>
          <w:rFonts w:ascii="Times New Roman"/>
          <w:b w:val="false"/>
          <w:i w:val="false"/>
          <w:color w:val="000000"/>
          <w:sz w:val="28"/>
        </w:rPr>
        <w:t xml:space="preserve">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w:t>
      </w:r>
      <w:r>
        <w:rPr>
          <w:rFonts w:ascii="Times New Roman"/>
          <w:b w:val="false"/>
          <w:i w:val="false"/>
          <w:color w:val="000000"/>
          <w:sz w:val="28"/>
        </w:rPr>
        <w:t xml:space="preserve">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38"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39"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46" w:id="11"/>
    <w:p>
      <w:pPr>
        <w:spacing w:after="0"/>
        <w:ind w:left="0"/>
        <w:jc w:val="left"/>
      </w:pPr>
      <w:r>
        <w:rPr>
          <w:rFonts w:ascii="Times New Roman"/>
          <w:b/>
          <w:i w:val="false"/>
          <w:color w:val="000000"/>
        </w:rPr>
        <w:t xml:space="preserve"> 5. Қорытынды ереже</w:t>
      </w:r>
    </w:p>
    <w:bookmarkEnd w:id="11"/>
    <w:bookmarkStart w:name="z147"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