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88da9" w14:textId="0188d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аудандық мәслихатының 2015 жылы 22 желтоқсандағы "Балқаш ауданының 2016-2018 жылдарға арналған бюджеті туралы" № 50-212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2016 жылғы 20 шілдедегі № 8-40 шешімі. Алматы облысы Әділет департаментінде 2016 жылы 27 шілдеде № 3914 болып тіркелді. Күші жойылды - Алматы облысы Балқаш аудандық мәслихатының 2017 жылғы 05 шілдедегі № 19-89 шешімімен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Алматы облысы Балқаш аудандық мәслихатының 05.07.2017 </w:t>
      </w:r>
      <w:r>
        <w:rPr>
          <w:rFonts w:ascii="Times New Roman"/>
          <w:b w:val="false"/>
          <w:i w:val="false"/>
          <w:color w:val="ff0000"/>
          <w:sz w:val="28"/>
        </w:rPr>
        <w:t>№ 19-89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Балқаш аудандық мәслихатының 2015 жылғы 22 желтоқсандағы "Балқаш ауданының 2016-2018 жылдарға арналған бюджеті туралы" № 50-212 шешіміне (нормативтік құқықтық актілерді мемлекеттік тіркеу Тізілімінде 2015 жылдың 30 желтоқсанында </w:t>
      </w:r>
      <w:r>
        <w:rPr>
          <w:rFonts w:ascii="Times New Roman"/>
          <w:b w:val="false"/>
          <w:i w:val="false"/>
          <w:color w:val="000000"/>
          <w:sz w:val="28"/>
        </w:rPr>
        <w:t>№ 3656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"Балқаш өңірі" газетінде 2016 жылдың 16 қантарында № 03 (7584) жарияланған), Балқаш аудандық мәслихатының 2016 жылғы 5 ақпандағы "Балқаш аудандық мәслихатының 2015 жылғы 22 желтоқсандағы "Балқаш ауданының 2016-2018 жылдарға арналған бюджеті туралы" № 50-212 шешіміне өзгерістер енгізу туралы" № 52-220 шешіміне (нормативтік құқықтық актілерді мемлекеттік тіркеу Тізілімінде 2016 жылдың 17 ақпанында </w:t>
      </w:r>
      <w:r>
        <w:rPr>
          <w:rFonts w:ascii="Times New Roman"/>
          <w:b w:val="false"/>
          <w:i w:val="false"/>
          <w:color w:val="000000"/>
          <w:sz w:val="28"/>
        </w:rPr>
        <w:t>№ 3728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"Балқаш өңірі" газетінде 2016 жылдың 24 ақпанында № 09 (7590) жарияланған), Балқаш аудандық мәслихатының 2016 жылғы 28 наурыздағы "Балқаш аудандық мәслихатының 2015 жылғы 22 желтоқсандағы "Балқаш ауданының 2016-2018 жылдарға арналған бюджеті туралы" № 50-212 шешіміне өзгерістер енгізу туралы" № 2-10 шешіміне (нормативтік құқықтық актілерді мемлекеттік тіркеу Тізілімінде 2016 жылдың 5 сәуірінде </w:t>
      </w:r>
      <w:r>
        <w:rPr>
          <w:rFonts w:ascii="Times New Roman"/>
          <w:b w:val="false"/>
          <w:i w:val="false"/>
          <w:color w:val="000000"/>
          <w:sz w:val="28"/>
        </w:rPr>
        <w:t>№ 3771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"Балқаш өңірі" газетінде 2016 жылдың 30 сәуірінде № 18 (7599) жарияланған), Балқаш аудандық мәслихатының 2016 жылғы 18 мамырдағы "Балқаш аудандық мәслихатының 2015 жылғы 22 желтоқсандағы "Балқаш ауданының 2016-2018 жылдарға арналған бюджеті туралы" № 50-212 шешіміне өзгерістер енгізу туралы" № 4-26 шешіміне (нормативтік құқықтық актілерді мемлекеттік тіркеу Тізілімінде 2016 жылдың 31 мамырында </w:t>
      </w:r>
      <w:r>
        <w:rPr>
          <w:rFonts w:ascii="Times New Roman"/>
          <w:b w:val="false"/>
          <w:i w:val="false"/>
          <w:color w:val="000000"/>
          <w:sz w:val="28"/>
        </w:rPr>
        <w:t>№ 3864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"Балқаш өңірі" газетінде 2016 жылдың 4 маусымында № 23 (7604)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1–тармағы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аудандық бюджеті тиісінше 1, 2 және 3-қосымшаларға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3 609 479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93 649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13 887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31 222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3 470 721 мың теңге, оның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1 381 130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104 492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 1 985 099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3 620 110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15 057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38 178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23 121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қаржы активтерімен операциялар бойынша сальдо 5 910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(-) 31 598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31 598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"Балқаш аудандық экономика және бюджеттік жоспарлау бөлімі" мемлекеттік мекемесі басшысының міндетін атқарушысына (келісім бойынша Ұ. Молдашбаев)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мәслихаттың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шешімнің орындалуын бақылау аудандық мәслихаттың "Экономикалық реформа, бюджет, тарифтік саясат, шағын және орта кәсіпкерлікті дамыту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шешiм 2016 жылғы 1 қаңтардан бастап қолданысқа енгiзiледі.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Балқаш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Балқаш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4"/>
        <w:gridCol w:w="4916"/>
      </w:tblGrid>
      <w:tr>
        <w:trPr>
          <w:trHeight w:val="30" w:hRule="atLeast"/>
        </w:trPr>
        <w:tc>
          <w:tcPr>
            <w:tcW w:w="81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2016 жылғы 20 шілдедегі Балқаш аудандық мәслихатының 2015 жылғы 22 желтоқсандағы  "Балқаш ауданының 2016-2018 жылдарға арналған бюджеті туралы" № 50-212 шешіміне өзгерістер енгізу туралы" № 8-40 шешіміне қосымша</w:t>
            </w:r>
          </w:p>
        </w:tc>
      </w:tr>
      <w:tr>
        <w:trPr>
          <w:trHeight w:val="30" w:hRule="atLeast"/>
        </w:trPr>
        <w:tc>
          <w:tcPr>
            <w:tcW w:w="81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2015 жылғы 22 желтоқсандағы "Балқаш ауданының 2016-2018 жылдарға арналған бюджеті туралы" шешімімен бекітілген 1-қосымша</w:t>
            </w:r>
          </w:p>
        </w:tc>
      </w:tr>
    </w:tbl>
    <w:bookmarkStart w:name="z5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Балқаш ауданының 2016 жылға арналған бюджеті</w:t>
      </w:r>
    </w:p>
    <w:bookmarkEnd w:id="1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841"/>
        <w:gridCol w:w="542"/>
        <w:gridCol w:w="2809"/>
        <w:gridCol w:w="5215"/>
        <w:gridCol w:w="4"/>
        <w:gridCol w:w="23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"/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3609479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93649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20002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39141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мәндi iс-әрекеттердi жасағаны және (немесе) оған уәкiлеттiгi бар мемлекеттiк органдар немесе лауазымды адамдар құжаттар бергені үшін алатын мiндеттi төлемдер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меншiгiнен түсетiн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салынатын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31222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31222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31222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3470721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3470721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577"/>
        <w:gridCol w:w="1217"/>
        <w:gridCol w:w="1217"/>
        <w:gridCol w:w="5895"/>
        <w:gridCol w:w="24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"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3620110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343676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312543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223329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223329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бюджетiн орындау және ауданның (облыстық маңызы бар қаланың)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5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6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 және қауіпсіздік саласындағы өзге де қызметтер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2352784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297229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бөлімі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297229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сыруға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негiзгi орта және жалпы орта бiлiм беру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1935664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1894153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бiлiм беру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1858845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119881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119881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олимпиядаларын және мектептен тыс іс-шараларды өткізу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 ұстауға қамқоршыларға (қорғаншыларға) ай сайынғы ақшалай қаражат төлемі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8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148530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жасқа дейінгі балаларға мемлекеттік жәрдемақылар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әлеуметтiк төлемдердi есептеу, төлеу мен жеткiзу бойынша қызметтерге ақы төлеу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139111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жол картасы бойын ша қалалар мен ауылдық елді мекендерді дамыту шеңберінде объектілерді жөндеу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жол картасы бойын ша қалалар мен ауылдық елді мекендерді дамыту шеңберінде объектілерді жөндеу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117582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117582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0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тiлдердi және мәдениеттi дамыту саласындағы мемлекеттiк саясатты iске асыру жөнiндегi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күрделі шығыстары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154275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 жүргізу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254337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247735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247735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244735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ауыл,ауылдық округ әкімінің аппараты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6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Мамандарды әлеуметтік қолдау шараларын іске асыру үшін бюджеттік кредиттер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0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8"/>
        <w:gridCol w:w="933"/>
        <w:gridCol w:w="1968"/>
        <w:gridCol w:w="1968"/>
        <w:gridCol w:w="3499"/>
        <w:gridCol w:w="24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1"/>
        </w:tc>
        <w:tc>
          <w:tcPr>
            <w:tcW w:w="2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5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5"/>
        <w:gridCol w:w="1095"/>
        <w:gridCol w:w="365"/>
        <w:gridCol w:w="187"/>
        <w:gridCol w:w="553"/>
        <w:gridCol w:w="4612"/>
        <w:gridCol w:w="367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6"/>
        </w:tc>
        <w:tc>
          <w:tcPr>
            <w:tcW w:w="3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0"/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-31598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3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4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5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9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