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a15a4" w14:textId="fea15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Субсидияланатын тұқымдарды сатып алу (пайдалану) және элиталық көшеттерді өткізу нормалары мен шекті бағаларын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2016 жылғы 12 тамыздағы № 434 қаулысы. Алматы облысы Әділет департаментінде 2016 жылы 23 тамызда № 3934 болып тіркелді. Күші жойылды - Алматы облысы әкімдігінің 2017 жылғы 19 мамырдағы № 214 қаулысымен</w:t>
      </w:r>
    </w:p>
    <w:p>
      <w:pPr>
        <w:spacing w:after="0"/>
        <w:ind w:left="0"/>
        <w:jc w:val="both"/>
      </w:pPr>
      <w:bookmarkStart w:name="z8" w:id="0"/>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Күші жойылы – Алматы облысы әкімдігінің 19.05.2017 </w:t>
      </w:r>
      <w:r>
        <w:rPr>
          <w:rFonts w:ascii="Times New Roman"/>
          <w:b w:val="false"/>
          <w:i w:val="false"/>
          <w:color w:val="ff0000"/>
          <w:sz w:val="28"/>
        </w:rPr>
        <w:t>№ 214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37-бабының </w:t>
      </w:r>
      <w:r>
        <w:rPr>
          <w:rFonts w:ascii="Times New Roman"/>
          <w:b w:val="false"/>
          <w:i w:val="false"/>
          <w:color w:val="000000"/>
          <w:sz w:val="28"/>
        </w:rPr>
        <w:t>1-тармағына</w:t>
      </w:r>
      <w:r>
        <w:rPr>
          <w:rFonts w:ascii="Times New Roman"/>
          <w:b w:val="false"/>
          <w:i w:val="false"/>
          <w:color w:val="000000"/>
          <w:sz w:val="28"/>
        </w:rPr>
        <w:t xml:space="preserve"> және "Тұқым шаруашылығын дамытуды субсидиялау қағидаларын бекіту туралы" 2014 жылғы 12 желтоқсандағы </w:t>
      </w:r>
      <w:r>
        <w:rPr>
          <w:rFonts w:ascii="Times New Roman"/>
          <w:b w:val="false"/>
          <w:i w:val="false"/>
          <w:color w:val="000000"/>
          <w:sz w:val="28"/>
        </w:rPr>
        <w:t>№ 4-2/664</w:t>
      </w:r>
      <w:r>
        <w:rPr>
          <w:rFonts w:ascii="Times New Roman"/>
          <w:b w:val="false"/>
          <w:i w:val="false"/>
          <w:color w:val="000000"/>
          <w:sz w:val="28"/>
        </w:rPr>
        <w:t xml:space="preserve"> Қазақстан Республикасы Ауыл шаруашылығы министрі бұйрығымен бекітілген Тұқым шаруашылығын дамытуды субсидиялау қағидаларына сәйкес, Алматы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Қоса</w:t>
      </w:r>
      <w:r>
        <w:rPr>
          <w:rFonts w:ascii="Times New Roman"/>
          <w:b w:val="false"/>
          <w:i w:val="false"/>
          <w:color w:val="000000"/>
          <w:sz w:val="28"/>
        </w:rPr>
        <w:t xml:space="preserve"> беріліп отырған субсидияланатын тұқымдарды сатып алу (пайдалану) және элиталық көшеттерді өткізу нормалары мен шекті бағалары бекітілсін.</w:t>
      </w:r>
      <w:r>
        <w:br/>
      </w:r>
      <w:r>
        <w:rPr>
          <w:rFonts w:ascii="Times New Roman"/>
          <w:b w:val="false"/>
          <w:i w:val="false"/>
          <w:color w:val="000000"/>
          <w:sz w:val="28"/>
        </w:rPr>
        <w:t>
      </w:t>
      </w:r>
      <w:r>
        <w:rPr>
          <w:rFonts w:ascii="Times New Roman"/>
          <w:b w:val="false"/>
          <w:i w:val="false"/>
          <w:color w:val="000000"/>
          <w:sz w:val="28"/>
        </w:rPr>
        <w:t xml:space="preserve">2. Алматы облысы әкімдігінің 2015 жылғы 27 мамырдағы "2015 жылдың өніміне бірінші көбейтілген және бірінші ұрпақ будандарының тұқымдарын тұтынудың (пайдаланудың) аймақтар бойынша және дақылдар бөлінісінде ең төменгі нормаларын бекіту туралы" (нормативтік құқықтық актілерді мемлекеттік тіркеу Тізілімінде 2015 жылдың 9 маусымында </w:t>
      </w:r>
      <w:r>
        <w:rPr>
          <w:rFonts w:ascii="Times New Roman"/>
          <w:b w:val="false"/>
          <w:i w:val="false"/>
          <w:color w:val="000000"/>
          <w:sz w:val="28"/>
        </w:rPr>
        <w:t>№ 3203</w:t>
      </w:r>
      <w:r>
        <w:rPr>
          <w:rFonts w:ascii="Times New Roman"/>
          <w:b w:val="false"/>
          <w:i w:val="false"/>
          <w:color w:val="000000"/>
          <w:sz w:val="28"/>
        </w:rPr>
        <w:t xml:space="preserve"> тіркелген, "Жетісу" мен "Огни Алатау" газеттерінде 2015 жылдың 13 маусымында № 67 жарияланған) № 229 қаулысының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3. "Алматы облысының ауыл шаруашылығы басқармасы" мемлекеттік мекемесінің басшысына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облыс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 xml:space="preserve">4. Осы қаулының орындалуын бақылау облыс әкімінің орынбасары С. Бескемпіровке жүктелсін. </w:t>
      </w:r>
      <w:r>
        <w:br/>
      </w:r>
      <w:r>
        <w:rPr>
          <w:rFonts w:ascii="Times New Roman"/>
          <w:b w:val="false"/>
          <w:i w:val="false"/>
          <w:color w:val="000000"/>
          <w:sz w:val="28"/>
        </w:rPr>
        <w:t>
      </w:t>
      </w:r>
      <w:r>
        <w:rPr>
          <w:rFonts w:ascii="Times New Roman"/>
          <w:b w:val="false"/>
          <w:i w:val="false"/>
          <w:color w:val="000000"/>
          <w:sz w:val="28"/>
        </w:rPr>
        <w:t xml:space="preserve">5. Осы қаулы әділет органдарында мемлекеттік тіркелген күннен бастап күшіне енеді және алғашқы ресми жарияланған күнінен кейін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Алматы облысы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Л. Тұрлашов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2016 жылғы </w:t>
            </w:r>
            <w:r>
              <w:rPr>
                <w:rFonts w:ascii="Times New Roman"/>
                <w:b w:val="false"/>
                <w:i w:val="false"/>
                <w:color w:val="000000"/>
                <w:sz w:val="20"/>
              </w:rPr>
              <w:t>"12" тамыздағы</w:t>
            </w:r>
            <w:r>
              <w:rPr>
                <w:rFonts w:ascii="Times New Roman"/>
                <w:b w:val="false"/>
                <w:i w:val="false"/>
                <w:color w:val="000000"/>
                <w:sz w:val="20"/>
              </w:rPr>
              <w:t xml:space="preserve"> "Субсидияланатын тұқымдарды сатып алу </w:t>
            </w:r>
            <w:r>
              <w:rPr>
                <w:rFonts w:ascii="Times New Roman"/>
                <w:b w:val="false"/>
                <w:i w:val="false"/>
                <w:color w:val="000000"/>
                <w:sz w:val="20"/>
              </w:rPr>
              <w:t>(пайдалану) және элиталық көшеттерді өткізу</w:t>
            </w:r>
            <w:r>
              <w:rPr>
                <w:rFonts w:ascii="Times New Roman"/>
                <w:b w:val="false"/>
                <w:i w:val="false"/>
                <w:color w:val="000000"/>
                <w:sz w:val="20"/>
              </w:rPr>
              <w:t xml:space="preserve"> нормалары мен шекті бағаларын бекіту </w:t>
            </w:r>
            <w:r>
              <w:rPr>
                <w:rFonts w:ascii="Times New Roman"/>
                <w:b w:val="false"/>
                <w:i w:val="false"/>
                <w:color w:val="000000"/>
                <w:sz w:val="20"/>
              </w:rPr>
              <w:t>туралы" № 434 қаулысымен бекітілген</w:t>
            </w:r>
          </w:p>
        </w:tc>
      </w:tr>
    </w:tbl>
    <w:bookmarkStart w:name="z22" w:id="1"/>
    <w:p>
      <w:pPr>
        <w:spacing w:after="0"/>
        <w:ind w:left="0"/>
        <w:jc w:val="left"/>
      </w:pPr>
      <w:r>
        <w:rPr>
          <w:rFonts w:ascii="Times New Roman"/>
          <w:b/>
          <w:i w:val="false"/>
          <w:color w:val="000000"/>
        </w:rPr>
        <w:t xml:space="preserve"> Субсидияланатын тұқымдарды сатып алу (пайдалану) және жеміс-жидек дақылдары мен жүзімнің элиталық </w:t>
      </w:r>
    </w:p>
    <w:bookmarkEnd w:id="1"/>
    <w:bookmarkStart w:name="z23" w:id="2"/>
    <w:p>
      <w:pPr>
        <w:spacing w:after="0"/>
        <w:ind w:left="0"/>
        <w:jc w:val="left"/>
      </w:pPr>
      <w:r>
        <w:rPr>
          <w:rFonts w:ascii="Times New Roman"/>
          <w:b/>
          <w:i w:val="false"/>
          <w:color w:val="000000"/>
        </w:rPr>
        <w:t xml:space="preserve"> көшеттерін өткізу нормалары мен шекті бағалары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834"/>
        <w:gridCol w:w="1678"/>
        <w:gridCol w:w="886"/>
        <w:gridCol w:w="1996"/>
        <w:gridCol w:w="887"/>
        <w:gridCol w:w="1679"/>
        <w:gridCol w:w="887"/>
        <w:gridCol w:w="1679"/>
        <w:gridCol w:w="888"/>
      </w:tblGrid>
      <w:tr>
        <w:trPr>
          <w:trHeight w:val="30" w:hRule="atLeast"/>
        </w:trPr>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3"/>
          <w:p>
            <w:pPr>
              <w:spacing w:after="20"/>
              <w:ind w:left="20"/>
              <w:jc w:val="both"/>
            </w:pPr>
            <w:r>
              <w:rPr>
                <w:rFonts w:ascii="Times New Roman"/>
                <w:b w:val="false"/>
                <w:i w:val="false"/>
                <w:color w:val="000000"/>
                <w:sz w:val="20"/>
              </w:rPr>
              <w:t>
№</w:t>
            </w:r>
          </w:p>
          <w:bookmarkEnd w:id="3"/>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w:t>
            </w:r>
            <w:r>
              <w:br/>
            </w:r>
            <w:r>
              <w:rPr>
                <w:rFonts w:ascii="Times New Roman"/>
                <w:b w:val="false"/>
                <w:i w:val="false"/>
                <w:color w:val="000000"/>
                <w:sz w:val="20"/>
              </w:rPr>
              <w:t>
(қаланың)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Дақылдар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бидай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r>
              <w:br/>
            </w:r>
            <w:r>
              <w:rPr>
                <w:rFonts w:ascii="Times New Roman"/>
                <w:b w:val="false"/>
                <w:i w:val="false"/>
                <w:color w:val="000000"/>
                <w:sz w:val="20"/>
              </w:rPr>
              <w:t>
(пайдалану) нормасы, килограмм/</w:t>
            </w:r>
            <w:r>
              <w:br/>
            </w:r>
            <w:r>
              <w:rPr>
                <w:rFonts w:ascii="Times New Roman"/>
                <w:b w:val="false"/>
                <w:i w:val="false"/>
                <w:color w:val="000000"/>
                <w:sz w:val="20"/>
              </w:rPr>
              <w:t>
гектар</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шекті бағасы, </w:t>
            </w:r>
            <w:r>
              <w:br/>
            </w:r>
            <w:r>
              <w:rPr>
                <w:rFonts w:ascii="Times New Roman"/>
                <w:b w:val="false"/>
                <w:i w:val="false"/>
                <w:color w:val="000000"/>
                <w:sz w:val="20"/>
              </w:rPr>
              <w:t>
теңге/ килограмм</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r>
              <w:br/>
            </w:r>
            <w:r>
              <w:rPr>
                <w:rFonts w:ascii="Times New Roman"/>
                <w:b w:val="false"/>
                <w:i w:val="false"/>
                <w:color w:val="000000"/>
                <w:sz w:val="20"/>
              </w:rPr>
              <w:t>
(пайдалану) нормасы, килограмм/гектар</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шекті бағасы, </w:t>
            </w:r>
            <w:r>
              <w:br/>
            </w:r>
            <w:r>
              <w:rPr>
                <w:rFonts w:ascii="Times New Roman"/>
                <w:b w:val="false"/>
                <w:i w:val="false"/>
                <w:color w:val="000000"/>
                <w:sz w:val="20"/>
              </w:rPr>
              <w:t>
теңге/ килограмм</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r>
              <w:br/>
            </w:r>
            <w:r>
              <w:rPr>
                <w:rFonts w:ascii="Times New Roman"/>
                <w:b w:val="false"/>
                <w:i w:val="false"/>
                <w:color w:val="000000"/>
                <w:sz w:val="20"/>
              </w:rPr>
              <w:t>
(пайдалану) нормасы, килограмм/</w:t>
            </w:r>
            <w:r>
              <w:br/>
            </w:r>
            <w:r>
              <w:rPr>
                <w:rFonts w:ascii="Times New Roman"/>
                <w:b w:val="false"/>
                <w:i w:val="false"/>
                <w:color w:val="000000"/>
                <w:sz w:val="20"/>
              </w:rPr>
              <w:t>
гектар</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шекті бағасы, </w:t>
            </w:r>
            <w:r>
              <w:br/>
            </w:r>
            <w:r>
              <w:rPr>
                <w:rFonts w:ascii="Times New Roman"/>
                <w:b w:val="false"/>
                <w:i w:val="false"/>
                <w:color w:val="000000"/>
                <w:sz w:val="20"/>
              </w:rPr>
              <w:t>
теңге/ килограмм</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r>
              <w:br/>
            </w:r>
            <w:r>
              <w:rPr>
                <w:rFonts w:ascii="Times New Roman"/>
                <w:b w:val="false"/>
                <w:i w:val="false"/>
                <w:color w:val="000000"/>
                <w:sz w:val="20"/>
              </w:rPr>
              <w:t>
(пайдалану) нормасы, килограмм/</w:t>
            </w:r>
            <w:r>
              <w:br/>
            </w:r>
            <w:r>
              <w:rPr>
                <w:rFonts w:ascii="Times New Roman"/>
                <w:b w:val="false"/>
                <w:i w:val="false"/>
                <w:color w:val="000000"/>
                <w:sz w:val="20"/>
              </w:rPr>
              <w:t>
гектар</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шекті бағасы, </w:t>
            </w:r>
            <w:r>
              <w:br/>
            </w:r>
            <w:r>
              <w:rPr>
                <w:rFonts w:ascii="Times New Roman"/>
                <w:b w:val="false"/>
                <w:i w:val="false"/>
                <w:color w:val="000000"/>
                <w:sz w:val="20"/>
              </w:rPr>
              <w:t>
теңге/ килограмм</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4"/>
          <w:p>
            <w:pPr>
              <w:spacing w:after="20"/>
              <w:ind w:left="20"/>
              <w:jc w:val="both"/>
            </w:pPr>
            <w:r>
              <w:rPr>
                <w:rFonts w:ascii="Times New Roman"/>
                <w:b w:val="false"/>
                <w:i w:val="false"/>
                <w:color w:val="000000"/>
                <w:sz w:val="20"/>
              </w:rPr>
              <w:t>
1</w:t>
            </w:r>
          </w:p>
          <w:bookmarkEnd w:id="4"/>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5"/>
          <w:p>
            <w:pPr>
              <w:spacing w:after="20"/>
              <w:ind w:left="20"/>
              <w:jc w:val="both"/>
            </w:pPr>
            <w:r>
              <w:rPr>
                <w:rFonts w:ascii="Times New Roman"/>
                <w:b w:val="false"/>
                <w:i w:val="false"/>
                <w:color w:val="000000"/>
                <w:sz w:val="20"/>
              </w:rPr>
              <w:t>
1</w:t>
            </w:r>
          </w:p>
          <w:bookmarkEnd w:id="5"/>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6"/>
          <w:p>
            <w:pPr>
              <w:spacing w:after="20"/>
              <w:ind w:left="20"/>
              <w:jc w:val="both"/>
            </w:pPr>
            <w:r>
              <w:rPr>
                <w:rFonts w:ascii="Times New Roman"/>
                <w:b w:val="false"/>
                <w:i w:val="false"/>
                <w:color w:val="000000"/>
                <w:sz w:val="20"/>
              </w:rPr>
              <w:t>
2</w:t>
            </w:r>
          </w:p>
          <w:bookmarkEnd w:id="6"/>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7"/>
          <w:p>
            <w:pPr>
              <w:spacing w:after="20"/>
              <w:ind w:left="20"/>
              <w:jc w:val="both"/>
            </w:pPr>
            <w:r>
              <w:rPr>
                <w:rFonts w:ascii="Times New Roman"/>
                <w:b w:val="false"/>
                <w:i w:val="false"/>
                <w:color w:val="000000"/>
                <w:sz w:val="20"/>
              </w:rPr>
              <w:t>
3</w:t>
            </w:r>
          </w:p>
          <w:bookmarkEnd w:id="7"/>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8"/>
          <w:p>
            <w:pPr>
              <w:spacing w:after="20"/>
              <w:ind w:left="20"/>
              <w:jc w:val="both"/>
            </w:pPr>
            <w:r>
              <w:rPr>
                <w:rFonts w:ascii="Times New Roman"/>
                <w:b w:val="false"/>
                <w:i w:val="false"/>
                <w:color w:val="000000"/>
                <w:sz w:val="20"/>
              </w:rPr>
              <w:t>
4</w:t>
            </w:r>
          </w:p>
          <w:bookmarkEnd w:id="8"/>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5,679</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9"/>
          <w:p>
            <w:pPr>
              <w:spacing w:after="20"/>
              <w:ind w:left="20"/>
              <w:jc w:val="both"/>
            </w:pPr>
            <w:r>
              <w:rPr>
                <w:rFonts w:ascii="Times New Roman"/>
                <w:b w:val="false"/>
                <w:i w:val="false"/>
                <w:color w:val="000000"/>
                <w:sz w:val="20"/>
              </w:rPr>
              <w:t>
5</w:t>
            </w:r>
          </w:p>
          <w:bookmarkEnd w:id="9"/>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0"/>
          <w:p>
            <w:pPr>
              <w:spacing w:after="20"/>
              <w:ind w:left="20"/>
              <w:jc w:val="both"/>
            </w:pPr>
            <w:r>
              <w:rPr>
                <w:rFonts w:ascii="Times New Roman"/>
                <w:b w:val="false"/>
                <w:i w:val="false"/>
                <w:color w:val="000000"/>
                <w:sz w:val="20"/>
              </w:rPr>
              <w:t>
6</w:t>
            </w:r>
          </w:p>
          <w:bookmarkEnd w:id="10"/>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9,169</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1"/>
          <w:p>
            <w:pPr>
              <w:spacing w:after="20"/>
              <w:ind w:left="20"/>
              <w:jc w:val="both"/>
            </w:pPr>
            <w:r>
              <w:rPr>
                <w:rFonts w:ascii="Times New Roman"/>
                <w:b w:val="false"/>
                <w:i w:val="false"/>
                <w:color w:val="000000"/>
                <w:sz w:val="20"/>
              </w:rPr>
              <w:t>
7</w:t>
            </w:r>
          </w:p>
          <w:bookmarkEnd w:id="11"/>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9,169</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2"/>
          <w:p>
            <w:pPr>
              <w:spacing w:after="20"/>
              <w:ind w:left="20"/>
              <w:jc w:val="both"/>
            </w:pPr>
            <w:r>
              <w:rPr>
                <w:rFonts w:ascii="Times New Roman"/>
                <w:b w:val="false"/>
                <w:i w:val="false"/>
                <w:color w:val="000000"/>
                <w:sz w:val="20"/>
              </w:rPr>
              <w:t>
8</w:t>
            </w:r>
          </w:p>
          <w:bookmarkEnd w:id="12"/>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3"/>
          <w:p>
            <w:pPr>
              <w:spacing w:after="20"/>
              <w:ind w:left="20"/>
              <w:jc w:val="both"/>
            </w:pPr>
            <w:r>
              <w:rPr>
                <w:rFonts w:ascii="Times New Roman"/>
                <w:b w:val="false"/>
                <w:i w:val="false"/>
                <w:color w:val="000000"/>
                <w:sz w:val="20"/>
              </w:rPr>
              <w:t>
9</w:t>
            </w:r>
          </w:p>
          <w:bookmarkEnd w:id="13"/>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4"/>
          <w:p>
            <w:pPr>
              <w:spacing w:after="20"/>
              <w:ind w:left="20"/>
              <w:jc w:val="both"/>
            </w:pPr>
            <w:r>
              <w:rPr>
                <w:rFonts w:ascii="Times New Roman"/>
                <w:b w:val="false"/>
                <w:i w:val="false"/>
                <w:color w:val="000000"/>
                <w:sz w:val="20"/>
              </w:rPr>
              <w:t>
10</w:t>
            </w:r>
          </w:p>
          <w:bookmarkEnd w:id="14"/>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5"/>
          <w:p>
            <w:pPr>
              <w:spacing w:after="20"/>
              <w:ind w:left="20"/>
              <w:jc w:val="both"/>
            </w:pPr>
            <w:r>
              <w:rPr>
                <w:rFonts w:ascii="Times New Roman"/>
                <w:b w:val="false"/>
                <w:i w:val="false"/>
                <w:color w:val="000000"/>
                <w:sz w:val="20"/>
              </w:rPr>
              <w:t>
1</w:t>
            </w:r>
          </w:p>
          <w:bookmarkEnd w:id="15"/>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6"/>
          <w:p>
            <w:pPr>
              <w:spacing w:after="20"/>
              <w:ind w:left="20"/>
              <w:jc w:val="both"/>
            </w:pPr>
            <w:r>
              <w:rPr>
                <w:rFonts w:ascii="Times New Roman"/>
                <w:b w:val="false"/>
                <w:i w:val="false"/>
                <w:color w:val="000000"/>
                <w:sz w:val="20"/>
              </w:rPr>
              <w:t>
11</w:t>
            </w:r>
          </w:p>
          <w:bookmarkEnd w:id="16"/>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7"/>
          <w:p>
            <w:pPr>
              <w:spacing w:after="20"/>
              <w:ind w:left="20"/>
              <w:jc w:val="both"/>
            </w:pPr>
            <w:r>
              <w:rPr>
                <w:rFonts w:ascii="Times New Roman"/>
                <w:b w:val="false"/>
                <w:i w:val="false"/>
                <w:color w:val="000000"/>
                <w:sz w:val="20"/>
              </w:rPr>
              <w:t>
12</w:t>
            </w:r>
          </w:p>
          <w:bookmarkEnd w:id="17"/>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8"/>
          <w:p>
            <w:pPr>
              <w:spacing w:after="20"/>
              <w:ind w:left="20"/>
              <w:jc w:val="both"/>
            </w:pPr>
            <w:r>
              <w:rPr>
                <w:rFonts w:ascii="Times New Roman"/>
                <w:b w:val="false"/>
                <w:i w:val="false"/>
                <w:color w:val="000000"/>
                <w:sz w:val="20"/>
              </w:rPr>
              <w:t>
13</w:t>
            </w:r>
          </w:p>
          <w:bookmarkEnd w:id="18"/>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9"/>
          <w:p>
            <w:pPr>
              <w:spacing w:after="20"/>
              <w:ind w:left="20"/>
              <w:jc w:val="both"/>
            </w:pPr>
            <w:r>
              <w:rPr>
                <w:rFonts w:ascii="Times New Roman"/>
                <w:b w:val="false"/>
                <w:i w:val="false"/>
                <w:color w:val="000000"/>
                <w:sz w:val="20"/>
              </w:rPr>
              <w:t>
14</w:t>
            </w:r>
          </w:p>
          <w:bookmarkEnd w:id="19"/>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0"/>
          <w:p>
            <w:pPr>
              <w:spacing w:after="20"/>
              <w:ind w:left="20"/>
              <w:jc w:val="both"/>
            </w:pPr>
            <w:r>
              <w:rPr>
                <w:rFonts w:ascii="Times New Roman"/>
                <w:b w:val="false"/>
                <w:i w:val="false"/>
                <w:color w:val="000000"/>
                <w:sz w:val="20"/>
              </w:rPr>
              <w:t>
15</w:t>
            </w:r>
          </w:p>
          <w:bookmarkEnd w:id="20"/>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1"/>
          <w:p>
            <w:pPr>
              <w:spacing w:after="20"/>
              <w:ind w:left="20"/>
              <w:jc w:val="both"/>
            </w:pPr>
            <w:r>
              <w:rPr>
                <w:rFonts w:ascii="Times New Roman"/>
                <w:b w:val="false"/>
                <w:i w:val="false"/>
                <w:color w:val="000000"/>
                <w:sz w:val="20"/>
              </w:rPr>
              <w:t>
16</w:t>
            </w:r>
          </w:p>
          <w:bookmarkEnd w:id="21"/>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2"/>
          <w:p>
            <w:pPr>
              <w:spacing w:after="20"/>
              <w:ind w:left="20"/>
              <w:jc w:val="both"/>
            </w:pPr>
            <w:r>
              <w:rPr>
                <w:rFonts w:ascii="Times New Roman"/>
                <w:b w:val="false"/>
                <w:i w:val="false"/>
                <w:color w:val="000000"/>
                <w:sz w:val="20"/>
              </w:rPr>
              <w:t>
17</w:t>
            </w:r>
          </w:p>
          <w:bookmarkEnd w:id="22"/>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793"/>
        <w:gridCol w:w="1596"/>
        <w:gridCol w:w="843"/>
        <w:gridCol w:w="1596"/>
        <w:gridCol w:w="843"/>
        <w:gridCol w:w="1596"/>
        <w:gridCol w:w="1145"/>
        <w:gridCol w:w="1899"/>
        <w:gridCol w:w="1146"/>
      </w:tblGrid>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3"/>
          <w:p>
            <w:pPr>
              <w:spacing w:after="20"/>
              <w:ind w:left="20"/>
              <w:jc w:val="both"/>
            </w:pPr>
            <w:r>
              <w:rPr>
                <w:rFonts w:ascii="Times New Roman"/>
                <w:b w:val="false"/>
                <w:i w:val="false"/>
                <w:color w:val="000000"/>
                <w:sz w:val="20"/>
              </w:rPr>
              <w:t>
№</w:t>
            </w:r>
          </w:p>
          <w:bookmarkEnd w:id="23"/>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w:t>
            </w:r>
            <w:r>
              <w:br/>
            </w:r>
            <w:r>
              <w:rPr>
                <w:rFonts w:ascii="Times New Roman"/>
                <w:b w:val="false"/>
                <w:i w:val="false"/>
                <w:color w:val="000000"/>
                <w:sz w:val="20"/>
              </w:rPr>
              <w:t>
(қаланың)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бұршақтылар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(сорт)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r>
              <w:br/>
            </w:r>
            <w:r>
              <w:rPr>
                <w:rFonts w:ascii="Times New Roman"/>
                <w:b w:val="false"/>
                <w:i w:val="false"/>
                <w:color w:val="000000"/>
                <w:sz w:val="20"/>
              </w:rPr>
              <w:t>
(пайдалану) нормасы, килограмм/</w:t>
            </w:r>
            <w:r>
              <w:br/>
            </w:r>
            <w:r>
              <w:rPr>
                <w:rFonts w:ascii="Times New Roman"/>
                <w:b w:val="false"/>
                <w:i w:val="false"/>
                <w:color w:val="000000"/>
                <w:sz w:val="20"/>
              </w:rPr>
              <w:t>
гектар</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шекті бағасы, </w:t>
            </w:r>
            <w:r>
              <w:br/>
            </w:r>
            <w:r>
              <w:rPr>
                <w:rFonts w:ascii="Times New Roman"/>
                <w:b w:val="false"/>
                <w:i w:val="false"/>
                <w:color w:val="000000"/>
                <w:sz w:val="20"/>
              </w:rPr>
              <w:t>
теңге/ килограмм</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r>
              <w:br/>
            </w:r>
            <w:r>
              <w:rPr>
                <w:rFonts w:ascii="Times New Roman"/>
                <w:b w:val="false"/>
                <w:i w:val="false"/>
                <w:color w:val="000000"/>
                <w:sz w:val="20"/>
              </w:rPr>
              <w:t>
(пайдала</w:t>
            </w:r>
            <w:r>
              <w:br/>
            </w:r>
            <w:r>
              <w:rPr>
                <w:rFonts w:ascii="Times New Roman"/>
                <w:b w:val="false"/>
                <w:i w:val="false"/>
                <w:color w:val="000000"/>
                <w:sz w:val="20"/>
              </w:rPr>
              <w:t>
ну) нормасы, килограмм/гектар</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шекті бағасы, </w:t>
            </w:r>
            <w:r>
              <w:br/>
            </w:r>
            <w:r>
              <w:rPr>
                <w:rFonts w:ascii="Times New Roman"/>
                <w:b w:val="false"/>
                <w:i w:val="false"/>
                <w:color w:val="000000"/>
                <w:sz w:val="20"/>
              </w:rPr>
              <w:t>
теңге/ килограмм</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r>
              <w:br/>
            </w:r>
            <w:r>
              <w:rPr>
                <w:rFonts w:ascii="Times New Roman"/>
                <w:b w:val="false"/>
                <w:i w:val="false"/>
                <w:color w:val="000000"/>
                <w:sz w:val="20"/>
              </w:rPr>
              <w:t>
(пайдалану) нормасы, килограмм/</w:t>
            </w:r>
            <w:r>
              <w:br/>
            </w:r>
            <w:r>
              <w:rPr>
                <w:rFonts w:ascii="Times New Roman"/>
                <w:b w:val="false"/>
                <w:i w:val="false"/>
                <w:color w:val="000000"/>
                <w:sz w:val="20"/>
              </w:rPr>
              <w:t>
гектар</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шекті бағасы, </w:t>
            </w:r>
            <w:r>
              <w:br/>
            </w:r>
            <w:r>
              <w:rPr>
                <w:rFonts w:ascii="Times New Roman"/>
                <w:b w:val="false"/>
                <w:i w:val="false"/>
                <w:color w:val="000000"/>
                <w:sz w:val="20"/>
              </w:rPr>
              <w:t>
теңге/ килограмм</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r>
              <w:br/>
            </w:r>
            <w:r>
              <w:rPr>
                <w:rFonts w:ascii="Times New Roman"/>
                <w:b w:val="false"/>
                <w:i w:val="false"/>
                <w:color w:val="000000"/>
                <w:sz w:val="20"/>
              </w:rPr>
              <w:t>
(пайдалану) нормасы, килограмм/</w:t>
            </w:r>
            <w:r>
              <w:br/>
            </w:r>
            <w:r>
              <w:rPr>
                <w:rFonts w:ascii="Times New Roman"/>
                <w:b w:val="false"/>
                <w:i w:val="false"/>
                <w:color w:val="000000"/>
                <w:sz w:val="20"/>
              </w:rPr>
              <w:t>
гектар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шекті бағасы, </w:t>
            </w:r>
            <w:r>
              <w:br/>
            </w:r>
            <w:r>
              <w:rPr>
                <w:rFonts w:ascii="Times New Roman"/>
                <w:b w:val="false"/>
                <w:i w:val="false"/>
                <w:color w:val="000000"/>
                <w:sz w:val="20"/>
              </w:rPr>
              <w:t>
теңге/ килограмм</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4"/>
          <w:p>
            <w:pPr>
              <w:spacing w:after="20"/>
              <w:ind w:left="20"/>
              <w:jc w:val="both"/>
            </w:pPr>
            <w:r>
              <w:rPr>
                <w:rFonts w:ascii="Times New Roman"/>
                <w:b w:val="false"/>
                <w:i w:val="false"/>
                <w:color w:val="000000"/>
                <w:sz w:val="20"/>
              </w:rPr>
              <w:t>
1</w:t>
            </w:r>
          </w:p>
          <w:bookmarkEnd w:id="24"/>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5"/>
          <w:p>
            <w:pPr>
              <w:spacing w:after="20"/>
              <w:ind w:left="20"/>
              <w:jc w:val="both"/>
            </w:pPr>
            <w:r>
              <w:rPr>
                <w:rFonts w:ascii="Times New Roman"/>
                <w:b w:val="false"/>
                <w:i w:val="false"/>
                <w:color w:val="000000"/>
                <w:sz w:val="20"/>
              </w:rPr>
              <w:t>
1</w:t>
            </w:r>
          </w:p>
          <w:bookmarkEnd w:id="25"/>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6"/>
          <w:p>
            <w:pPr>
              <w:spacing w:after="20"/>
              <w:ind w:left="20"/>
              <w:jc w:val="both"/>
            </w:pPr>
            <w:r>
              <w:rPr>
                <w:rFonts w:ascii="Times New Roman"/>
                <w:b w:val="false"/>
                <w:i w:val="false"/>
                <w:color w:val="000000"/>
                <w:sz w:val="20"/>
              </w:rPr>
              <w:t>
2</w:t>
            </w:r>
          </w:p>
          <w:bookmarkEnd w:id="26"/>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7"/>
          <w:p>
            <w:pPr>
              <w:spacing w:after="20"/>
              <w:ind w:left="20"/>
              <w:jc w:val="both"/>
            </w:pPr>
            <w:r>
              <w:rPr>
                <w:rFonts w:ascii="Times New Roman"/>
                <w:b w:val="false"/>
                <w:i w:val="false"/>
                <w:color w:val="000000"/>
                <w:sz w:val="20"/>
              </w:rPr>
              <w:t>
3</w:t>
            </w:r>
          </w:p>
          <w:bookmarkEnd w:id="27"/>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8"/>
          <w:p>
            <w:pPr>
              <w:spacing w:after="20"/>
              <w:ind w:left="20"/>
              <w:jc w:val="both"/>
            </w:pPr>
            <w:r>
              <w:rPr>
                <w:rFonts w:ascii="Times New Roman"/>
                <w:b w:val="false"/>
                <w:i w:val="false"/>
                <w:color w:val="000000"/>
                <w:sz w:val="20"/>
              </w:rPr>
              <w:t>
4</w:t>
            </w:r>
          </w:p>
          <w:bookmarkEnd w:id="28"/>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9"/>
          <w:p>
            <w:pPr>
              <w:spacing w:after="20"/>
              <w:ind w:left="20"/>
              <w:jc w:val="both"/>
            </w:pPr>
            <w:r>
              <w:rPr>
                <w:rFonts w:ascii="Times New Roman"/>
                <w:b w:val="false"/>
                <w:i w:val="false"/>
                <w:color w:val="000000"/>
                <w:sz w:val="20"/>
              </w:rPr>
              <w:t>
5</w:t>
            </w:r>
          </w:p>
          <w:bookmarkEnd w:id="29"/>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0"/>
          <w:p>
            <w:pPr>
              <w:spacing w:after="20"/>
              <w:ind w:left="20"/>
              <w:jc w:val="both"/>
            </w:pPr>
            <w:r>
              <w:rPr>
                <w:rFonts w:ascii="Times New Roman"/>
                <w:b w:val="false"/>
                <w:i w:val="false"/>
                <w:color w:val="000000"/>
                <w:sz w:val="20"/>
              </w:rPr>
              <w:t>
6</w:t>
            </w:r>
          </w:p>
          <w:bookmarkEnd w:id="30"/>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1"/>
          <w:p>
            <w:pPr>
              <w:spacing w:after="20"/>
              <w:ind w:left="20"/>
              <w:jc w:val="both"/>
            </w:pPr>
            <w:r>
              <w:rPr>
                <w:rFonts w:ascii="Times New Roman"/>
                <w:b w:val="false"/>
                <w:i w:val="false"/>
                <w:color w:val="000000"/>
                <w:sz w:val="20"/>
              </w:rPr>
              <w:t>
7</w:t>
            </w:r>
          </w:p>
          <w:bookmarkEnd w:id="31"/>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2"/>
          <w:p>
            <w:pPr>
              <w:spacing w:after="20"/>
              <w:ind w:left="20"/>
              <w:jc w:val="both"/>
            </w:pPr>
            <w:r>
              <w:rPr>
                <w:rFonts w:ascii="Times New Roman"/>
                <w:b w:val="false"/>
                <w:i w:val="false"/>
                <w:color w:val="000000"/>
                <w:sz w:val="20"/>
              </w:rPr>
              <w:t>
8</w:t>
            </w:r>
          </w:p>
          <w:bookmarkEnd w:id="32"/>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3"/>
          <w:p>
            <w:pPr>
              <w:spacing w:after="20"/>
              <w:ind w:left="20"/>
              <w:jc w:val="both"/>
            </w:pPr>
            <w:r>
              <w:rPr>
                <w:rFonts w:ascii="Times New Roman"/>
                <w:b w:val="false"/>
                <w:i w:val="false"/>
                <w:color w:val="000000"/>
                <w:sz w:val="20"/>
              </w:rPr>
              <w:t>
9</w:t>
            </w:r>
          </w:p>
          <w:bookmarkEnd w:id="33"/>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4"/>
          <w:p>
            <w:pPr>
              <w:spacing w:after="20"/>
              <w:ind w:left="20"/>
              <w:jc w:val="both"/>
            </w:pPr>
            <w:r>
              <w:rPr>
                <w:rFonts w:ascii="Times New Roman"/>
                <w:b w:val="false"/>
                <w:i w:val="false"/>
                <w:color w:val="000000"/>
                <w:sz w:val="20"/>
              </w:rPr>
              <w:t>
10</w:t>
            </w:r>
          </w:p>
          <w:bookmarkEnd w:id="34"/>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5"/>
          <w:p>
            <w:pPr>
              <w:spacing w:after="20"/>
              <w:ind w:left="20"/>
              <w:jc w:val="both"/>
            </w:pPr>
            <w:r>
              <w:rPr>
                <w:rFonts w:ascii="Times New Roman"/>
                <w:b w:val="false"/>
                <w:i w:val="false"/>
                <w:color w:val="000000"/>
                <w:sz w:val="20"/>
              </w:rPr>
              <w:t>
1</w:t>
            </w:r>
          </w:p>
          <w:bookmarkEnd w:id="35"/>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6"/>
          <w:p>
            <w:pPr>
              <w:spacing w:after="20"/>
              <w:ind w:left="20"/>
              <w:jc w:val="both"/>
            </w:pPr>
            <w:r>
              <w:rPr>
                <w:rFonts w:ascii="Times New Roman"/>
                <w:b w:val="false"/>
                <w:i w:val="false"/>
                <w:color w:val="000000"/>
                <w:sz w:val="20"/>
              </w:rPr>
              <w:t>
11</w:t>
            </w:r>
          </w:p>
          <w:bookmarkEnd w:id="36"/>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7"/>
          <w:p>
            <w:pPr>
              <w:spacing w:after="20"/>
              <w:ind w:left="20"/>
              <w:jc w:val="both"/>
            </w:pPr>
            <w:r>
              <w:rPr>
                <w:rFonts w:ascii="Times New Roman"/>
                <w:b w:val="false"/>
                <w:i w:val="false"/>
                <w:color w:val="000000"/>
                <w:sz w:val="20"/>
              </w:rPr>
              <w:t>
12</w:t>
            </w:r>
          </w:p>
          <w:bookmarkEnd w:id="37"/>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8"/>
          <w:p>
            <w:pPr>
              <w:spacing w:after="20"/>
              <w:ind w:left="20"/>
              <w:jc w:val="both"/>
            </w:pPr>
            <w:r>
              <w:rPr>
                <w:rFonts w:ascii="Times New Roman"/>
                <w:b w:val="false"/>
                <w:i w:val="false"/>
                <w:color w:val="000000"/>
                <w:sz w:val="20"/>
              </w:rPr>
              <w:t>
13</w:t>
            </w:r>
          </w:p>
          <w:bookmarkEnd w:id="38"/>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9"/>
          <w:p>
            <w:pPr>
              <w:spacing w:after="20"/>
              <w:ind w:left="20"/>
              <w:jc w:val="both"/>
            </w:pPr>
            <w:r>
              <w:rPr>
                <w:rFonts w:ascii="Times New Roman"/>
                <w:b w:val="false"/>
                <w:i w:val="false"/>
                <w:color w:val="000000"/>
                <w:sz w:val="20"/>
              </w:rPr>
              <w:t>
14</w:t>
            </w:r>
          </w:p>
          <w:bookmarkEnd w:id="39"/>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0"/>
          <w:p>
            <w:pPr>
              <w:spacing w:after="20"/>
              <w:ind w:left="20"/>
              <w:jc w:val="both"/>
            </w:pPr>
            <w:r>
              <w:rPr>
                <w:rFonts w:ascii="Times New Roman"/>
                <w:b w:val="false"/>
                <w:i w:val="false"/>
                <w:color w:val="000000"/>
                <w:sz w:val="20"/>
              </w:rPr>
              <w:t>
15</w:t>
            </w:r>
          </w:p>
          <w:bookmarkEnd w:id="40"/>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1"/>
          <w:p>
            <w:pPr>
              <w:spacing w:after="20"/>
              <w:ind w:left="20"/>
              <w:jc w:val="both"/>
            </w:pPr>
            <w:r>
              <w:rPr>
                <w:rFonts w:ascii="Times New Roman"/>
                <w:b w:val="false"/>
                <w:i w:val="false"/>
                <w:color w:val="000000"/>
                <w:sz w:val="20"/>
              </w:rPr>
              <w:t>
16</w:t>
            </w:r>
          </w:p>
          <w:bookmarkEnd w:id="41"/>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2"/>
          <w:p>
            <w:pPr>
              <w:spacing w:after="20"/>
              <w:ind w:left="20"/>
              <w:jc w:val="both"/>
            </w:pPr>
            <w:r>
              <w:rPr>
                <w:rFonts w:ascii="Times New Roman"/>
                <w:b w:val="false"/>
                <w:i w:val="false"/>
                <w:color w:val="000000"/>
                <w:sz w:val="20"/>
              </w:rPr>
              <w:t>
17</w:t>
            </w:r>
          </w:p>
          <w:bookmarkEnd w:id="42"/>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756"/>
        <w:gridCol w:w="1809"/>
        <w:gridCol w:w="1091"/>
        <w:gridCol w:w="1521"/>
        <w:gridCol w:w="1092"/>
        <w:gridCol w:w="1521"/>
        <w:gridCol w:w="1092"/>
        <w:gridCol w:w="1522"/>
        <w:gridCol w:w="1093"/>
      </w:tblGrid>
      <w:tr>
        <w:trPr>
          <w:trHeight w:val="30" w:hRule="atLeast"/>
        </w:trPr>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3"/>
          <w:p>
            <w:pPr>
              <w:spacing w:after="20"/>
              <w:ind w:left="20"/>
              <w:jc w:val="both"/>
            </w:pPr>
            <w:r>
              <w:rPr>
                <w:rFonts w:ascii="Times New Roman"/>
                <w:b w:val="false"/>
                <w:i w:val="false"/>
                <w:color w:val="000000"/>
                <w:sz w:val="20"/>
              </w:rPr>
              <w:t>
№</w:t>
            </w:r>
          </w:p>
          <w:bookmarkEnd w:id="43"/>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w:t>
            </w:r>
            <w:r>
              <w:br/>
            </w:r>
            <w:r>
              <w:rPr>
                <w:rFonts w:ascii="Times New Roman"/>
                <w:b w:val="false"/>
                <w:i w:val="false"/>
                <w:color w:val="000000"/>
                <w:sz w:val="20"/>
              </w:rPr>
              <w:t>
(қаланың)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(будан)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қытый бұршағы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(сорт)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r>
              <w:br/>
            </w:r>
            <w:r>
              <w:rPr>
                <w:rFonts w:ascii="Times New Roman"/>
                <w:b w:val="false"/>
                <w:i w:val="false"/>
                <w:color w:val="000000"/>
                <w:sz w:val="20"/>
              </w:rPr>
              <w:t>
(пайдалану) нормасы, килограмм/</w:t>
            </w:r>
            <w:r>
              <w:br/>
            </w:r>
            <w:r>
              <w:rPr>
                <w:rFonts w:ascii="Times New Roman"/>
                <w:b w:val="false"/>
                <w:i w:val="false"/>
                <w:color w:val="000000"/>
                <w:sz w:val="20"/>
              </w:rPr>
              <w:t>
гектар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шекті бағасы, </w:t>
            </w:r>
            <w:r>
              <w:br/>
            </w:r>
            <w:r>
              <w:rPr>
                <w:rFonts w:ascii="Times New Roman"/>
                <w:b w:val="false"/>
                <w:i w:val="false"/>
                <w:color w:val="000000"/>
                <w:sz w:val="20"/>
              </w:rPr>
              <w:t>
теңге/ килограмм</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r>
              <w:br/>
            </w:r>
            <w:r>
              <w:rPr>
                <w:rFonts w:ascii="Times New Roman"/>
                <w:b w:val="false"/>
                <w:i w:val="false"/>
                <w:color w:val="000000"/>
                <w:sz w:val="20"/>
              </w:rPr>
              <w:t>
(пайдалану) нормасы, килограмм/</w:t>
            </w:r>
            <w:r>
              <w:br/>
            </w:r>
            <w:r>
              <w:rPr>
                <w:rFonts w:ascii="Times New Roman"/>
                <w:b w:val="false"/>
                <w:i w:val="false"/>
                <w:color w:val="000000"/>
                <w:sz w:val="20"/>
              </w:rPr>
              <w:t>
гектар</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шекті бағасы, </w:t>
            </w:r>
            <w:r>
              <w:br/>
            </w:r>
            <w:r>
              <w:rPr>
                <w:rFonts w:ascii="Times New Roman"/>
                <w:b w:val="false"/>
                <w:i w:val="false"/>
                <w:color w:val="000000"/>
                <w:sz w:val="20"/>
              </w:rPr>
              <w:t>
теңге/ килограмм</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r>
              <w:br/>
            </w:r>
            <w:r>
              <w:rPr>
                <w:rFonts w:ascii="Times New Roman"/>
                <w:b w:val="false"/>
                <w:i w:val="false"/>
                <w:color w:val="000000"/>
                <w:sz w:val="20"/>
              </w:rPr>
              <w:t>
(пайдалану) нормасы, килограмм/ гектар</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шекті бағасы, </w:t>
            </w:r>
            <w:r>
              <w:br/>
            </w:r>
            <w:r>
              <w:rPr>
                <w:rFonts w:ascii="Times New Roman"/>
                <w:b w:val="false"/>
                <w:i w:val="false"/>
                <w:color w:val="000000"/>
                <w:sz w:val="20"/>
              </w:rPr>
              <w:t>
теңге/ килограмм</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r>
              <w:br/>
            </w:r>
            <w:r>
              <w:rPr>
                <w:rFonts w:ascii="Times New Roman"/>
                <w:b w:val="false"/>
                <w:i w:val="false"/>
                <w:color w:val="000000"/>
                <w:sz w:val="20"/>
              </w:rPr>
              <w:t>
(пайдалану) нормасы, килограмм/</w:t>
            </w:r>
            <w:r>
              <w:br/>
            </w:r>
            <w:r>
              <w:rPr>
                <w:rFonts w:ascii="Times New Roman"/>
                <w:b w:val="false"/>
                <w:i w:val="false"/>
                <w:color w:val="000000"/>
                <w:sz w:val="20"/>
              </w:rPr>
              <w:t>
гектар</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шекті бағасы, </w:t>
            </w:r>
            <w:r>
              <w:br/>
            </w:r>
            <w:r>
              <w:rPr>
                <w:rFonts w:ascii="Times New Roman"/>
                <w:b w:val="false"/>
                <w:i w:val="false"/>
                <w:color w:val="000000"/>
                <w:sz w:val="20"/>
              </w:rPr>
              <w:t>
теңге/ килограмм</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4"/>
          <w:p>
            <w:pPr>
              <w:spacing w:after="20"/>
              <w:ind w:left="20"/>
              <w:jc w:val="both"/>
            </w:pPr>
            <w:r>
              <w:rPr>
                <w:rFonts w:ascii="Times New Roman"/>
                <w:b w:val="false"/>
                <w:i w:val="false"/>
                <w:color w:val="000000"/>
                <w:sz w:val="20"/>
              </w:rPr>
              <w:t>
1</w:t>
            </w:r>
          </w:p>
          <w:bookmarkEnd w:id="4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5"/>
          <w:p>
            <w:pPr>
              <w:spacing w:after="20"/>
              <w:ind w:left="20"/>
              <w:jc w:val="both"/>
            </w:pPr>
            <w:r>
              <w:rPr>
                <w:rFonts w:ascii="Times New Roman"/>
                <w:b w:val="false"/>
                <w:i w:val="false"/>
                <w:color w:val="000000"/>
                <w:sz w:val="20"/>
              </w:rPr>
              <w:t>
1</w:t>
            </w:r>
          </w:p>
          <w:bookmarkEnd w:id="4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6"/>
          <w:p>
            <w:pPr>
              <w:spacing w:after="20"/>
              <w:ind w:left="20"/>
              <w:jc w:val="both"/>
            </w:pPr>
            <w:r>
              <w:rPr>
                <w:rFonts w:ascii="Times New Roman"/>
                <w:b w:val="false"/>
                <w:i w:val="false"/>
                <w:color w:val="000000"/>
                <w:sz w:val="20"/>
              </w:rPr>
              <w:t>
2</w:t>
            </w:r>
          </w:p>
          <w:bookmarkEnd w:id="4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7"/>
          <w:p>
            <w:pPr>
              <w:spacing w:after="20"/>
              <w:ind w:left="20"/>
              <w:jc w:val="both"/>
            </w:pPr>
            <w:r>
              <w:rPr>
                <w:rFonts w:ascii="Times New Roman"/>
                <w:b w:val="false"/>
                <w:i w:val="false"/>
                <w:color w:val="000000"/>
                <w:sz w:val="20"/>
              </w:rPr>
              <w:t>
3</w:t>
            </w:r>
          </w:p>
          <w:bookmarkEnd w:id="4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8"/>
          <w:p>
            <w:pPr>
              <w:spacing w:after="20"/>
              <w:ind w:left="20"/>
              <w:jc w:val="both"/>
            </w:pPr>
            <w:r>
              <w:rPr>
                <w:rFonts w:ascii="Times New Roman"/>
                <w:b w:val="false"/>
                <w:i w:val="false"/>
                <w:color w:val="000000"/>
                <w:sz w:val="20"/>
              </w:rPr>
              <w:t>
4</w:t>
            </w:r>
          </w:p>
          <w:bookmarkEnd w:id="4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9"/>
          <w:p>
            <w:pPr>
              <w:spacing w:after="20"/>
              <w:ind w:left="20"/>
              <w:jc w:val="both"/>
            </w:pPr>
            <w:r>
              <w:rPr>
                <w:rFonts w:ascii="Times New Roman"/>
                <w:b w:val="false"/>
                <w:i w:val="false"/>
                <w:color w:val="000000"/>
                <w:sz w:val="20"/>
              </w:rPr>
              <w:t>
5</w:t>
            </w:r>
          </w:p>
          <w:bookmarkEnd w:id="4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0"/>
          <w:p>
            <w:pPr>
              <w:spacing w:after="20"/>
              <w:ind w:left="20"/>
              <w:jc w:val="both"/>
            </w:pPr>
            <w:r>
              <w:rPr>
                <w:rFonts w:ascii="Times New Roman"/>
                <w:b w:val="false"/>
                <w:i w:val="false"/>
                <w:color w:val="000000"/>
                <w:sz w:val="20"/>
              </w:rPr>
              <w:t>
6</w:t>
            </w:r>
          </w:p>
          <w:bookmarkEnd w:id="5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1"/>
          <w:p>
            <w:pPr>
              <w:spacing w:after="20"/>
              <w:ind w:left="20"/>
              <w:jc w:val="both"/>
            </w:pPr>
            <w:r>
              <w:rPr>
                <w:rFonts w:ascii="Times New Roman"/>
                <w:b w:val="false"/>
                <w:i w:val="false"/>
                <w:color w:val="000000"/>
                <w:sz w:val="20"/>
              </w:rPr>
              <w:t>
7</w:t>
            </w:r>
          </w:p>
          <w:bookmarkEnd w:id="5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2"/>
          <w:p>
            <w:pPr>
              <w:spacing w:after="20"/>
              <w:ind w:left="20"/>
              <w:jc w:val="both"/>
            </w:pPr>
            <w:r>
              <w:rPr>
                <w:rFonts w:ascii="Times New Roman"/>
                <w:b w:val="false"/>
                <w:i w:val="false"/>
                <w:color w:val="000000"/>
                <w:sz w:val="20"/>
              </w:rPr>
              <w:t>
8</w:t>
            </w:r>
          </w:p>
          <w:bookmarkEnd w:id="5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3"/>
          <w:p>
            <w:pPr>
              <w:spacing w:after="20"/>
              <w:ind w:left="20"/>
              <w:jc w:val="both"/>
            </w:pPr>
            <w:r>
              <w:rPr>
                <w:rFonts w:ascii="Times New Roman"/>
                <w:b w:val="false"/>
                <w:i w:val="false"/>
                <w:color w:val="000000"/>
                <w:sz w:val="20"/>
              </w:rPr>
              <w:t>
9</w:t>
            </w:r>
          </w:p>
          <w:bookmarkEnd w:id="5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4"/>
          <w:p>
            <w:pPr>
              <w:spacing w:after="20"/>
              <w:ind w:left="20"/>
              <w:jc w:val="both"/>
            </w:pPr>
            <w:r>
              <w:rPr>
                <w:rFonts w:ascii="Times New Roman"/>
                <w:b w:val="false"/>
                <w:i w:val="false"/>
                <w:color w:val="000000"/>
                <w:sz w:val="20"/>
              </w:rPr>
              <w:t>
10</w:t>
            </w:r>
          </w:p>
          <w:bookmarkEnd w:id="5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5"/>
          <w:p>
            <w:pPr>
              <w:spacing w:after="20"/>
              <w:ind w:left="20"/>
              <w:jc w:val="both"/>
            </w:pPr>
            <w:r>
              <w:rPr>
                <w:rFonts w:ascii="Times New Roman"/>
                <w:b w:val="false"/>
                <w:i w:val="false"/>
                <w:color w:val="000000"/>
                <w:sz w:val="20"/>
              </w:rPr>
              <w:t>
1</w:t>
            </w:r>
          </w:p>
          <w:bookmarkEnd w:id="5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6"/>
          <w:p>
            <w:pPr>
              <w:spacing w:after="20"/>
              <w:ind w:left="20"/>
              <w:jc w:val="both"/>
            </w:pPr>
            <w:r>
              <w:rPr>
                <w:rFonts w:ascii="Times New Roman"/>
                <w:b w:val="false"/>
                <w:i w:val="false"/>
                <w:color w:val="000000"/>
                <w:sz w:val="20"/>
              </w:rPr>
              <w:t>
11</w:t>
            </w:r>
          </w:p>
          <w:bookmarkEnd w:id="5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7"/>
          <w:p>
            <w:pPr>
              <w:spacing w:after="20"/>
              <w:ind w:left="20"/>
              <w:jc w:val="both"/>
            </w:pPr>
            <w:r>
              <w:rPr>
                <w:rFonts w:ascii="Times New Roman"/>
                <w:b w:val="false"/>
                <w:i w:val="false"/>
                <w:color w:val="000000"/>
                <w:sz w:val="20"/>
              </w:rPr>
              <w:t>
12</w:t>
            </w:r>
          </w:p>
          <w:bookmarkEnd w:id="5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8"/>
          <w:p>
            <w:pPr>
              <w:spacing w:after="20"/>
              <w:ind w:left="20"/>
              <w:jc w:val="both"/>
            </w:pPr>
            <w:r>
              <w:rPr>
                <w:rFonts w:ascii="Times New Roman"/>
                <w:b w:val="false"/>
                <w:i w:val="false"/>
                <w:color w:val="000000"/>
                <w:sz w:val="20"/>
              </w:rPr>
              <w:t>
13</w:t>
            </w:r>
          </w:p>
          <w:bookmarkEnd w:id="5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9"/>
          <w:p>
            <w:pPr>
              <w:spacing w:after="20"/>
              <w:ind w:left="20"/>
              <w:jc w:val="both"/>
            </w:pPr>
            <w:r>
              <w:rPr>
                <w:rFonts w:ascii="Times New Roman"/>
                <w:b w:val="false"/>
                <w:i w:val="false"/>
                <w:color w:val="000000"/>
                <w:sz w:val="20"/>
              </w:rPr>
              <w:t>
14</w:t>
            </w:r>
          </w:p>
          <w:bookmarkEnd w:id="5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0"/>
          <w:p>
            <w:pPr>
              <w:spacing w:after="20"/>
              <w:ind w:left="20"/>
              <w:jc w:val="both"/>
            </w:pPr>
            <w:r>
              <w:rPr>
                <w:rFonts w:ascii="Times New Roman"/>
                <w:b w:val="false"/>
                <w:i w:val="false"/>
                <w:color w:val="000000"/>
                <w:sz w:val="20"/>
              </w:rPr>
              <w:t>
15</w:t>
            </w:r>
          </w:p>
          <w:bookmarkEnd w:id="6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1"/>
          <w:p>
            <w:pPr>
              <w:spacing w:after="20"/>
              <w:ind w:left="20"/>
              <w:jc w:val="both"/>
            </w:pPr>
            <w:r>
              <w:rPr>
                <w:rFonts w:ascii="Times New Roman"/>
                <w:b w:val="false"/>
                <w:i w:val="false"/>
                <w:color w:val="000000"/>
                <w:sz w:val="20"/>
              </w:rPr>
              <w:t>
16</w:t>
            </w:r>
          </w:p>
          <w:bookmarkEnd w:id="6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2"/>
          <w:p>
            <w:pPr>
              <w:spacing w:after="20"/>
              <w:ind w:left="20"/>
              <w:jc w:val="both"/>
            </w:pPr>
            <w:r>
              <w:rPr>
                <w:rFonts w:ascii="Times New Roman"/>
                <w:b w:val="false"/>
                <w:i w:val="false"/>
                <w:color w:val="000000"/>
                <w:sz w:val="20"/>
              </w:rPr>
              <w:t>
17</w:t>
            </w:r>
          </w:p>
          <w:bookmarkEnd w:id="6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706"/>
        <w:gridCol w:w="1422"/>
        <w:gridCol w:w="1020"/>
        <w:gridCol w:w="1958"/>
        <w:gridCol w:w="1020"/>
        <w:gridCol w:w="1691"/>
        <w:gridCol w:w="751"/>
        <w:gridCol w:w="1692"/>
        <w:gridCol w:w="1289"/>
      </w:tblGrid>
      <w:tr>
        <w:trPr>
          <w:trHeight w:val="3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3"/>
          <w:p>
            <w:pPr>
              <w:spacing w:after="20"/>
              <w:ind w:left="20"/>
              <w:jc w:val="both"/>
            </w:pPr>
            <w:r>
              <w:rPr>
                <w:rFonts w:ascii="Times New Roman"/>
                <w:b w:val="false"/>
                <w:i w:val="false"/>
                <w:color w:val="000000"/>
                <w:sz w:val="20"/>
              </w:rPr>
              <w:t>
№</w:t>
            </w:r>
          </w:p>
          <w:bookmarkEnd w:id="63"/>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w:t>
            </w:r>
            <w:r>
              <w:br/>
            </w:r>
            <w:r>
              <w:rPr>
                <w:rFonts w:ascii="Times New Roman"/>
                <w:b w:val="false"/>
                <w:i w:val="false"/>
                <w:color w:val="000000"/>
                <w:sz w:val="20"/>
              </w:rPr>
              <w:t xml:space="preserve">
(қаланың) атауы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(гибрид)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дәнді көпжылдық </w:t>
            </w:r>
            <w:r>
              <w:br/>
            </w:r>
            <w:r>
              <w:rPr>
                <w:rFonts w:ascii="Times New Roman"/>
                <w:b w:val="false"/>
                <w:i w:val="false"/>
                <w:color w:val="000000"/>
                <w:sz w:val="20"/>
              </w:rPr>
              <w:t>
шөптер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бұршақты көпжылдық шөптер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r>
              <w:br/>
            </w:r>
            <w:r>
              <w:rPr>
                <w:rFonts w:ascii="Times New Roman"/>
                <w:b w:val="false"/>
                <w:i w:val="false"/>
                <w:color w:val="000000"/>
                <w:sz w:val="20"/>
              </w:rPr>
              <w:t>
(пайдала ну) нормасы, килограмм/</w:t>
            </w:r>
            <w:r>
              <w:br/>
            </w:r>
            <w:r>
              <w:rPr>
                <w:rFonts w:ascii="Times New Roman"/>
                <w:b w:val="false"/>
                <w:i w:val="false"/>
                <w:color w:val="000000"/>
                <w:sz w:val="20"/>
              </w:rPr>
              <w:t>
гектар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бағасы,</w:t>
            </w:r>
            <w:r>
              <w:br/>
            </w:r>
            <w:r>
              <w:rPr>
                <w:rFonts w:ascii="Times New Roman"/>
                <w:b w:val="false"/>
                <w:i w:val="false"/>
                <w:color w:val="000000"/>
                <w:sz w:val="20"/>
              </w:rPr>
              <w:t>
теңге/ килограмм</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r>
              <w:br/>
            </w:r>
            <w:r>
              <w:rPr>
                <w:rFonts w:ascii="Times New Roman"/>
                <w:b w:val="false"/>
                <w:i w:val="false"/>
                <w:color w:val="000000"/>
                <w:sz w:val="20"/>
              </w:rPr>
              <w:t>
(пайдала ну) нормасы, килограмм/</w:t>
            </w:r>
            <w:r>
              <w:br/>
            </w:r>
            <w:r>
              <w:rPr>
                <w:rFonts w:ascii="Times New Roman"/>
                <w:b w:val="false"/>
                <w:i w:val="false"/>
                <w:color w:val="000000"/>
                <w:sz w:val="20"/>
              </w:rPr>
              <w:t>
гектар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бағасы,</w:t>
            </w:r>
            <w:r>
              <w:br/>
            </w:r>
            <w:r>
              <w:rPr>
                <w:rFonts w:ascii="Times New Roman"/>
                <w:b w:val="false"/>
                <w:i w:val="false"/>
                <w:color w:val="000000"/>
                <w:sz w:val="20"/>
              </w:rPr>
              <w:t>
теңге/ килограмм</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r>
              <w:br/>
            </w:r>
            <w:r>
              <w:rPr>
                <w:rFonts w:ascii="Times New Roman"/>
                <w:b w:val="false"/>
                <w:i w:val="false"/>
                <w:color w:val="000000"/>
                <w:sz w:val="20"/>
              </w:rPr>
              <w:t>
(пайдала ну) нормасы, килограмм/ гектар</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бағасы,</w:t>
            </w:r>
            <w:r>
              <w:br/>
            </w:r>
            <w:r>
              <w:rPr>
                <w:rFonts w:ascii="Times New Roman"/>
                <w:b w:val="false"/>
                <w:i w:val="false"/>
                <w:color w:val="000000"/>
                <w:sz w:val="20"/>
              </w:rPr>
              <w:t>
теңге/ килограмм</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r>
              <w:br/>
            </w:r>
            <w:r>
              <w:rPr>
                <w:rFonts w:ascii="Times New Roman"/>
                <w:b w:val="false"/>
                <w:i w:val="false"/>
                <w:color w:val="000000"/>
                <w:sz w:val="20"/>
              </w:rPr>
              <w:t>
(пайдала ну) нормасы, килограмм/</w:t>
            </w:r>
            <w:r>
              <w:br/>
            </w:r>
            <w:r>
              <w:rPr>
                <w:rFonts w:ascii="Times New Roman"/>
                <w:b w:val="false"/>
                <w:i w:val="false"/>
                <w:color w:val="000000"/>
                <w:sz w:val="20"/>
              </w:rPr>
              <w:t>
гектар</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бағасы,</w:t>
            </w:r>
            <w:r>
              <w:br/>
            </w:r>
            <w:r>
              <w:rPr>
                <w:rFonts w:ascii="Times New Roman"/>
                <w:b w:val="false"/>
                <w:i w:val="false"/>
                <w:color w:val="000000"/>
                <w:sz w:val="20"/>
              </w:rPr>
              <w:t>
теңге/ килограмм</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4"/>
          <w:p>
            <w:pPr>
              <w:spacing w:after="20"/>
              <w:ind w:left="20"/>
              <w:jc w:val="both"/>
            </w:pPr>
            <w:r>
              <w:rPr>
                <w:rFonts w:ascii="Times New Roman"/>
                <w:b w:val="false"/>
                <w:i w:val="false"/>
                <w:color w:val="000000"/>
                <w:sz w:val="20"/>
              </w:rPr>
              <w:t>
1</w:t>
            </w:r>
          </w:p>
          <w:bookmarkEnd w:id="64"/>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5"/>
          <w:p>
            <w:pPr>
              <w:spacing w:after="20"/>
              <w:ind w:left="20"/>
              <w:jc w:val="both"/>
            </w:pPr>
            <w:r>
              <w:rPr>
                <w:rFonts w:ascii="Times New Roman"/>
                <w:b w:val="false"/>
                <w:i w:val="false"/>
                <w:color w:val="000000"/>
                <w:sz w:val="20"/>
              </w:rPr>
              <w:t>
1</w:t>
            </w:r>
          </w:p>
          <w:bookmarkEnd w:id="65"/>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304,264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6"/>
          <w:p>
            <w:pPr>
              <w:spacing w:after="20"/>
              <w:ind w:left="20"/>
              <w:jc w:val="both"/>
            </w:pPr>
            <w:r>
              <w:rPr>
                <w:rFonts w:ascii="Times New Roman"/>
                <w:b w:val="false"/>
                <w:i w:val="false"/>
                <w:color w:val="000000"/>
                <w:sz w:val="20"/>
              </w:rPr>
              <w:t>
2</w:t>
            </w:r>
          </w:p>
          <w:bookmarkEnd w:id="66"/>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304,264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7"/>
          <w:p>
            <w:pPr>
              <w:spacing w:after="20"/>
              <w:ind w:left="20"/>
              <w:jc w:val="both"/>
            </w:pPr>
            <w:r>
              <w:rPr>
                <w:rFonts w:ascii="Times New Roman"/>
                <w:b w:val="false"/>
                <w:i w:val="false"/>
                <w:color w:val="000000"/>
                <w:sz w:val="20"/>
              </w:rPr>
              <w:t>
3</w:t>
            </w:r>
          </w:p>
          <w:bookmarkEnd w:id="67"/>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8"/>
          <w:p>
            <w:pPr>
              <w:spacing w:after="20"/>
              <w:ind w:left="20"/>
              <w:jc w:val="both"/>
            </w:pPr>
            <w:r>
              <w:rPr>
                <w:rFonts w:ascii="Times New Roman"/>
                <w:b w:val="false"/>
                <w:i w:val="false"/>
                <w:color w:val="000000"/>
                <w:sz w:val="20"/>
              </w:rPr>
              <w:t>
4</w:t>
            </w:r>
          </w:p>
          <w:bookmarkEnd w:id="68"/>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304,264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9"/>
          <w:p>
            <w:pPr>
              <w:spacing w:after="20"/>
              <w:ind w:left="20"/>
              <w:jc w:val="both"/>
            </w:pPr>
            <w:r>
              <w:rPr>
                <w:rFonts w:ascii="Times New Roman"/>
                <w:b w:val="false"/>
                <w:i w:val="false"/>
                <w:color w:val="000000"/>
                <w:sz w:val="20"/>
              </w:rPr>
              <w:t>
5</w:t>
            </w:r>
          </w:p>
          <w:bookmarkEnd w:id="69"/>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304,264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0"/>
          <w:p>
            <w:pPr>
              <w:spacing w:after="20"/>
              <w:ind w:left="20"/>
              <w:jc w:val="both"/>
            </w:pPr>
            <w:r>
              <w:rPr>
                <w:rFonts w:ascii="Times New Roman"/>
                <w:b w:val="false"/>
                <w:i w:val="false"/>
                <w:color w:val="000000"/>
                <w:sz w:val="20"/>
              </w:rPr>
              <w:t>
6</w:t>
            </w:r>
          </w:p>
          <w:bookmarkEnd w:id="70"/>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304,264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1"/>
          <w:p>
            <w:pPr>
              <w:spacing w:after="20"/>
              <w:ind w:left="20"/>
              <w:jc w:val="both"/>
            </w:pPr>
            <w:r>
              <w:rPr>
                <w:rFonts w:ascii="Times New Roman"/>
                <w:b w:val="false"/>
                <w:i w:val="false"/>
                <w:color w:val="000000"/>
                <w:sz w:val="20"/>
              </w:rPr>
              <w:t>
7</w:t>
            </w:r>
          </w:p>
          <w:bookmarkEnd w:id="71"/>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304,264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2"/>
          <w:p>
            <w:pPr>
              <w:spacing w:after="20"/>
              <w:ind w:left="20"/>
              <w:jc w:val="both"/>
            </w:pPr>
            <w:r>
              <w:rPr>
                <w:rFonts w:ascii="Times New Roman"/>
                <w:b w:val="false"/>
                <w:i w:val="false"/>
                <w:color w:val="000000"/>
                <w:sz w:val="20"/>
              </w:rPr>
              <w:t>
8</w:t>
            </w:r>
          </w:p>
          <w:bookmarkEnd w:id="72"/>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304,264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3"/>
          <w:p>
            <w:pPr>
              <w:spacing w:after="20"/>
              <w:ind w:left="20"/>
              <w:jc w:val="both"/>
            </w:pPr>
            <w:r>
              <w:rPr>
                <w:rFonts w:ascii="Times New Roman"/>
                <w:b w:val="false"/>
                <w:i w:val="false"/>
                <w:color w:val="000000"/>
                <w:sz w:val="20"/>
              </w:rPr>
              <w:t>
9</w:t>
            </w:r>
          </w:p>
          <w:bookmarkEnd w:id="73"/>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304,264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4"/>
          <w:p>
            <w:pPr>
              <w:spacing w:after="20"/>
              <w:ind w:left="20"/>
              <w:jc w:val="both"/>
            </w:pPr>
            <w:r>
              <w:rPr>
                <w:rFonts w:ascii="Times New Roman"/>
                <w:b w:val="false"/>
                <w:i w:val="false"/>
                <w:color w:val="000000"/>
                <w:sz w:val="20"/>
              </w:rPr>
              <w:t>
1</w:t>
            </w:r>
          </w:p>
          <w:bookmarkEnd w:id="74"/>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5"/>
          <w:p>
            <w:pPr>
              <w:spacing w:after="20"/>
              <w:ind w:left="20"/>
              <w:jc w:val="both"/>
            </w:pPr>
            <w:r>
              <w:rPr>
                <w:rFonts w:ascii="Times New Roman"/>
                <w:b w:val="false"/>
                <w:i w:val="false"/>
                <w:color w:val="000000"/>
                <w:sz w:val="20"/>
              </w:rPr>
              <w:t>
10</w:t>
            </w:r>
          </w:p>
          <w:bookmarkEnd w:id="75"/>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304,264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966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6"/>
          <w:p>
            <w:pPr>
              <w:spacing w:after="20"/>
              <w:ind w:left="20"/>
              <w:jc w:val="both"/>
            </w:pPr>
            <w:r>
              <w:rPr>
                <w:rFonts w:ascii="Times New Roman"/>
                <w:b w:val="false"/>
                <w:i w:val="false"/>
                <w:color w:val="000000"/>
                <w:sz w:val="20"/>
              </w:rPr>
              <w:t>
11</w:t>
            </w:r>
          </w:p>
          <w:bookmarkEnd w:id="76"/>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304,264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7"/>
          <w:p>
            <w:pPr>
              <w:spacing w:after="20"/>
              <w:ind w:left="20"/>
              <w:jc w:val="both"/>
            </w:pPr>
            <w:r>
              <w:rPr>
                <w:rFonts w:ascii="Times New Roman"/>
                <w:b w:val="false"/>
                <w:i w:val="false"/>
                <w:color w:val="000000"/>
                <w:sz w:val="20"/>
              </w:rPr>
              <w:t>
12</w:t>
            </w:r>
          </w:p>
          <w:bookmarkEnd w:id="77"/>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304,264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8"/>
          <w:p>
            <w:pPr>
              <w:spacing w:after="20"/>
              <w:ind w:left="20"/>
              <w:jc w:val="both"/>
            </w:pPr>
            <w:r>
              <w:rPr>
                <w:rFonts w:ascii="Times New Roman"/>
                <w:b w:val="false"/>
                <w:i w:val="false"/>
                <w:color w:val="000000"/>
                <w:sz w:val="20"/>
              </w:rPr>
              <w:t>
13</w:t>
            </w:r>
          </w:p>
          <w:bookmarkEnd w:id="78"/>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304,264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9"/>
          <w:p>
            <w:pPr>
              <w:spacing w:after="20"/>
              <w:ind w:left="20"/>
              <w:jc w:val="both"/>
            </w:pPr>
            <w:r>
              <w:rPr>
                <w:rFonts w:ascii="Times New Roman"/>
                <w:b w:val="false"/>
                <w:i w:val="false"/>
                <w:color w:val="000000"/>
                <w:sz w:val="20"/>
              </w:rPr>
              <w:t>
14</w:t>
            </w:r>
          </w:p>
          <w:bookmarkEnd w:id="79"/>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304,264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0"/>
          <w:p>
            <w:pPr>
              <w:spacing w:after="20"/>
              <w:ind w:left="20"/>
              <w:jc w:val="both"/>
            </w:pPr>
            <w:r>
              <w:rPr>
                <w:rFonts w:ascii="Times New Roman"/>
                <w:b w:val="false"/>
                <w:i w:val="false"/>
                <w:color w:val="000000"/>
                <w:sz w:val="20"/>
              </w:rPr>
              <w:t>
15</w:t>
            </w:r>
          </w:p>
          <w:bookmarkEnd w:id="80"/>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304,264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1"/>
          <w:p>
            <w:pPr>
              <w:spacing w:after="20"/>
              <w:ind w:left="20"/>
              <w:jc w:val="both"/>
            </w:pPr>
            <w:r>
              <w:rPr>
                <w:rFonts w:ascii="Times New Roman"/>
                <w:b w:val="false"/>
                <w:i w:val="false"/>
                <w:color w:val="000000"/>
                <w:sz w:val="20"/>
              </w:rPr>
              <w:t>
16</w:t>
            </w:r>
          </w:p>
          <w:bookmarkEnd w:id="81"/>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304,264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2"/>
          <w:p>
            <w:pPr>
              <w:spacing w:after="20"/>
              <w:ind w:left="20"/>
              <w:jc w:val="both"/>
            </w:pPr>
            <w:r>
              <w:rPr>
                <w:rFonts w:ascii="Times New Roman"/>
                <w:b w:val="false"/>
                <w:i w:val="false"/>
                <w:color w:val="000000"/>
                <w:sz w:val="20"/>
              </w:rPr>
              <w:t>
17</w:t>
            </w:r>
          </w:p>
          <w:bookmarkEnd w:id="82"/>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304,264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71"/>
        <w:gridCol w:w="1097"/>
        <w:gridCol w:w="1606"/>
        <w:gridCol w:w="1097"/>
        <w:gridCol w:w="1606"/>
        <w:gridCol w:w="1198"/>
        <w:gridCol w:w="1607"/>
        <w:gridCol w:w="1097"/>
        <w:gridCol w:w="1608"/>
      </w:tblGrid>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3"/>
          <w:p>
            <w:pPr>
              <w:spacing w:after="20"/>
              <w:ind w:left="20"/>
              <w:jc w:val="both"/>
            </w:pPr>
            <w:r>
              <w:rPr>
                <w:rFonts w:ascii="Times New Roman"/>
                <w:b w:val="false"/>
                <w:i w:val="false"/>
                <w:color w:val="000000"/>
                <w:sz w:val="20"/>
              </w:rPr>
              <w:t>
№</w:t>
            </w:r>
          </w:p>
          <w:bookmarkEnd w:id="83"/>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w:t>
            </w:r>
            <w:r>
              <w:br/>
            </w:r>
            <w:r>
              <w:rPr>
                <w:rFonts w:ascii="Times New Roman"/>
                <w:b w:val="false"/>
                <w:i w:val="false"/>
                <w:color w:val="000000"/>
                <w:sz w:val="20"/>
              </w:rPr>
              <w:t>
(қаланың)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қызылшасы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инкрустацияланған тұқым сорттарының атауы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Дануб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Авантаж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Роксана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r>
              <w:br/>
            </w:r>
            <w:r>
              <w:rPr>
                <w:rFonts w:ascii="Times New Roman"/>
                <w:b w:val="false"/>
                <w:i w:val="false"/>
                <w:color w:val="000000"/>
                <w:sz w:val="20"/>
              </w:rPr>
              <w:t>
(пайдалану) нормасы, килограмм/</w:t>
            </w:r>
            <w:r>
              <w:br/>
            </w:r>
            <w:r>
              <w:rPr>
                <w:rFonts w:ascii="Times New Roman"/>
                <w:b w:val="false"/>
                <w:i w:val="false"/>
                <w:color w:val="000000"/>
                <w:sz w:val="20"/>
              </w:rPr>
              <w:t>
гектар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бағасы,</w:t>
            </w:r>
            <w:r>
              <w:br/>
            </w:r>
            <w:r>
              <w:rPr>
                <w:rFonts w:ascii="Times New Roman"/>
                <w:b w:val="false"/>
                <w:i w:val="false"/>
                <w:color w:val="000000"/>
                <w:sz w:val="20"/>
              </w:rPr>
              <w:t>
теңге/ килограмм</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r>
              <w:br/>
            </w:r>
            <w:r>
              <w:rPr>
                <w:rFonts w:ascii="Times New Roman"/>
                <w:b w:val="false"/>
                <w:i w:val="false"/>
                <w:color w:val="000000"/>
                <w:sz w:val="20"/>
              </w:rPr>
              <w:t>
(пайдалану) нормасы, килограмм/</w:t>
            </w:r>
            <w:r>
              <w:br/>
            </w:r>
            <w:r>
              <w:rPr>
                <w:rFonts w:ascii="Times New Roman"/>
                <w:b w:val="false"/>
                <w:i w:val="false"/>
                <w:color w:val="000000"/>
                <w:sz w:val="20"/>
              </w:rPr>
              <w:t>
гектар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бағасы,</w:t>
            </w:r>
            <w:r>
              <w:br/>
            </w:r>
            <w:r>
              <w:rPr>
                <w:rFonts w:ascii="Times New Roman"/>
                <w:b w:val="false"/>
                <w:i w:val="false"/>
                <w:color w:val="000000"/>
                <w:sz w:val="20"/>
              </w:rPr>
              <w:t>
теңге/ килограмм</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r>
              <w:br/>
            </w:r>
            <w:r>
              <w:rPr>
                <w:rFonts w:ascii="Times New Roman"/>
                <w:b w:val="false"/>
                <w:i w:val="false"/>
                <w:color w:val="000000"/>
                <w:sz w:val="20"/>
              </w:rPr>
              <w:t>
(пайдалану) нормасы, килограмм/ гектар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бағасы,</w:t>
            </w:r>
            <w:r>
              <w:br/>
            </w:r>
            <w:r>
              <w:rPr>
                <w:rFonts w:ascii="Times New Roman"/>
                <w:b w:val="false"/>
                <w:i w:val="false"/>
                <w:color w:val="000000"/>
                <w:sz w:val="20"/>
              </w:rPr>
              <w:t>
теңге/ килограмм</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r>
              <w:br/>
            </w:r>
            <w:r>
              <w:rPr>
                <w:rFonts w:ascii="Times New Roman"/>
                <w:b w:val="false"/>
                <w:i w:val="false"/>
                <w:color w:val="000000"/>
                <w:sz w:val="20"/>
              </w:rPr>
              <w:t>
(пайдалану) нормасы, килограмм/</w:t>
            </w:r>
            <w:r>
              <w:br/>
            </w:r>
            <w:r>
              <w:rPr>
                <w:rFonts w:ascii="Times New Roman"/>
                <w:b w:val="false"/>
                <w:i w:val="false"/>
                <w:color w:val="000000"/>
                <w:sz w:val="20"/>
              </w:rPr>
              <w:t>
гектар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бағасы,</w:t>
            </w:r>
            <w:r>
              <w:br/>
            </w:r>
            <w:r>
              <w:rPr>
                <w:rFonts w:ascii="Times New Roman"/>
                <w:b w:val="false"/>
                <w:i w:val="false"/>
                <w:color w:val="000000"/>
                <w:sz w:val="20"/>
              </w:rPr>
              <w:t>
теңге/ килограмм</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4"/>
          <w:p>
            <w:pPr>
              <w:spacing w:after="20"/>
              <w:ind w:left="20"/>
              <w:jc w:val="both"/>
            </w:pPr>
            <w:r>
              <w:rPr>
                <w:rFonts w:ascii="Times New Roman"/>
                <w:b w:val="false"/>
                <w:i w:val="false"/>
                <w:color w:val="000000"/>
                <w:sz w:val="20"/>
              </w:rPr>
              <w:t>
1</w:t>
            </w:r>
          </w:p>
          <w:bookmarkEnd w:id="84"/>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5"/>
          <w:p>
            <w:pPr>
              <w:spacing w:after="20"/>
              <w:ind w:left="20"/>
              <w:jc w:val="both"/>
            </w:pPr>
            <w:r>
              <w:rPr>
                <w:rFonts w:ascii="Times New Roman"/>
                <w:b w:val="false"/>
                <w:i w:val="false"/>
                <w:color w:val="000000"/>
                <w:sz w:val="20"/>
              </w:rPr>
              <w:t>
1</w:t>
            </w:r>
          </w:p>
          <w:bookmarkEnd w:id="85"/>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6"/>
          <w:p>
            <w:pPr>
              <w:spacing w:after="20"/>
              <w:ind w:left="20"/>
              <w:jc w:val="both"/>
            </w:pPr>
            <w:r>
              <w:rPr>
                <w:rFonts w:ascii="Times New Roman"/>
                <w:b w:val="false"/>
                <w:i w:val="false"/>
                <w:color w:val="000000"/>
                <w:sz w:val="20"/>
              </w:rPr>
              <w:t>
2</w:t>
            </w:r>
          </w:p>
          <w:bookmarkEnd w:id="86"/>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7"/>
          <w:p>
            <w:pPr>
              <w:spacing w:after="20"/>
              <w:ind w:left="20"/>
              <w:jc w:val="both"/>
            </w:pPr>
            <w:r>
              <w:rPr>
                <w:rFonts w:ascii="Times New Roman"/>
                <w:b w:val="false"/>
                <w:i w:val="false"/>
                <w:color w:val="000000"/>
                <w:sz w:val="20"/>
              </w:rPr>
              <w:t>
3</w:t>
            </w:r>
          </w:p>
          <w:bookmarkEnd w:id="87"/>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8"/>
          <w:p>
            <w:pPr>
              <w:spacing w:after="20"/>
              <w:ind w:left="20"/>
              <w:jc w:val="both"/>
            </w:pPr>
            <w:r>
              <w:rPr>
                <w:rFonts w:ascii="Times New Roman"/>
                <w:b w:val="false"/>
                <w:i w:val="false"/>
                <w:color w:val="000000"/>
                <w:sz w:val="20"/>
              </w:rPr>
              <w:t>
4</w:t>
            </w:r>
          </w:p>
          <w:bookmarkEnd w:id="88"/>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9"/>
          <w:p>
            <w:pPr>
              <w:spacing w:after="20"/>
              <w:ind w:left="20"/>
              <w:jc w:val="both"/>
            </w:pPr>
            <w:r>
              <w:rPr>
                <w:rFonts w:ascii="Times New Roman"/>
                <w:b w:val="false"/>
                <w:i w:val="false"/>
                <w:color w:val="000000"/>
                <w:sz w:val="20"/>
              </w:rPr>
              <w:t>
5</w:t>
            </w:r>
          </w:p>
          <w:bookmarkEnd w:id="89"/>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0"/>
          <w:p>
            <w:pPr>
              <w:spacing w:after="20"/>
              <w:ind w:left="20"/>
              <w:jc w:val="both"/>
            </w:pPr>
            <w:r>
              <w:rPr>
                <w:rFonts w:ascii="Times New Roman"/>
                <w:b w:val="false"/>
                <w:i w:val="false"/>
                <w:color w:val="000000"/>
                <w:sz w:val="20"/>
              </w:rPr>
              <w:t>
6</w:t>
            </w:r>
          </w:p>
          <w:bookmarkEnd w:id="90"/>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1"/>
          <w:p>
            <w:pPr>
              <w:spacing w:after="20"/>
              <w:ind w:left="20"/>
              <w:jc w:val="both"/>
            </w:pPr>
            <w:r>
              <w:rPr>
                <w:rFonts w:ascii="Times New Roman"/>
                <w:b w:val="false"/>
                <w:i w:val="false"/>
                <w:color w:val="000000"/>
                <w:sz w:val="20"/>
              </w:rPr>
              <w:t>
7</w:t>
            </w:r>
          </w:p>
          <w:bookmarkEnd w:id="91"/>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2"/>
          <w:p>
            <w:pPr>
              <w:spacing w:after="20"/>
              <w:ind w:left="20"/>
              <w:jc w:val="both"/>
            </w:pPr>
            <w:r>
              <w:rPr>
                <w:rFonts w:ascii="Times New Roman"/>
                <w:b w:val="false"/>
                <w:i w:val="false"/>
                <w:color w:val="000000"/>
                <w:sz w:val="20"/>
              </w:rPr>
              <w:t>
8</w:t>
            </w:r>
          </w:p>
          <w:bookmarkEnd w:id="92"/>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3"/>
          <w:p>
            <w:pPr>
              <w:spacing w:after="20"/>
              <w:ind w:left="20"/>
              <w:jc w:val="both"/>
            </w:pPr>
            <w:r>
              <w:rPr>
                <w:rFonts w:ascii="Times New Roman"/>
                <w:b w:val="false"/>
                <w:i w:val="false"/>
                <w:color w:val="000000"/>
                <w:sz w:val="20"/>
              </w:rPr>
              <w:t>
1</w:t>
            </w:r>
          </w:p>
          <w:bookmarkEnd w:id="93"/>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94"/>
          <w:p>
            <w:pPr>
              <w:spacing w:after="20"/>
              <w:ind w:left="20"/>
              <w:jc w:val="both"/>
            </w:pPr>
            <w:r>
              <w:rPr>
                <w:rFonts w:ascii="Times New Roman"/>
                <w:b w:val="false"/>
                <w:i w:val="false"/>
                <w:color w:val="000000"/>
                <w:sz w:val="20"/>
              </w:rPr>
              <w:t>
9</w:t>
            </w:r>
          </w:p>
          <w:bookmarkEnd w:id="94"/>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5"/>
          <w:p>
            <w:pPr>
              <w:spacing w:after="20"/>
              <w:ind w:left="20"/>
              <w:jc w:val="both"/>
            </w:pPr>
            <w:r>
              <w:rPr>
                <w:rFonts w:ascii="Times New Roman"/>
                <w:b w:val="false"/>
                <w:i w:val="false"/>
                <w:color w:val="000000"/>
                <w:sz w:val="20"/>
              </w:rPr>
              <w:t>
10</w:t>
            </w:r>
          </w:p>
          <w:bookmarkEnd w:id="95"/>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6"/>
          <w:p>
            <w:pPr>
              <w:spacing w:after="20"/>
              <w:ind w:left="20"/>
              <w:jc w:val="both"/>
            </w:pPr>
            <w:r>
              <w:rPr>
                <w:rFonts w:ascii="Times New Roman"/>
                <w:b w:val="false"/>
                <w:i w:val="false"/>
                <w:color w:val="000000"/>
                <w:sz w:val="20"/>
              </w:rPr>
              <w:t>
11</w:t>
            </w:r>
          </w:p>
          <w:bookmarkEnd w:id="96"/>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7"/>
          <w:p>
            <w:pPr>
              <w:spacing w:after="20"/>
              <w:ind w:left="20"/>
              <w:jc w:val="both"/>
            </w:pPr>
            <w:r>
              <w:rPr>
                <w:rFonts w:ascii="Times New Roman"/>
                <w:b w:val="false"/>
                <w:i w:val="false"/>
                <w:color w:val="000000"/>
                <w:sz w:val="20"/>
              </w:rPr>
              <w:t>
12</w:t>
            </w:r>
          </w:p>
          <w:bookmarkEnd w:id="97"/>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8"/>
          <w:p>
            <w:pPr>
              <w:spacing w:after="20"/>
              <w:ind w:left="20"/>
              <w:jc w:val="both"/>
            </w:pPr>
            <w:r>
              <w:rPr>
                <w:rFonts w:ascii="Times New Roman"/>
                <w:b w:val="false"/>
                <w:i w:val="false"/>
                <w:color w:val="000000"/>
                <w:sz w:val="20"/>
              </w:rPr>
              <w:t>
13</w:t>
            </w:r>
          </w:p>
          <w:bookmarkEnd w:id="98"/>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9"/>
          <w:p>
            <w:pPr>
              <w:spacing w:after="20"/>
              <w:ind w:left="20"/>
              <w:jc w:val="both"/>
            </w:pPr>
            <w:r>
              <w:rPr>
                <w:rFonts w:ascii="Times New Roman"/>
                <w:b w:val="false"/>
                <w:i w:val="false"/>
                <w:color w:val="000000"/>
                <w:sz w:val="20"/>
              </w:rPr>
              <w:t>
14</w:t>
            </w:r>
          </w:p>
          <w:bookmarkEnd w:id="99"/>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0"/>
          <w:p>
            <w:pPr>
              <w:spacing w:after="20"/>
              <w:ind w:left="20"/>
              <w:jc w:val="both"/>
            </w:pPr>
            <w:r>
              <w:rPr>
                <w:rFonts w:ascii="Times New Roman"/>
                <w:b w:val="false"/>
                <w:i w:val="false"/>
                <w:color w:val="000000"/>
                <w:sz w:val="20"/>
              </w:rPr>
              <w:t>
15</w:t>
            </w:r>
          </w:p>
          <w:bookmarkEnd w:id="100"/>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1"/>
          <w:p>
            <w:pPr>
              <w:spacing w:after="20"/>
              <w:ind w:left="20"/>
              <w:jc w:val="both"/>
            </w:pPr>
            <w:r>
              <w:rPr>
                <w:rFonts w:ascii="Times New Roman"/>
                <w:b w:val="false"/>
                <w:i w:val="false"/>
                <w:color w:val="000000"/>
                <w:sz w:val="20"/>
              </w:rPr>
              <w:t>
16</w:t>
            </w:r>
          </w:p>
          <w:bookmarkEnd w:id="101"/>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2"/>
          <w:p>
            <w:pPr>
              <w:spacing w:after="20"/>
              <w:ind w:left="20"/>
              <w:jc w:val="both"/>
            </w:pPr>
            <w:r>
              <w:rPr>
                <w:rFonts w:ascii="Times New Roman"/>
                <w:b w:val="false"/>
                <w:i w:val="false"/>
                <w:color w:val="000000"/>
                <w:sz w:val="20"/>
              </w:rPr>
              <w:t>
17</w:t>
            </w:r>
          </w:p>
          <w:bookmarkEnd w:id="102"/>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674"/>
        <w:gridCol w:w="1075"/>
        <w:gridCol w:w="1613"/>
        <w:gridCol w:w="1075"/>
        <w:gridCol w:w="1613"/>
        <w:gridCol w:w="1203"/>
        <w:gridCol w:w="1614"/>
        <w:gridCol w:w="1102"/>
        <w:gridCol w:w="1615"/>
      </w:tblGrid>
      <w:tr>
        <w:trPr>
          <w:trHeight w:val="3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3"/>
          <w:p>
            <w:pPr>
              <w:spacing w:after="20"/>
              <w:ind w:left="20"/>
              <w:jc w:val="both"/>
            </w:pPr>
            <w:r>
              <w:rPr>
                <w:rFonts w:ascii="Times New Roman"/>
                <w:b w:val="false"/>
                <w:i w:val="false"/>
                <w:color w:val="000000"/>
                <w:sz w:val="20"/>
              </w:rPr>
              <w:t>
№</w:t>
            </w:r>
          </w:p>
          <w:bookmarkEnd w:id="103"/>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w:t>
            </w:r>
            <w:r>
              <w:br/>
            </w:r>
            <w:r>
              <w:rPr>
                <w:rFonts w:ascii="Times New Roman"/>
                <w:b w:val="false"/>
                <w:i w:val="false"/>
                <w:color w:val="000000"/>
                <w:sz w:val="20"/>
              </w:rPr>
              <w:t>
(қаланың)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қызылшасы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инкрустацияланған тұқым сорттарының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қабықтылған тұқым сорттарының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 СИБ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Ялтушковская односемянная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Дануб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r>
              <w:br/>
            </w:r>
            <w:r>
              <w:rPr>
                <w:rFonts w:ascii="Times New Roman"/>
                <w:b w:val="false"/>
                <w:i w:val="false"/>
                <w:color w:val="000000"/>
                <w:sz w:val="20"/>
              </w:rPr>
              <w:t>
(пайдалану) нормасы, килограмм/</w:t>
            </w:r>
            <w:r>
              <w:br/>
            </w:r>
            <w:r>
              <w:rPr>
                <w:rFonts w:ascii="Times New Roman"/>
                <w:b w:val="false"/>
                <w:i w:val="false"/>
                <w:color w:val="000000"/>
                <w:sz w:val="20"/>
              </w:rPr>
              <w:t>
гектар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бағасы,</w:t>
            </w:r>
            <w:r>
              <w:br/>
            </w:r>
            <w:r>
              <w:rPr>
                <w:rFonts w:ascii="Times New Roman"/>
                <w:b w:val="false"/>
                <w:i w:val="false"/>
                <w:color w:val="000000"/>
                <w:sz w:val="20"/>
              </w:rPr>
              <w:t>
теңге/ килограмм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r>
              <w:br/>
            </w:r>
            <w:r>
              <w:rPr>
                <w:rFonts w:ascii="Times New Roman"/>
                <w:b w:val="false"/>
                <w:i w:val="false"/>
                <w:color w:val="000000"/>
                <w:sz w:val="20"/>
              </w:rPr>
              <w:t>
(пайдалану) нормасы, килограмм/</w:t>
            </w:r>
            <w:r>
              <w:br/>
            </w:r>
            <w:r>
              <w:rPr>
                <w:rFonts w:ascii="Times New Roman"/>
                <w:b w:val="false"/>
                <w:i w:val="false"/>
                <w:color w:val="000000"/>
                <w:sz w:val="20"/>
              </w:rPr>
              <w:t>
гектар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бағасы,</w:t>
            </w:r>
            <w:r>
              <w:br/>
            </w:r>
            <w:r>
              <w:rPr>
                <w:rFonts w:ascii="Times New Roman"/>
                <w:b w:val="false"/>
                <w:i w:val="false"/>
                <w:color w:val="000000"/>
                <w:sz w:val="20"/>
              </w:rPr>
              <w:t>
теңге/ килограмм</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r>
              <w:br/>
            </w:r>
            <w:r>
              <w:rPr>
                <w:rFonts w:ascii="Times New Roman"/>
                <w:b w:val="false"/>
                <w:i w:val="false"/>
                <w:color w:val="000000"/>
                <w:sz w:val="20"/>
              </w:rPr>
              <w:t>
(пайдалану) нормасы, килограмм/ гектар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бағасы,</w:t>
            </w:r>
            <w:r>
              <w:br/>
            </w:r>
            <w:r>
              <w:rPr>
                <w:rFonts w:ascii="Times New Roman"/>
                <w:b w:val="false"/>
                <w:i w:val="false"/>
                <w:color w:val="000000"/>
                <w:sz w:val="20"/>
              </w:rPr>
              <w:t>
теңге/ килограмм</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r>
              <w:br/>
            </w:r>
            <w:r>
              <w:rPr>
                <w:rFonts w:ascii="Times New Roman"/>
                <w:b w:val="false"/>
                <w:i w:val="false"/>
                <w:color w:val="000000"/>
                <w:sz w:val="20"/>
              </w:rPr>
              <w:t>
(пайдалану) нормасы, килограмм/</w:t>
            </w:r>
            <w:r>
              <w:br/>
            </w:r>
            <w:r>
              <w:rPr>
                <w:rFonts w:ascii="Times New Roman"/>
                <w:b w:val="false"/>
                <w:i w:val="false"/>
                <w:color w:val="000000"/>
                <w:sz w:val="20"/>
              </w:rPr>
              <w:t>
гектар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бағасы,</w:t>
            </w:r>
            <w:r>
              <w:br/>
            </w:r>
            <w:r>
              <w:rPr>
                <w:rFonts w:ascii="Times New Roman"/>
                <w:b w:val="false"/>
                <w:i w:val="false"/>
                <w:color w:val="000000"/>
                <w:sz w:val="20"/>
              </w:rPr>
              <w:t>
теңге/ килограмм</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4"/>
          <w:p>
            <w:pPr>
              <w:spacing w:after="20"/>
              <w:ind w:left="20"/>
              <w:jc w:val="both"/>
            </w:pPr>
            <w:r>
              <w:rPr>
                <w:rFonts w:ascii="Times New Roman"/>
                <w:b w:val="false"/>
                <w:i w:val="false"/>
                <w:color w:val="000000"/>
                <w:sz w:val="20"/>
              </w:rPr>
              <w:t>
1</w:t>
            </w:r>
          </w:p>
          <w:bookmarkEnd w:id="104"/>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5"/>
          <w:p>
            <w:pPr>
              <w:spacing w:after="20"/>
              <w:ind w:left="20"/>
              <w:jc w:val="both"/>
            </w:pPr>
            <w:r>
              <w:rPr>
                <w:rFonts w:ascii="Times New Roman"/>
                <w:b w:val="false"/>
                <w:i w:val="false"/>
                <w:color w:val="000000"/>
                <w:sz w:val="20"/>
              </w:rPr>
              <w:t>
1</w:t>
            </w:r>
          </w:p>
          <w:bookmarkEnd w:id="105"/>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6"/>
          <w:p>
            <w:pPr>
              <w:spacing w:after="20"/>
              <w:ind w:left="20"/>
              <w:jc w:val="both"/>
            </w:pPr>
            <w:r>
              <w:rPr>
                <w:rFonts w:ascii="Times New Roman"/>
                <w:b w:val="false"/>
                <w:i w:val="false"/>
                <w:color w:val="000000"/>
                <w:sz w:val="20"/>
              </w:rPr>
              <w:t>
2</w:t>
            </w:r>
          </w:p>
          <w:bookmarkEnd w:id="106"/>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7"/>
          <w:p>
            <w:pPr>
              <w:spacing w:after="20"/>
              <w:ind w:left="20"/>
              <w:jc w:val="both"/>
            </w:pPr>
            <w:r>
              <w:rPr>
                <w:rFonts w:ascii="Times New Roman"/>
                <w:b w:val="false"/>
                <w:i w:val="false"/>
                <w:color w:val="000000"/>
                <w:sz w:val="20"/>
              </w:rPr>
              <w:t>
3</w:t>
            </w:r>
          </w:p>
          <w:bookmarkEnd w:id="107"/>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8"/>
          <w:p>
            <w:pPr>
              <w:spacing w:after="20"/>
              <w:ind w:left="20"/>
              <w:jc w:val="both"/>
            </w:pPr>
            <w:r>
              <w:rPr>
                <w:rFonts w:ascii="Times New Roman"/>
                <w:b w:val="false"/>
                <w:i w:val="false"/>
                <w:color w:val="000000"/>
                <w:sz w:val="20"/>
              </w:rPr>
              <w:t>
4</w:t>
            </w:r>
          </w:p>
          <w:bookmarkEnd w:id="108"/>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9"/>
          <w:p>
            <w:pPr>
              <w:spacing w:after="20"/>
              <w:ind w:left="20"/>
              <w:jc w:val="both"/>
            </w:pPr>
            <w:r>
              <w:rPr>
                <w:rFonts w:ascii="Times New Roman"/>
                <w:b w:val="false"/>
                <w:i w:val="false"/>
                <w:color w:val="000000"/>
                <w:sz w:val="20"/>
              </w:rPr>
              <w:t>
5</w:t>
            </w:r>
          </w:p>
          <w:bookmarkEnd w:id="109"/>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0"/>
          <w:p>
            <w:pPr>
              <w:spacing w:after="20"/>
              <w:ind w:left="20"/>
              <w:jc w:val="both"/>
            </w:pPr>
            <w:r>
              <w:rPr>
                <w:rFonts w:ascii="Times New Roman"/>
                <w:b w:val="false"/>
                <w:i w:val="false"/>
                <w:color w:val="000000"/>
                <w:sz w:val="20"/>
              </w:rPr>
              <w:t>
6</w:t>
            </w:r>
          </w:p>
          <w:bookmarkEnd w:id="110"/>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1"/>
          <w:p>
            <w:pPr>
              <w:spacing w:after="20"/>
              <w:ind w:left="20"/>
              <w:jc w:val="both"/>
            </w:pPr>
            <w:r>
              <w:rPr>
                <w:rFonts w:ascii="Times New Roman"/>
                <w:b w:val="false"/>
                <w:i w:val="false"/>
                <w:color w:val="000000"/>
                <w:sz w:val="20"/>
              </w:rPr>
              <w:t>
7</w:t>
            </w:r>
          </w:p>
          <w:bookmarkEnd w:id="111"/>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2"/>
          <w:p>
            <w:pPr>
              <w:spacing w:after="20"/>
              <w:ind w:left="20"/>
              <w:jc w:val="both"/>
            </w:pPr>
            <w:r>
              <w:rPr>
                <w:rFonts w:ascii="Times New Roman"/>
                <w:b w:val="false"/>
                <w:i w:val="false"/>
                <w:color w:val="000000"/>
                <w:sz w:val="20"/>
              </w:rPr>
              <w:t>
8</w:t>
            </w:r>
          </w:p>
          <w:bookmarkEnd w:id="112"/>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3"/>
          <w:p>
            <w:pPr>
              <w:spacing w:after="20"/>
              <w:ind w:left="20"/>
              <w:jc w:val="both"/>
            </w:pPr>
            <w:r>
              <w:rPr>
                <w:rFonts w:ascii="Times New Roman"/>
                <w:b w:val="false"/>
                <w:i w:val="false"/>
                <w:color w:val="000000"/>
                <w:sz w:val="20"/>
              </w:rPr>
              <w:t>
1</w:t>
            </w:r>
          </w:p>
          <w:bookmarkEnd w:id="113"/>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4"/>
          <w:p>
            <w:pPr>
              <w:spacing w:after="20"/>
              <w:ind w:left="20"/>
              <w:jc w:val="both"/>
            </w:pPr>
            <w:r>
              <w:rPr>
                <w:rFonts w:ascii="Times New Roman"/>
                <w:b w:val="false"/>
                <w:i w:val="false"/>
                <w:color w:val="000000"/>
                <w:sz w:val="20"/>
              </w:rPr>
              <w:t>
9</w:t>
            </w:r>
          </w:p>
          <w:bookmarkEnd w:id="114"/>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5"/>
          <w:p>
            <w:pPr>
              <w:spacing w:after="20"/>
              <w:ind w:left="20"/>
              <w:jc w:val="both"/>
            </w:pPr>
            <w:r>
              <w:rPr>
                <w:rFonts w:ascii="Times New Roman"/>
                <w:b w:val="false"/>
                <w:i w:val="false"/>
                <w:color w:val="000000"/>
                <w:sz w:val="20"/>
              </w:rPr>
              <w:t>
10</w:t>
            </w:r>
          </w:p>
          <w:bookmarkEnd w:id="115"/>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6"/>
          <w:p>
            <w:pPr>
              <w:spacing w:after="20"/>
              <w:ind w:left="20"/>
              <w:jc w:val="both"/>
            </w:pPr>
            <w:r>
              <w:rPr>
                <w:rFonts w:ascii="Times New Roman"/>
                <w:b w:val="false"/>
                <w:i w:val="false"/>
                <w:color w:val="000000"/>
                <w:sz w:val="20"/>
              </w:rPr>
              <w:t>
11</w:t>
            </w:r>
          </w:p>
          <w:bookmarkEnd w:id="116"/>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7"/>
          <w:p>
            <w:pPr>
              <w:spacing w:after="20"/>
              <w:ind w:left="20"/>
              <w:jc w:val="both"/>
            </w:pPr>
            <w:r>
              <w:rPr>
                <w:rFonts w:ascii="Times New Roman"/>
                <w:b w:val="false"/>
                <w:i w:val="false"/>
                <w:color w:val="000000"/>
                <w:sz w:val="20"/>
              </w:rPr>
              <w:t>
12</w:t>
            </w:r>
          </w:p>
          <w:bookmarkEnd w:id="117"/>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8"/>
          <w:p>
            <w:pPr>
              <w:spacing w:after="20"/>
              <w:ind w:left="20"/>
              <w:jc w:val="both"/>
            </w:pPr>
            <w:r>
              <w:rPr>
                <w:rFonts w:ascii="Times New Roman"/>
                <w:b w:val="false"/>
                <w:i w:val="false"/>
                <w:color w:val="000000"/>
                <w:sz w:val="20"/>
              </w:rPr>
              <w:t>
13</w:t>
            </w:r>
          </w:p>
          <w:bookmarkEnd w:id="118"/>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9"/>
          <w:p>
            <w:pPr>
              <w:spacing w:after="20"/>
              <w:ind w:left="20"/>
              <w:jc w:val="both"/>
            </w:pPr>
            <w:r>
              <w:rPr>
                <w:rFonts w:ascii="Times New Roman"/>
                <w:b w:val="false"/>
                <w:i w:val="false"/>
                <w:color w:val="000000"/>
                <w:sz w:val="20"/>
              </w:rPr>
              <w:t>
14</w:t>
            </w:r>
          </w:p>
          <w:bookmarkEnd w:id="119"/>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0"/>
          <w:p>
            <w:pPr>
              <w:spacing w:after="20"/>
              <w:ind w:left="20"/>
              <w:jc w:val="both"/>
            </w:pPr>
            <w:r>
              <w:rPr>
                <w:rFonts w:ascii="Times New Roman"/>
                <w:b w:val="false"/>
                <w:i w:val="false"/>
                <w:color w:val="000000"/>
                <w:sz w:val="20"/>
              </w:rPr>
              <w:t>
15</w:t>
            </w:r>
          </w:p>
          <w:bookmarkEnd w:id="120"/>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1"/>
          <w:p>
            <w:pPr>
              <w:spacing w:after="20"/>
              <w:ind w:left="20"/>
              <w:jc w:val="both"/>
            </w:pPr>
            <w:r>
              <w:rPr>
                <w:rFonts w:ascii="Times New Roman"/>
                <w:b w:val="false"/>
                <w:i w:val="false"/>
                <w:color w:val="000000"/>
                <w:sz w:val="20"/>
              </w:rPr>
              <w:t>
16</w:t>
            </w:r>
          </w:p>
          <w:bookmarkEnd w:id="121"/>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2"/>
          <w:p>
            <w:pPr>
              <w:spacing w:after="20"/>
              <w:ind w:left="20"/>
              <w:jc w:val="both"/>
            </w:pPr>
            <w:r>
              <w:rPr>
                <w:rFonts w:ascii="Times New Roman"/>
                <w:b w:val="false"/>
                <w:i w:val="false"/>
                <w:color w:val="000000"/>
                <w:sz w:val="20"/>
              </w:rPr>
              <w:t>
17</w:t>
            </w:r>
          </w:p>
          <w:bookmarkEnd w:id="122"/>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666"/>
        <w:gridCol w:w="1087"/>
        <w:gridCol w:w="1593"/>
        <w:gridCol w:w="1088"/>
        <w:gridCol w:w="1593"/>
        <w:gridCol w:w="1088"/>
        <w:gridCol w:w="1593"/>
        <w:gridCol w:w="961"/>
        <w:gridCol w:w="962"/>
        <w:gridCol w:w="962"/>
      </w:tblGrid>
      <w:tr>
        <w:trPr>
          <w:trHeight w:val="30" w:hRule="atLeast"/>
        </w:trPr>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3"/>
          <w:p>
            <w:pPr>
              <w:spacing w:after="20"/>
              <w:ind w:left="20"/>
              <w:jc w:val="both"/>
            </w:pPr>
            <w:r>
              <w:rPr>
                <w:rFonts w:ascii="Times New Roman"/>
                <w:b w:val="false"/>
                <w:i w:val="false"/>
                <w:color w:val="000000"/>
                <w:sz w:val="20"/>
              </w:rPr>
              <w:t>
№</w:t>
            </w:r>
          </w:p>
          <w:bookmarkEnd w:id="123"/>
        </w:tc>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w:t>
            </w:r>
            <w:r>
              <w:br/>
            </w:r>
            <w:r>
              <w:rPr>
                <w:rFonts w:ascii="Times New Roman"/>
                <w:b w:val="false"/>
                <w:i w:val="false"/>
                <w:color w:val="000000"/>
                <w:sz w:val="20"/>
              </w:rPr>
              <w:t>
(қаланың)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Элиталық көшеттердің шекті </w:t>
            </w:r>
            <w:r>
              <w:br/>
            </w:r>
            <w:r>
              <w:rPr>
                <w:rFonts w:ascii="Times New Roman"/>
                <w:b w:val="false"/>
                <w:i w:val="false"/>
                <w:color w:val="000000"/>
                <w:sz w:val="20"/>
              </w:rPr>
              <w:t>
өткізу бағасы, дана/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қызылшасы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қабықтылған тұқым сорттарының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Авантаж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Роксана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Гримм</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r>
              <w:br/>
            </w:r>
            <w:r>
              <w:rPr>
                <w:rFonts w:ascii="Times New Roman"/>
                <w:b w:val="false"/>
                <w:i w:val="false"/>
                <w:color w:val="000000"/>
                <w:sz w:val="20"/>
              </w:rPr>
              <w:t>
(пайдала</w:t>
            </w:r>
            <w:r>
              <w:br/>
            </w:r>
            <w:r>
              <w:rPr>
                <w:rFonts w:ascii="Times New Roman"/>
                <w:b w:val="false"/>
                <w:i w:val="false"/>
                <w:color w:val="000000"/>
                <w:sz w:val="20"/>
              </w:rPr>
              <w:t>
ну) нормасы, килограмм/</w:t>
            </w:r>
            <w:r>
              <w:br/>
            </w:r>
            <w:r>
              <w:rPr>
                <w:rFonts w:ascii="Times New Roman"/>
                <w:b w:val="false"/>
                <w:i w:val="false"/>
                <w:color w:val="000000"/>
                <w:sz w:val="20"/>
              </w:rPr>
              <w:t>
гектар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бағасы,</w:t>
            </w:r>
            <w:r>
              <w:br/>
            </w:r>
            <w:r>
              <w:rPr>
                <w:rFonts w:ascii="Times New Roman"/>
                <w:b w:val="false"/>
                <w:i w:val="false"/>
                <w:color w:val="000000"/>
                <w:sz w:val="20"/>
              </w:rPr>
              <w:t>
теңге/ килограмм</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r>
              <w:br/>
            </w:r>
            <w:r>
              <w:rPr>
                <w:rFonts w:ascii="Times New Roman"/>
                <w:b w:val="false"/>
                <w:i w:val="false"/>
                <w:color w:val="000000"/>
                <w:sz w:val="20"/>
              </w:rPr>
              <w:t>
(пайдала</w:t>
            </w:r>
            <w:r>
              <w:br/>
            </w:r>
            <w:r>
              <w:rPr>
                <w:rFonts w:ascii="Times New Roman"/>
                <w:b w:val="false"/>
                <w:i w:val="false"/>
                <w:color w:val="000000"/>
                <w:sz w:val="20"/>
              </w:rPr>
              <w:t>
ну) нормасы, килограмм/</w:t>
            </w:r>
            <w:r>
              <w:br/>
            </w:r>
            <w:r>
              <w:rPr>
                <w:rFonts w:ascii="Times New Roman"/>
                <w:b w:val="false"/>
                <w:i w:val="false"/>
                <w:color w:val="000000"/>
                <w:sz w:val="20"/>
              </w:rPr>
              <w:t>
гектар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бағасы,</w:t>
            </w:r>
            <w:r>
              <w:br/>
            </w:r>
            <w:r>
              <w:rPr>
                <w:rFonts w:ascii="Times New Roman"/>
                <w:b w:val="false"/>
                <w:i w:val="false"/>
                <w:color w:val="000000"/>
                <w:sz w:val="20"/>
              </w:rPr>
              <w:t>
теңге/ килограмм</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r>
              <w:br/>
            </w:r>
            <w:r>
              <w:rPr>
                <w:rFonts w:ascii="Times New Roman"/>
                <w:b w:val="false"/>
                <w:i w:val="false"/>
                <w:color w:val="000000"/>
                <w:sz w:val="20"/>
              </w:rPr>
              <w:t>
(пайдала</w:t>
            </w:r>
            <w:r>
              <w:br/>
            </w:r>
            <w:r>
              <w:rPr>
                <w:rFonts w:ascii="Times New Roman"/>
                <w:b w:val="false"/>
                <w:i w:val="false"/>
                <w:color w:val="000000"/>
                <w:sz w:val="20"/>
              </w:rPr>
              <w:t>
ну) нормасы, килограмм/ гектар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бағасы,</w:t>
            </w:r>
            <w:r>
              <w:br/>
            </w:r>
            <w:r>
              <w:rPr>
                <w:rFonts w:ascii="Times New Roman"/>
                <w:b w:val="false"/>
                <w:i w:val="false"/>
                <w:color w:val="000000"/>
                <w:sz w:val="20"/>
              </w:rPr>
              <w:t>
теңге/ килограмм</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сүйекті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24"/>
          <w:p>
            <w:pPr>
              <w:spacing w:after="20"/>
              <w:ind w:left="20"/>
              <w:jc w:val="both"/>
            </w:pPr>
            <w:r>
              <w:rPr>
                <w:rFonts w:ascii="Times New Roman"/>
                <w:b w:val="false"/>
                <w:i w:val="false"/>
                <w:color w:val="000000"/>
                <w:sz w:val="20"/>
              </w:rPr>
              <w:t>
1</w:t>
            </w:r>
          </w:p>
          <w:bookmarkEnd w:id="124"/>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5"/>
          <w:p>
            <w:pPr>
              <w:spacing w:after="20"/>
              <w:ind w:left="20"/>
              <w:jc w:val="both"/>
            </w:pPr>
            <w:r>
              <w:rPr>
                <w:rFonts w:ascii="Times New Roman"/>
                <w:b w:val="false"/>
                <w:i w:val="false"/>
                <w:color w:val="000000"/>
                <w:sz w:val="20"/>
              </w:rPr>
              <w:t>
1</w:t>
            </w:r>
          </w:p>
          <w:bookmarkEnd w:id="125"/>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6"/>
          <w:p>
            <w:pPr>
              <w:spacing w:after="20"/>
              <w:ind w:left="20"/>
              <w:jc w:val="both"/>
            </w:pPr>
            <w:r>
              <w:rPr>
                <w:rFonts w:ascii="Times New Roman"/>
                <w:b w:val="false"/>
                <w:i w:val="false"/>
                <w:color w:val="000000"/>
                <w:sz w:val="20"/>
              </w:rPr>
              <w:t>
2</w:t>
            </w:r>
          </w:p>
          <w:bookmarkEnd w:id="126"/>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27"/>
          <w:p>
            <w:pPr>
              <w:spacing w:after="20"/>
              <w:ind w:left="20"/>
              <w:jc w:val="both"/>
            </w:pPr>
            <w:r>
              <w:rPr>
                <w:rFonts w:ascii="Times New Roman"/>
                <w:b w:val="false"/>
                <w:i w:val="false"/>
                <w:color w:val="000000"/>
                <w:sz w:val="20"/>
              </w:rPr>
              <w:t>
3</w:t>
            </w:r>
          </w:p>
          <w:bookmarkEnd w:id="127"/>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8"/>
          <w:p>
            <w:pPr>
              <w:spacing w:after="20"/>
              <w:ind w:left="20"/>
              <w:jc w:val="both"/>
            </w:pPr>
            <w:r>
              <w:rPr>
                <w:rFonts w:ascii="Times New Roman"/>
                <w:b w:val="false"/>
                <w:i w:val="false"/>
                <w:color w:val="000000"/>
                <w:sz w:val="20"/>
              </w:rPr>
              <w:t>
4</w:t>
            </w:r>
          </w:p>
          <w:bookmarkEnd w:id="128"/>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29"/>
          <w:p>
            <w:pPr>
              <w:spacing w:after="20"/>
              <w:ind w:left="20"/>
              <w:jc w:val="both"/>
            </w:pPr>
            <w:r>
              <w:rPr>
                <w:rFonts w:ascii="Times New Roman"/>
                <w:b w:val="false"/>
                <w:i w:val="false"/>
                <w:color w:val="000000"/>
                <w:sz w:val="20"/>
              </w:rPr>
              <w:t>
5</w:t>
            </w:r>
          </w:p>
          <w:bookmarkEnd w:id="129"/>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0"/>
          <w:p>
            <w:pPr>
              <w:spacing w:after="20"/>
              <w:ind w:left="20"/>
              <w:jc w:val="both"/>
            </w:pPr>
            <w:r>
              <w:rPr>
                <w:rFonts w:ascii="Times New Roman"/>
                <w:b w:val="false"/>
                <w:i w:val="false"/>
                <w:color w:val="000000"/>
                <w:sz w:val="20"/>
              </w:rPr>
              <w:t>
6</w:t>
            </w:r>
          </w:p>
          <w:bookmarkEnd w:id="130"/>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1"/>
          <w:p>
            <w:pPr>
              <w:spacing w:after="20"/>
              <w:ind w:left="20"/>
              <w:jc w:val="both"/>
            </w:pPr>
            <w:r>
              <w:rPr>
                <w:rFonts w:ascii="Times New Roman"/>
                <w:b w:val="false"/>
                <w:i w:val="false"/>
                <w:color w:val="000000"/>
                <w:sz w:val="20"/>
              </w:rPr>
              <w:t>
7</w:t>
            </w:r>
          </w:p>
          <w:bookmarkEnd w:id="131"/>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32"/>
          <w:p>
            <w:pPr>
              <w:spacing w:after="20"/>
              <w:ind w:left="20"/>
              <w:jc w:val="both"/>
            </w:pPr>
            <w:r>
              <w:rPr>
                <w:rFonts w:ascii="Times New Roman"/>
                <w:b w:val="false"/>
                <w:i w:val="false"/>
                <w:color w:val="000000"/>
                <w:sz w:val="20"/>
              </w:rPr>
              <w:t>
1</w:t>
            </w:r>
          </w:p>
          <w:bookmarkEnd w:id="132"/>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3"/>
          <w:p>
            <w:pPr>
              <w:spacing w:after="20"/>
              <w:ind w:left="20"/>
              <w:jc w:val="both"/>
            </w:pPr>
            <w:r>
              <w:rPr>
                <w:rFonts w:ascii="Times New Roman"/>
                <w:b w:val="false"/>
                <w:i w:val="false"/>
                <w:color w:val="000000"/>
                <w:sz w:val="20"/>
              </w:rPr>
              <w:t>
8</w:t>
            </w:r>
          </w:p>
          <w:bookmarkEnd w:id="133"/>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34"/>
          <w:p>
            <w:pPr>
              <w:spacing w:after="20"/>
              <w:ind w:left="20"/>
              <w:jc w:val="both"/>
            </w:pPr>
            <w:r>
              <w:rPr>
                <w:rFonts w:ascii="Times New Roman"/>
                <w:b w:val="false"/>
                <w:i w:val="false"/>
                <w:color w:val="000000"/>
                <w:sz w:val="20"/>
              </w:rPr>
              <w:t>
9</w:t>
            </w:r>
          </w:p>
          <w:bookmarkEnd w:id="134"/>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35"/>
          <w:p>
            <w:pPr>
              <w:spacing w:after="20"/>
              <w:ind w:left="20"/>
              <w:jc w:val="both"/>
            </w:pPr>
            <w:r>
              <w:rPr>
                <w:rFonts w:ascii="Times New Roman"/>
                <w:b w:val="false"/>
                <w:i w:val="false"/>
                <w:color w:val="000000"/>
                <w:sz w:val="20"/>
              </w:rPr>
              <w:t>
10</w:t>
            </w:r>
          </w:p>
          <w:bookmarkEnd w:id="135"/>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6"/>
          <w:p>
            <w:pPr>
              <w:spacing w:after="20"/>
              <w:ind w:left="20"/>
              <w:jc w:val="both"/>
            </w:pPr>
            <w:r>
              <w:rPr>
                <w:rFonts w:ascii="Times New Roman"/>
                <w:b w:val="false"/>
                <w:i w:val="false"/>
                <w:color w:val="000000"/>
                <w:sz w:val="20"/>
              </w:rPr>
              <w:t>
11</w:t>
            </w:r>
          </w:p>
          <w:bookmarkEnd w:id="136"/>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7"/>
          <w:p>
            <w:pPr>
              <w:spacing w:after="20"/>
              <w:ind w:left="20"/>
              <w:jc w:val="both"/>
            </w:pPr>
            <w:r>
              <w:rPr>
                <w:rFonts w:ascii="Times New Roman"/>
                <w:b w:val="false"/>
                <w:i w:val="false"/>
                <w:color w:val="000000"/>
                <w:sz w:val="20"/>
              </w:rPr>
              <w:t>
12</w:t>
            </w:r>
          </w:p>
          <w:bookmarkEnd w:id="137"/>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38"/>
          <w:p>
            <w:pPr>
              <w:spacing w:after="20"/>
              <w:ind w:left="20"/>
              <w:jc w:val="both"/>
            </w:pPr>
            <w:r>
              <w:rPr>
                <w:rFonts w:ascii="Times New Roman"/>
                <w:b w:val="false"/>
                <w:i w:val="false"/>
                <w:color w:val="000000"/>
                <w:sz w:val="20"/>
              </w:rPr>
              <w:t>
13</w:t>
            </w:r>
          </w:p>
          <w:bookmarkEnd w:id="138"/>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39"/>
          <w:p>
            <w:pPr>
              <w:spacing w:after="20"/>
              <w:ind w:left="20"/>
              <w:jc w:val="both"/>
            </w:pPr>
            <w:r>
              <w:rPr>
                <w:rFonts w:ascii="Times New Roman"/>
                <w:b w:val="false"/>
                <w:i w:val="false"/>
                <w:color w:val="000000"/>
                <w:sz w:val="20"/>
              </w:rPr>
              <w:t>
14</w:t>
            </w:r>
          </w:p>
          <w:bookmarkEnd w:id="139"/>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0"/>
          <w:p>
            <w:pPr>
              <w:spacing w:after="20"/>
              <w:ind w:left="20"/>
              <w:jc w:val="both"/>
            </w:pPr>
            <w:r>
              <w:rPr>
                <w:rFonts w:ascii="Times New Roman"/>
                <w:b w:val="false"/>
                <w:i w:val="false"/>
                <w:color w:val="000000"/>
                <w:sz w:val="20"/>
              </w:rPr>
              <w:t>
15</w:t>
            </w:r>
          </w:p>
          <w:bookmarkEnd w:id="140"/>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1"/>
          <w:p>
            <w:pPr>
              <w:spacing w:after="20"/>
              <w:ind w:left="20"/>
              <w:jc w:val="both"/>
            </w:pPr>
            <w:r>
              <w:rPr>
                <w:rFonts w:ascii="Times New Roman"/>
                <w:b w:val="false"/>
                <w:i w:val="false"/>
                <w:color w:val="000000"/>
                <w:sz w:val="20"/>
              </w:rPr>
              <w:t>
16</w:t>
            </w:r>
          </w:p>
          <w:bookmarkEnd w:id="141"/>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42"/>
          <w:p>
            <w:pPr>
              <w:spacing w:after="20"/>
              <w:ind w:left="20"/>
              <w:jc w:val="both"/>
            </w:pPr>
            <w:r>
              <w:rPr>
                <w:rFonts w:ascii="Times New Roman"/>
                <w:b w:val="false"/>
                <w:i w:val="false"/>
                <w:color w:val="000000"/>
                <w:sz w:val="20"/>
              </w:rPr>
              <w:t>
17</w:t>
            </w:r>
          </w:p>
          <w:bookmarkEnd w:id="142"/>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