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9c38" w14:textId="2a89c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тілдерді дамыту жөніндегі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2016 жылғы 04 ақпандағы № 58 қаулысы. Алматы облысы Әділет департаментінде 2016 жылы 11 наурызда № 3751 болып тіркелді. Күші жойылды - Алматы облысы әкімдігінің 2016 жылғы 29 маусымдағы № 338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әкімдігінің 29.06.2016 </w:t>
      </w:r>
      <w:r>
        <w:rPr>
          <w:rFonts w:ascii="Times New Roman"/>
          <w:b w:val="false"/>
          <w:i w:val="false"/>
          <w:color w:val="ff0000"/>
          <w:sz w:val="28"/>
        </w:rPr>
        <w:t>№ 338</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"Мемлекеттік мүлік туралы" 2011 жылғы 1 наурыздағы Қазақстан Республикасы Заңының 17-бабы </w:t>
      </w:r>
      <w:r>
        <w:rPr>
          <w:rFonts w:ascii="Times New Roman"/>
          <w:b w:val="false"/>
          <w:i w:val="false"/>
          <w:color w:val="000000"/>
          <w:sz w:val="28"/>
        </w:rPr>
        <w:t>7) тармақшасына</w:t>
      </w:r>
      <w:r>
        <w:rPr>
          <w:rFonts w:ascii="Times New Roman"/>
          <w:b w:val="false"/>
          <w:i w:val="false"/>
          <w:color w:val="000000"/>
          <w:sz w:val="28"/>
        </w:rPr>
        <w:t xml:space="preserve"> және "Қазақстан Республикасы Мемлекеттік органның үлгі ережесін бекіту туралы" 2012 жылғы 29 қазандағы Қазақстан Республикасы Президентінің </w:t>
      </w:r>
      <w:r>
        <w:rPr>
          <w:rFonts w:ascii="Times New Roman"/>
          <w:b w:val="false"/>
          <w:i w:val="false"/>
          <w:color w:val="000000"/>
          <w:sz w:val="28"/>
        </w:rPr>
        <w:t>№ 410</w:t>
      </w:r>
      <w:r>
        <w:rPr>
          <w:rFonts w:ascii="Times New Roman"/>
          <w:b w:val="false"/>
          <w:i w:val="false"/>
          <w:color w:val="000000"/>
          <w:sz w:val="28"/>
        </w:rPr>
        <w:t xml:space="preserve"> Жарлығына сәйкес Алматы облысының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"Алматы облысының тілдерді дамыту жөніндегі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Алматы облысының тілдерді дамыту жөніндегі басқармасының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облыс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Бахтияр Әлтайұлы Өнербаевқа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алғаш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2016 жылғы "4" ақпандағы </w:t>
            </w:r>
            <w:r>
              <w:rPr>
                <w:rFonts w:ascii="Times New Roman"/>
                <w:b w:val="false"/>
                <w:i w:val="false"/>
                <w:color w:val="000000"/>
                <w:sz w:val="20"/>
              </w:rPr>
              <w:t xml:space="preserve">№ 58 қаулысымен бекітілген </w:t>
            </w:r>
          </w:p>
        </w:tc>
      </w:tr>
    </w:tbl>
    <w:bookmarkStart w:name="z17" w:id="0"/>
    <w:p>
      <w:pPr>
        <w:spacing w:after="0"/>
        <w:ind w:left="0"/>
        <w:jc w:val="left"/>
      </w:pPr>
      <w:r>
        <w:rPr>
          <w:rFonts w:ascii="Times New Roman"/>
          <w:b/>
          <w:i w:val="false"/>
          <w:color w:val="000000"/>
        </w:rPr>
        <w:t xml:space="preserve"> "Алматы облысының тілдерді дамыту жөніндегі басқармасы" </w:t>
      </w:r>
      <w:r>
        <w:rPr>
          <w:rFonts w:ascii="Times New Roman"/>
          <w:b/>
          <w:i w:val="false"/>
          <w:color w:val="000000"/>
        </w:rPr>
        <w:t xml:space="preserve">мемлекеттік мекемесі туралы </w:t>
      </w:r>
      <w:r>
        <w:rPr>
          <w:rFonts w:ascii="Times New Roman"/>
          <w:b/>
          <w:i w:val="false"/>
          <w:color w:val="000000"/>
        </w:rPr>
        <w:t>Ереже</w:t>
      </w:r>
    </w:p>
    <w:bookmarkEnd w:id="0"/>
    <w:bookmarkStart w:name="z2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"Алматы облысының тілдерді дамыту жөніндегі басқармасы" мемлекеттік мекемесі (бұдан әрі - Басқарма) облыста бірыңғай мемлекеттік тіл саясатын жүргізу үшін мемлекеттік басқару және бақылау функцияларын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2. Басқармада ведомстволар жоқ.</w:t>
      </w:r>
      <w:r>
        <w:br/>
      </w:r>
      <w:r>
        <w:rPr>
          <w:rFonts w:ascii="Times New Roman"/>
          <w:b w:val="false"/>
          <w:i w:val="false"/>
          <w:color w:val="000000"/>
          <w:sz w:val="28"/>
        </w:rPr>
        <w:t>
      </w:t>
      </w:r>
      <w:r>
        <w:rPr>
          <w:rFonts w:ascii="Times New Roman"/>
          <w:b w:val="false"/>
          <w:i w:val="false"/>
          <w:color w:val="000000"/>
          <w:sz w:val="28"/>
        </w:rPr>
        <w:t xml:space="preserve">3. Басқарма өзінің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Республикасындағы тіл туралы" Қазақстан Республикасының Заңына, Қазақстан Республикасының Президенті мен Үкіметінің актілеріне, облыс әкімінің шешімдері мен өкімдеріне және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Басқарма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Басқарма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Басқарма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Басқарманың құрылымы мен штат санының лимиті Қазақстан Республикасының қолданыстағы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040000. Қазақстан Республикасы, Алматы облысы, Талдықорған қаласы, Жансүгіров көшесі, № 36 "б".</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"Алматы облысының тілдерді дамыту жөніндегі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Басқарманың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Басқармаға кәсіпкерлік субъектілермен басқарманың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 </w:t>
      </w:r>
      <w:r>
        <w:br/>
      </w:r>
      <w:r>
        <w:rPr>
          <w:rFonts w:ascii="Times New Roman"/>
          <w:b w:val="false"/>
          <w:i w:val="false"/>
          <w:color w:val="000000"/>
          <w:sz w:val="28"/>
        </w:rPr>
        <w:t>
</w:t>
      </w:r>
    </w:p>
    <w:bookmarkStart w:name="z35" w:id="2"/>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Басқарманың миссиясы: Алматы облысының аумағында тілдерді дамыту саласындағы мемлекеттік саясатты жүзеге асыру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облыста бірыңғай тіл саясатының жүргізілуін қамтамасыз ету;</w:t>
      </w:r>
      <w:r>
        <w:br/>
      </w:r>
      <w:r>
        <w:rPr>
          <w:rFonts w:ascii="Times New Roman"/>
          <w:b w:val="false"/>
          <w:i w:val="false"/>
          <w:color w:val="000000"/>
          <w:sz w:val="28"/>
        </w:rPr>
        <w:t>
      </w:t>
      </w:r>
      <w:r>
        <w:rPr>
          <w:rFonts w:ascii="Times New Roman"/>
          <w:b w:val="false"/>
          <w:i w:val="false"/>
          <w:color w:val="000000"/>
          <w:sz w:val="28"/>
        </w:rPr>
        <w:t xml:space="preserve">2) қоғамның экономикалық, қоғамдық-саяси, әлеуметтік, мәдени өмірінің барлық салаларында мемлекеттік тілдің қолданылуын қамтамасыз ету бөлігінде "Қазақстан Республикасындағы тіл туралы" Қазақстан Республикасының Заңын, Тілдерді дамыту мен қолданудың мемлекеттік бағдарламасын, оны іске асыру жөніндегі облыстық іс-шаралар жоспарын орындау және іске асыру бөлігінде қалалық және аудандық әкімдіктердің, өкілетті органдардың, тәуелсіз ведомстволарды мен бірлестіктердің, ұйымдар мен кәсіпорындардың қызметін үйлестіру; </w:t>
      </w:r>
      <w:r>
        <w:br/>
      </w:r>
      <w:r>
        <w:rPr>
          <w:rFonts w:ascii="Times New Roman"/>
          <w:b w:val="false"/>
          <w:i w:val="false"/>
          <w:color w:val="000000"/>
          <w:sz w:val="28"/>
        </w:rPr>
        <w:t>
      </w:t>
      </w:r>
      <w:r>
        <w:rPr>
          <w:rFonts w:ascii="Times New Roman"/>
          <w:b w:val="false"/>
          <w:i w:val="false"/>
          <w:color w:val="000000"/>
          <w:sz w:val="28"/>
        </w:rPr>
        <w:t>3) Қазақстан Республикасы Президентінің және Үкіметінің, облыс әкімінің Басқарма құзырына қатысты мәселелері бойынша актілері мен тапсырмаларының орындалуын қаматмасыз ету;</w:t>
      </w:r>
      <w:r>
        <w:br/>
      </w:r>
      <w:r>
        <w:rPr>
          <w:rFonts w:ascii="Times New Roman"/>
          <w:b w:val="false"/>
          <w:i w:val="false"/>
          <w:color w:val="000000"/>
          <w:sz w:val="28"/>
        </w:rPr>
        <w:t>
      </w:t>
      </w:r>
      <w:r>
        <w:rPr>
          <w:rFonts w:ascii="Times New Roman"/>
          <w:b w:val="false"/>
          <w:i w:val="false"/>
          <w:color w:val="000000"/>
          <w:sz w:val="28"/>
        </w:rPr>
        <w:t>4) ономастикалық комиссияның қызметін, "Қазақстан Республикасы Мәдениет және спорт министрлігінің Тілдерді дамыту және қоғамдық-саяси жұмыс комитеті" мемлекеттік мекемесі бекіткен терминдердің халық шаруашылығы мен әлеуметтік барлық салаларына енгізілуін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тілдерді қолдану мен дамытудың өңірлік бағдарламасын әзірлеп, бекітеді және оның орындалуын қаматамасыз ету;</w:t>
      </w:r>
      <w:r>
        <w:br/>
      </w:r>
      <w:r>
        <w:rPr>
          <w:rFonts w:ascii="Times New Roman"/>
          <w:b w:val="false"/>
          <w:i w:val="false"/>
          <w:color w:val="000000"/>
          <w:sz w:val="28"/>
        </w:rPr>
        <w:t>
      </w:t>
      </w:r>
      <w:r>
        <w:rPr>
          <w:rFonts w:ascii="Times New Roman"/>
          <w:b w:val="false"/>
          <w:i w:val="false"/>
          <w:color w:val="000000"/>
          <w:sz w:val="28"/>
        </w:rPr>
        <w:t>2) орталық атқарушы органдардың аумақтық бөлiмшелерiнiң және аудандық атқарушы органдардың Қазақстан Республикасының тiл туралы заңдарын сақтауын бақылауды жүзеге асыру;</w:t>
      </w:r>
      <w:r>
        <w:br/>
      </w:r>
      <w:r>
        <w:rPr>
          <w:rFonts w:ascii="Times New Roman"/>
          <w:b w:val="false"/>
          <w:i w:val="false"/>
          <w:color w:val="000000"/>
          <w:sz w:val="28"/>
        </w:rPr>
        <w:t>
      </w:t>
      </w:r>
      <w:r>
        <w:rPr>
          <w:rFonts w:ascii="Times New Roman"/>
          <w:b w:val="false"/>
          <w:i w:val="false"/>
          <w:color w:val="000000"/>
          <w:sz w:val="28"/>
        </w:rPr>
        <w:t>3) деректемелер мен көрнекі ақпаратты орналастыру бөлігінде Қазақстан Республикасының тiл туралы заңнамасының сақталуын бақылауды жүзеге асыру;</w:t>
      </w:r>
      <w:r>
        <w:br/>
      </w:r>
      <w:r>
        <w:rPr>
          <w:rFonts w:ascii="Times New Roman"/>
          <w:b w:val="false"/>
          <w:i w:val="false"/>
          <w:color w:val="000000"/>
          <w:sz w:val="28"/>
        </w:rPr>
        <w:t>
      </w:t>
      </w:r>
      <w:r>
        <w:rPr>
          <w:rFonts w:ascii="Times New Roman"/>
          <w:b w:val="false"/>
          <w:i w:val="false"/>
          <w:color w:val="000000"/>
          <w:sz w:val="28"/>
        </w:rPr>
        <w:t>4) Қазақстан Республикасының тiл туралы заңнамасында белгiленген талаптардың бұзылуын жою туралы ұсынымдар беру, Қазақстан Республикасының әкімшілік құқық бұзушылық туралы заңнамасында көзделген негізде және тәртіппен әкімшілік ықпал ету шараларын жүзеге асыруды ұйымдастыру;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Кәсіпкерлік Кодексіне сәйкес тексерулер жүргізудің жартыжылдық жоспарларын әзірлеу және бекіту;</w:t>
      </w:r>
      <w:r>
        <w:br/>
      </w:r>
      <w:r>
        <w:rPr>
          <w:rFonts w:ascii="Times New Roman"/>
          <w:b w:val="false"/>
          <w:i w:val="false"/>
          <w:color w:val="000000"/>
          <w:sz w:val="28"/>
        </w:rPr>
        <w:t>
      </w:t>
      </w:r>
      <w:r>
        <w:rPr>
          <w:rFonts w:ascii="Times New Roman"/>
          <w:b w:val="false"/>
          <w:i w:val="false"/>
          <w:color w:val="000000"/>
          <w:sz w:val="28"/>
        </w:rPr>
        <w:t>6) мемлекеттiк тiлдi және басқа тiлдердi дамытуға бағытталған облыстық маңызы бар шаралар кешенiн жүзеге асыруды ұйымдастыру;</w:t>
      </w:r>
      <w:r>
        <w:br/>
      </w:r>
      <w:r>
        <w:rPr>
          <w:rFonts w:ascii="Times New Roman"/>
          <w:b w:val="false"/>
          <w:i w:val="false"/>
          <w:color w:val="000000"/>
          <w:sz w:val="28"/>
        </w:rPr>
        <w:t>
      </w:t>
      </w:r>
      <w:r>
        <w:rPr>
          <w:rFonts w:ascii="Times New Roman"/>
          <w:b w:val="false"/>
          <w:i w:val="false"/>
          <w:color w:val="000000"/>
          <w:sz w:val="28"/>
        </w:rPr>
        <w:t>7) облыстық ономастика комиссиясының қызметiн қамтамасыз ету;</w:t>
      </w:r>
      <w:r>
        <w:br/>
      </w:r>
      <w:r>
        <w:rPr>
          <w:rFonts w:ascii="Times New Roman"/>
          <w:b w:val="false"/>
          <w:i w:val="false"/>
          <w:color w:val="000000"/>
          <w:sz w:val="28"/>
        </w:rPr>
        <w:t>
      </w:t>
      </w:r>
      <w:r>
        <w:rPr>
          <w:rFonts w:ascii="Times New Roman"/>
          <w:b w:val="false"/>
          <w:i w:val="false"/>
          <w:color w:val="000000"/>
          <w:sz w:val="28"/>
        </w:rPr>
        <w:t>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органдардың, лауазымды тұлғалардан және өзге де ұйымдардан және азаматтардан өз функцияларын орындауға қажетті тіл мәселелері жөнінде ақпараттарды белгіленген тәртіппен сұрауға, Басқарманың құзырына кіретін мәселелерді пысықтауға мемлекеттік органдардың және өзге де ұйымдардың қызметкерлерін тартуға, тілдер туралы заңнаманың дұрыс қолданылуы жөнінде түсініктемелер беруге;</w:t>
      </w:r>
      <w:r>
        <w:br/>
      </w:r>
      <w:r>
        <w:rPr>
          <w:rFonts w:ascii="Times New Roman"/>
          <w:b w:val="false"/>
          <w:i w:val="false"/>
          <w:color w:val="000000"/>
          <w:sz w:val="28"/>
        </w:rPr>
        <w:t>
      </w:t>
      </w:r>
      <w:r>
        <w:rPr>
          <w:rFonts w:ascii="Times New Roman"/>
          <w:b w:val="false"/>
          <w:i w:val="false"/>
          <w:color w:val="000000"/>
          <w:sz w:val="28"/>
        </w:rPr>
        <w:t>2) жергілікті атқарушы органдардың тіл саясатын жетілдіруі жөнінде облыс әкіміне ұсыныстар енгізуге;</w:t>
      </w:r>
      <w:r>
        <w:br/>
      </w:r>
      <w:r>
        <w:rPr>
          <w:rFonts w:ascii="Times New Roman"/>
          <w:b w:val="false"/>
          <w:i w:val="false"/>
          <w:color w:val="000000"/>
          <w:sz w:val="28"/>
        </w:rPr>
        <w:t>
      </w:t>
      </w:r>
      <w:r>
        <w:rPr>
          <w:rFonts w:ascii="Times New Roman"/>
          <w:b w:val="false"/>
          <w:i w:val="false"/>
          <w:color w:val="000000"/>
          <w:sz w:val="28"/>
        </w:rPr>
        <w:t>3) басқарманың қызмет саласына қатысты мәселелер бойынша тапсырмалар дайындауға, олардың орындалуын бақылауға,сондай-ақ орталық және жергілікті атқарушы органдардың өткізетін іс-шараларына қатысуға;</w:t>
      </w:r>
      <w:r>
        <w:br/>
      </w:r>
      <w:r>
        <w:rPr>
          <w:rFonts w:ascii="Times New Roman"/>
          <w:b w:val="false"/>
          <w:i w:val="false"/>
          <w:color w:val="000000"/>
          <w:sz w:val="28"/>
        </w:rPr>
        <w:t>
      </w:t>
      </w:r>
      <w:r>
        <w:rPr>
          <w:rFonts w:ascii="Times New Roman"/>
          <w:b w:val="false"/>
          <w:i w:val="false"/>
          <w:color w:val="000000"/>
          <w:sz w:val="28"/>
        </w:rPr>
        <w:t>4) тіл саясатын іске асыру жөніндегі өңірлік бағдарламалардың қаржыландырылуы үшін бақылауды жүзеге асыруға;</w:t>
      </w:r>
      <w:r>
        <w:br/>
      </w:r>
      <w:r>
        <w:rPr>
          <w:rFonts w:ascii="Times New Roman"/>
          <w:b w:val="false"/>
          <w:i w:val="false"/>
          <w:color w:val="000000"/>
          <w:sz w:val="28"/>
        </w:rPr>
        <w:t>
      </w:t>
      </w:r>
      <w:r>
        <w:rPr>
          <w:rFonts w:ascii="Times New Roman"/>
          <w:b w:val="false"/>
          <w:i w:val="false"/>
          <w:color w:val="000000"/>
          <w:sz w:val="28"/>
        </w:rPr>
        <w:t>5) өзіне бағынышты мекемелерді құруға және олардың қызметтерін үйлестіруге;</w:t>
      </w:r>
      <w:r>
        <w:br/>
      </w:r>
      <w:r>
        <w:rPr>
          <w:rFonts w:ascii="Times New Roman"/>
          <w:b w:val="false"/>
          <w:i w:val="false"/>
          <w:color w:val="000000"/>
          <w:sz w:val="28"/>
        </w:rPr>
        <w:t>
      </w:t>
      </w:r>
      <w:r>
        <w:rPr>
          <w:rFonts w:ascii="Times New Roman"/>
          <w:b w:val="false"/>
          <w:i w:val="false"/>
          <w:color w:val="000000"/>
          <w:sz w:val="28"/>
        </w:rPr>
        <w:t>6) лауазымды тұлғаларға және мемлекеттік мекемелерге басқарманың құзырына кіретін мәселелер бойынша әдістемелік, ақпараттық, ұйымдастыру-техникалық көмектер көрсетуге.</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3. Басқарманың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Басқармаға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Басқарманың бірінші басшысын Алматы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Басқарманың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Басқарманың құрылымдық бөлімшелері басшыларының міндеттері мен өкілеттіліктерін анықтайды;</w:t>
      </w:r>
      <w:r>
        <w:br/>
      </w:r>
      <w:r>
        <w:rPr>
          <w:rFonts w:ascii="Times New Roman"/>
          <w:b w:val="false"/>
          <w:i w:val="false"/>
          <w:color w:val="000000"/>
          <w:sz w:val="28"/>
        </w:rPr>
        <w:t>
      </w:t>
      </w:r>
      <w:r>
        <w:rPr>
          <w:rFonts w:ascii="Times New Roman"/>
          <w:b w:val="false"/>
          <w:i w:val="false"/>
          <w:color w:val="000000"/>
          <w:sz w:val="28"/>
        </w:rPr>
        <w:t>2) .Басқарма қызметкерлерін тағайындайды және лауазымдарынан босатады;</w:t>
      </w:r>
      <w:r>
        <w:br/>
      </w:r>
      <w:r>
        <w:rPr>
          <w:rFonts w:ascii="Times New Roman"/>
          <w:b w:val="false"/>
          <w:i w:val="false"/>
          <w:color w:val="000000"/>
          <w:sz w:val="28"/>
        </w:rPr>
        <w:t>
      </w:t>
      </w:r>
      <w:r>
        <w:rPr>
          <w:rFonts w:ascii="Times New Roman"/>
          <w:b w:val="false"/>
          <w:i w:val="false"/>
          <w:color w:val="000000"/>
          <w:sz w:val="28"/>
        </w:rPr>
        <w:t>3). белгіленген заңнамалық тәртіппен Басқарма қызметкерлерін ынталандыруды жүзеге асырады;</w:t>
      </w:r>
      <w:r>
        <w:br/>
      </w:r>
      <w:r>
        <w:rPr>
          <w:rFonts w:ascii="Times New Roman"/>
          <w:b w:val="false"/>
          <w:i w:val="false"/>
          <w:color w:val="000000"/>
          <w:sz w:val="28"/>
        </w:rPr>
        <w:t>
      </w:t>
      </w:r>
      <w:r>
        <w:rPr>
          <w:rFonts w:ascii="Times New Roman"/>
          <w:b w:val="false"/>
          <w:i w:val="false"/>
          <w:color w:val="000000"/>
          <w:sz w:val="28"/>
        </w:rPr>
        <w:t>4). белгіленген заңнамалық тәртіппен Басқарма қызметкерлеріне тәртіптік жаза тағайындайды;</w:t>
      </w:r>
      <w:r>
        <w:br/>
      </w:r>
      <w:r>
        <w:rPr>
          <w:rFonts w:ascii="Times New Roman"/>
          <w:b w:val="false"/>
          <w:i w:val="false"/>
          <w:color w:val="000000"/>
          <w:sz w:val="28"/>
        </w:rPr>
        <w:t>
      </w:t>
      </w:r>
      <w:r>
        <w:rPr>
          <w:rFonts w:ascii="Times New Roman"/>
          <w:b w:val="false"/>
          <w:i w:val="false"/>
          <w:color w:val="000000"/>
          <w:sz w:val="28"/>
        </w:rPr>
        <w:t>5). өз құзырының шегінде бұйрықтар шығарады, нұсқаулар береді,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6).Басқарманың құрылымдық бөлімшелері туралы ережені бекітеді;</w:t>
      </w:r>
      <w:r>
        <w:br/>
      </w:r>
      <w:r>
        <w:rPr>
          <w:rFonts w:ascii="Times New Roman"/>
          <w:b w:val="false"/>
          <w:i w:val="false"/>
          <w:color w:val="000000"/>
          <w:sz w:val="28"/>
        </w:rPr>
        <w:t>
      </w:t>
      </w:r>
      <w:r>
        <w:rPr>
          <w:rFonts w:ascii="Times New Roman"/>
          <w:b w:val="false"/>
          <w:i w:val="false"/>
          <w:color w:val="000000"/>
          <w:sz w:val="28"/>
        </w:rPr>
        <w:t>7) мемлекеттік органдарда және өзге де ұйымдарда Басқарманың атынан өкілдік етеді;</w:t>
      </w:r>
      <w:r>
        <w:br/>
      </w:r>
      <w:r>
        <w:rPr>
          <w:rFonts w:ascii="Times New Roman"/>
          <w:b w:val="false"/>
          <w:i w:val="false"/>
          <w:color w:val="000000"/>
          <w:sz w:val="28"/>
        </w:rPr>
        <w:t>
      </w:t>
      </w:r>
      <w:r>
        <w:rPr>
          <w:rFonts w:ascii="Times New Roman"/>
          <w:b w:val="false"/>
          <w:i w:val="false"/>
          <w:color w:val="000000"/>
          <w:sz w:val="28"/>
        </w:rPr>
        <w:t>8).Басқарманың құзырына кіретін мәселелер бойынша нормативтік құқықтық актілерді, бағдарламалардың жобаларын және басқа да құжаттардың орындалу барысын бақылайды;</w:t>
      </w:r>
      <w:r>
        <w:br/>
      </w:r>
      <w:r>
        <w:rPr>
          <w:rFonts w:ascii="Times New Roman"/>
          <w:b w:val="false"/>
          <w:i w:val="false"/>
          <w:color w:val="000000"/>
          <w:sz w:val="28"/>
        </w:rPr>
        <w:t>
      </w:t>
      </w:r>
      <w:r>
        <w:rPr>
          <w:rFonts w:ascii="Times New Roman"/>
          <w:b w:val="false"/>
          <w:i w:val="false"/>
          <w:color w:val="000000"/>
          <w:sz w:val="28"/>
        </w:rPr>
        <w:t>9).Басқарманың құзырына кіретін мәселелер бойынша есептік материалдарды дайындау жөніндегі жұмыстарды бақылайды;</w:t>
      </w:r>
      <w:r>
        <w:br/>
      </w:r>
      <w:r>
        <w:rPr>
          <w:rFonts w:ascii="Times New Roman"/>
          <w:b w:val="false"/>
          <w:i w:val="false"/>
          <w:color w:val="000000"/>
          <w:sz w:val="28"/>
        </w:rPr>
        <w:t>
      </w:t>
      </w:r>
      <w:r>
        <w:rPr>
          <w:rFonts w:ascii="Times New Roman"/>
          <w:b w:val="false"/>
          <w:i w:val="false"/>
          <w:color w:val="000000"/>
          <w:sz w:val="28"/>
        </w:rPr>
        <w:t>10).бюджеттік бағдарламаның іске асырылу барысын үйлестіреді;</w:t>
      </w:r>
      <w:r>
        <w:br/>
      </w:r>
      <w:r>
        <w:rPr>
          <w:rFonts w:ascii="Times New Roman"/>
          <w:b w:val="false"/>
          <w:i w:val="false"/>
          <w:color w:val="000000"/>
          <w:sz w:val="28"/>
        </w:rPr>
        <w:t>
      </w:t>
      </w:r>
      <w:r>
        <w:rPr>
          <w:rFonts w:ascii="Times New Roman"/>
          <w:b w:val="false"/>
          <w:i w:val="false"/>
          <w:color w:val="000000"/>
          <w:sz w:val="28"/>
        </w:rPr>
        <w:t>11).белгіленген тәртіппен қаржылық-экономикалық және шаруашылық қызметтер мәселелерін шешеді, бюджеттік қаражаттардың тиімді және мақсатты орындалуын бақылайды;</w:t>
      </w:r>
      <w:r>
        <w:br/>
      </w:r>
      <w:r>
        <w:rPr>
          <w:rFonts w:ascii="Times New Roman"/>
          <w:b w:val="false"/>
          <w:i w:val="false"/>
          <w:color w:val="000000"/>
          <w:sz w:val="28"/>
        </w:rPr>
        <w:t>
      </w:t>
      </w:r>
      <w:r>
        <w:rPr>
          <w:rFonts w:ascii="Times New Roman"/>
          <w:b w:val="false"/>
          <w:i w:val="false"/>
          <w:color w:val="000000"/>
          <w:sz w:val="28"/>
        </w:rPr>
        <w:t>12).Басқарманың қызметіндегі заңдылықтың, келісімшарт және қаржылық тәртіптің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13)..Қазақстан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Басқарманың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22..Бірінші басшы құрылымдық бөлімшелердің басшыларының өкiлеттiктерiн қолданыстағы заңнамаға сәйкес белгiлейдi.</w:t>
      </w:r>
      <w:r>
        <w:br/>
      </w:r>
      <w:r>
        <w:rPr>
          <w:rFonts w:ascii="Times New Roman"/>
          <w:b w:val="false"/>
          <w:i w:val="false"/>
          <w:color w:val="000000"/>
          <w:sz w:val="28"/>
        </w:rPr>
        <w:t>
      </w:t>
      </w:r>
      <w:r>
        <w:rPr>
          <w:rFonts w:ascii="Times New Roman"/>
          <w:b w:val="false"/>
          <w:i w:val="false"/>
          <w:color w:val="000000"/>
          <w:sz w:val="28"/>
        </w:rPr>
        <w:t>23..Басқарманы Қазақстан Республикасының қолданыстағы заңнамасына сәйкес қызметке тағайындалатын және қызметтен босатылатын Басқарма басшысы басқарады.</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4. Басқарманың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24..Басқарманың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Басқарманың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Басқармаға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Басқарма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83" w:id="5"/>
    <w:p>
      <w:pPr>
        <w:spacing w:after="0"/>
        <w:ind w:left="0"/>
        <w:jc w:val="left"/>
      </w:pPr>
      <w:r>
        <w:rPr>
          <w:rFonts w:ascii="Times New Roman"/>
          <w:b/>
          <w:i w:val="false"/>
          <w:color w:val="000000"/>
        </w:rPr>
        <w:t xml:space="preserve"> 5. Басқарманы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27..Басқарманы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85" w:id="6"/>
    <w:p>
      <w:pPr>
        <w:spacing w:after="0"/>
        <w:ind w:left="0"/>
        <w:jc w:val="left"/>
      </w:pPr>
      <w:r>
        <w:rPr>
          <w:rFonts w:ascii="Times New Roman"/>
          <w:b/>
          <w:i w:val="false"/>
          <w:color w:val="000000"/>
        </w:rPr>
        <w:t xml:space="preserve"> Басқарманың қарамағындағы ұйымдардың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"Алматы облысының "Тіл" оқу-әдістемелік орталығы"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