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0149" w14:textId="5070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2016-2018 жылдарға арналған бюджетін бекіту туралы" 2015 жылғы 23 желтоқсандағы № 257 Мұғалжар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2016 жылғы 2 наурыздағы № 291 шешімі. Ақтөбе облысының Әділет департаментінде 2016 жылғы 24 наурызда № 4809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2015 жылғы 23 желтоқсандағы № 257 "Мұғалжар ауданының 2016-2018 жылдарға арналған бюджетін бекіту туралы" (нормативтік құқықтық актілерді мемлекеттік тіркеу тізілімінде № 4694 тіркелген, 2016 жыл 4 ақпанында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"10 761 166" деген сандары "10 773 872"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"1 961 166" деген сандары "1 973 872"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"10 761 166" деген сандары "10 829 504,7" сандарына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w:t>
      </w:r>
      <w:r>
        <w:br/>
      </w:r>
      <w:r>
        <w:rPr>
          <w:rFonts w:ascii="Times New Roman"/>
          <w:b w:val="false"/>
          <w:i w:val="false"/>
          <w:color w:val="000000"/>
          <w:sz w:val="28"/>
        </w:rPr>
        <w:t>
      операциялар бойынша сальдо</w:t>
      </w:r>
      <w:r>
        <w:br/>
      </w:r>
      <w:r>
        <w:rPr>
          <w:rFonts w:ascii="Times New Roman"/>
          <w:b w:val="false"/>
          <w:i w:val="false"/>
          <w:color w:val="000000"/>
          <w:sz w:val="28"/>
        </w:rPr>
        <w:t>
      "68 500" деген сандары "45 500" сандарына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w:t>
      </w:r>
      <w:r>
        <w:br/>
      </w:r>
      <w:r>
        <w:rPr>
          <w:rFonts w:ascii="Times New Roman"/>
          <w:b w:val="false"/>
          <w:i w:val="false"/>
          <w:color w:val="000000"/>
          <w:sz w:val="28"/>
        </w:rPr>
        <w:t>
      "-7 763" деген сандары "- 63 395,7" деген сандарына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w:t>
      </w:r>
      <w:r>
        <w:br/>
      </w:r>
      <w:r>
        <w:rPr>
          <w:rFonts w:ascii="Times New Roman"/>
          <w:b w:val="false"/>
          <w:i w:val="false"/>
          <w:color w:val="000000"/>
          <w:sz w:val="28"/>
        </w:rPr>
        <w:t>
      "7 763" деген сандары "63 395,7" деген сандарына ауыстырылсын.</w:t>
      </w:r>
      <w:r>
        <w:br/>
      </w:r>
      <w:r>
        <w:rPr>
          <w:rFonts w:ascii="Times New Roman"/>
          <w:b w:val="false"/>
          <w:i w:val="false"/>
          <w:color w:val="000000"/>
          <w:sz w:val="28"/>
        </w:rPr>
        <w:t xml:space="preserve">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"1 588 171" деген сандары "1 598 877"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"194 779" деген сандары "196 779"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"176 000" деген сандары "14 656"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5) көрсетілген </w:t>
      </w:r>
      <w:r>
        <w:rPr>
          <w:rFonts w:ascii="Times New Roman"/>
          <w:b w:val="false"/>
          <w:i w:val="false"/>
          <w:color w:val="000000"/>
          <w:sz w:val="28"/>
        </w:rPr>
        <w:t>шешімдегі 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Қалиева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наурыздағы № 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69"/>
        <w:gridCol w:w="3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10 773 872,0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8 777 710,0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876 200,0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876 200,0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6 919 425,0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6 768 560,0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285 275,0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33 475,0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1 973 872,0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1 973 872,0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1 973 872,0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10 829 504,7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489 830,0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379 788,0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277 243,0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270 663,0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4 967 335,7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621 059,0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192 056,0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3 833 964,0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3 686 172,0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3 597 921,0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88 251,0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320 256,7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320 256,7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145 789,7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369 677,0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327 111,0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324 817,0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382 891,0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237 606,0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208 276,0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371 518,0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197 688,0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197 688,0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197 688,0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17 514,0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17 514,0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77 028,0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128 121,0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375 131,0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375 131,0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368 331,0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258 538,0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3 587 017,0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3 587 017,0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3 587 017,0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3 405 069,0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-63 395,7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63 395,7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наурыздағы № 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2016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6"/>
        <w:gridCol w:w="2546"/>
        <w:gridCol w:w="1359"/>
        <w:gridCol w:w="1250"/>
        <w:gridCol w:w="2292"/>
        <w:gridCol w:w="236"/>
        <w:gridCol w:w="236"/>
        <w:gridCol w:w="1251"/>
        <w:gridCol w:w="152"/>
        <w:gridCol w:w="1083"/>
        <w:gridCol w:w="1084"/>
      </w:tblGrid>
      <w:tr>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34 065,0</w:t>
            </w: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6 775,0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35 596,0</w:t>
            </w: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20 369,0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1 176,0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14 223,0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2 144,0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13 666,0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16 254,0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4 792,0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14 523,0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13 975,0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2 079,0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13 905,0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1 923,0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12 739,0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15 099,0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13 418,0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2 422,0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13 829,0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1 798,0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24 791,0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270 663,0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2 294,0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33 456,0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04"/>
        <w:gridCol w:w="1769"/>
        <w:gridCol w:w="3189"/>
        <w:gridCol w:w="2113"/>
        <w:gridCol w:w="352"/>
        <w:gridCol w:w="352"/>
        <w:gridCol w:w="1231"/>
        <w:gridCol w:w="226"/>
        <w:gridCol w:w="1862"/>
      </w:tblGrid>
      <w:tr>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40 046,0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22 095,0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17 414,0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15 893,0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21 496,0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16 821,0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2 909,0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19 213,0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17 135,0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1 906,0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17 394,0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1 144,0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16 966,0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1 430,0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16 748,0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17 005,0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1 905,0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27 701,0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6 580,0</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11 994,0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331 787,0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