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d052" w14:textId="377d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15 ақпандағы № 285 шешімі. Ақтөбе облысының Әділет департаментінде 2016 жылғы 09 наурызда № 4766 болып тіркелді. Күші жойылды - Ақтөбе облысы Мұғалжар аудандық мәслихатының 2016 жылғы 08 маусымдағы № 25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08.06.2016 </w:t>
      </w:r>
      <w:r>
        <w:rPr>
          <w:rFonts w:ascii="Times New Roman"/>
          <w:b w:val="false"/>
          <w:i w:val="false"/>
          <w:color w:val="ff0000"/>
          <w:sz w:val="28"/>
        </w:rPr>
        <w:t>№ 25</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65 тармағына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"Мұғалжар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285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"Мұғалжар аудандық мәслихатының аппараты"  мемлекеттік мекемесі туралы Е Р Е Ж Е </w:t>
      </w:r>
    </w:p>
    <w:p>
      <w:pPr>
        <w:spacing w:after="0"/>
        <w:ind w:left="0"/>
        <w:jc w:val="left"/>
      </w:pPr>
      <w:r>
        <w:rPr>
          <w:rFonts w:ascii="Times New Roman"/>
          <w:b w:val="false"/>
          <w:i w:val="false"/>
          <w:color w:val="000000"/>
          <w:sz w:val="28"/>
        </w:rPr>
        <w:t>      </w:t>
      </w:r>
      <w:r>
        <w:rPr>
          <w:rFonts w:ascii="Times New Roman"/>
          <w:b/>
          <w:i w:val="false"/>
          <w:color w:val="000000"/>
          <w:sz w:val="28"/>
        </w:rPr>
        <w:t>1. Жалпы ережелер</w:t>
      </w:r>
      <w:r>
        <w:br/>
      </w:r>
      <w:r>
        <w:rPr>
          <w:rFonts w:ascii="Times New Roman"/>
          <w:b w:val="false"/>
          <w:i w:val="false"/>
          <w:color w:val="000000"/>
          <w:sz w:val="28"/>
        </w:rPr>
        <w:t>
      1. "Мұғалжар аудандық мәслихатының аппараты" мемлекеттік мекемесі Мұғалжар аудандық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"Мұғалжар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"Мұғалжар аудандық мәслихатының аппараты" мемлекеттік мекемесі (бұдан әрі -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Мәслихат аппараты заңды тұлға болып табылады, ұйымдық-құқықтық нысанда мемлекеттік мекеменің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Республикасының Қаржы Министрлігінің Ақтөбе облысы бойынша қазынашылық департаментінің Мұғалжар аудандық қазынашылық басқармасы"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Мәслихат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Мәслихат аппараты өз құзыретінің мәселелері бойынша заңнамада белгіленген тәртіппен Мұғалжар аудандық мәслихаты хатшысының өкімдерімен ресімделетін шешімдер қабылдайды.</w:t>
      </w:r>
      <w:r>
        <w:br/>
      </w: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030700 индексі, Қазақстан Республикасы, Ақтөбе облысы, Мұғалжар ауданы, Қандыағаш қаласы, Гагарин көшесі, 6.</w:t>
      </w:r>
      <w:r>
        <w:br/>
      </w:r>
      <w:r>
        <w:rPr>
          <w:rFonts w:ascii="Times New Roman"/>
          <w:b w:val="false"/>
          <w:i w:val="false"/>
          <w:color w:val="000000"/>
          <w:sz w:val="28"/>
        </w:rPr>
        <w:t xml:space="preserve">
      10. Мемлекеттік органның толық атауы: мемлекеттік тілде - "Мұғалжар аудандық мәслихатының аппараты" мемлекеттік мекемесі, орыс тілінде - государственное учреждение "Аппарат Мугалжарского районного маслихата". </w:t>
      </w:r>
      <w:r>
        <w:br/>
      </w:r>
      <w:r>
        <w:rPr>
          <w:rFonts w:ascii="Times New Roman"/>
          <w:b w:val="false"/>
          <w:i w:val="false"/>
          <w:color w:val="000000"/>
          <w:sz w:val="28"/>
        </w:rPr>
        <w:t>
      11. Осы Ереже мәслихат аппаратының құрылтай құжаты болып табылады.</w:t>
      </w:r>
      <w:r>
        <w:br/>
      </w:r>
      <w:r>
        <w:rPr>
          <w:rFonts w:ascii="Times New Roman"/>
          <w:b w:val="false"/>
          <w:i w:val="false"/>
          <w:color w:val="000000"/>
          <w:sz w:val="28"/>
        </w:rPr>
        <w:t>
      12. Мәслихат аппаратының қызметін қаржыландыру жергілікті бюджеттен жүзеге асырылады.</w:t>
      </w:r>
      <w:r>
        <w:br/>
      </w:r>
      <w:r>
        <w:rPr>
          <w:rFonts w:ascii="Times New Roman"/>
          <w:b w:val="false"/>
          <w:i w:val="false"/>
          <w:color w:val="000000"/>
          <w:sz w:val="28"/>
        </w:rPr>
        <w:t>
      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i w:val="false"/>
          <w:color w:val="000000"/>
          <w:sz w:val="28"/>
        </w:rPr>
        <w:t>2. Мәслихат аппаратының миссиясы, негізгі міндеттері,</w:t>
      </w:r>
      <w:r>
        <w:br/>
      </w:r>
      <w:r>
        <w:rPr>
          <w:rFonts w:ascii="Times New Roman"/>
          <w:b w:val="false"/>
          <w:i w:val="false"/>
          <w:color w:val="000000"/>
          <w:sz w:val="28"/>
        </w:rPr>
        <w:t>
      </w:t>
      </w:r>
      <w:r>
        <w:rPr>
          <w:rFonts w:ascii="Times New Roman"/>
          <w:b/>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Мәслихат аппаратының миссиясы: Мұғалжар аудандық мәслихатының тиімді қызметін қамтамасыз ету.</w:t>
      </w:r>
      <w:r>
        <w:br/>
      </w:r>
      <w:r>
        <w:rPr>
          <w:rFonts w:ascii="Times New Roman"/>
          <w:b w:val="false"/>
          <w:i w:val="false"/>
          <w:color w:val="000000"/>
          <w:sz w:val="28"/>
        </w:rPr>
        <w:t xml:space="preserve">
      15. Міндеттері: </w:t>
      </w:r>
      <w:r>
        <w:br/>
      </w:r>
      <w:r>
        <w:rPr>
          <w:rFonts w:ascii="Times New Roman"/>
          <w:b w:val="false"/>
          <w:i w:val="false"/>
          <w:color w:val="000000"/>
          <w:sz w:val="28"/>
        </w:rPr>
        <w:t>
      1) аудандық мәслихат пен оның органдарын ұйымдастырушылық, құқықтық, материалдық-техникалық және өзге де қамтамасыз етудi жүзеге асыру;</w:t>
      </w:r>
      <w:r>
        <w:br/>
      </w:r>
      <w:r>
        <w:rPr>
          <w:rFonts w:ascii="Times New Roman"/>
          <w:b w:val="false"/>
          <w:i w:val="false"/>
          <w:color w:val="000000"/>
          <w:sz w:val="28"/>
        </w:rPr>
        <w:t xml:space="preserve">
      2) депутаттарға өздерiнiң өкiлеттiгiн жүзеге асыруға көмек көрсету болып табылады. </w:t>
      </w:r>
      <w:r>
        <w:br/>
      </w:r>
      <w:r>
        <w:rPr>
          <w:rFonts w:ascii="Times New Roman"/>
          <w:b w:val="false"/>
          <w:i w:val="false"/>
          <w:color w:val="000000"/>
          <w:sz w:val="28"/>
        </w:rPr>
        <w:t>
      16. Функциялары:</w:t>
      </w:r>
      <w:r>
        <w:br/>
      </w:r>
      <w:r>
        <w:rPr>
          <w:rFonts w:ascii="Times New Roman"/>
          <w:b w:val="false"/>
          <w:i w:val="false"/>
          <w:color w:val="000000"/>
          <w:sz w:val="28"/>
        </w:rPr>
        <w:t>
      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(нормативтік құқықтық актілерді мемлекеттік тіркеу тізілімінде № 3754 болып тіркелді) сәйкес жүзеге асырады;</w:t>
      </w:r>
      <w:r>
        <w:br/>
      </w: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қамтамасыз етеді;</w:t>
      </w:r>
      <w:r>
        <w:br/>
      </w:r>
      <w:r>
        <w:rPr>
          <w:rFonts w:ascii="Times New Roman"/>
          <w:b w:val="false"/>
          <w:i w:val="false"/>
          <w:color w:val="000000"/>
          <w:sz w:val="28"/>
        </w:rPr>
        <w:t>
      8)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r>
        <w:br/>
      </w:r>
      <w:r>
        <w:rPr>
          <w:rFonts w:ascii="Times New Roman"/>
          <w:b w:val="false"/>
          <w:i w:val="false"/>
          <w:color w:val="000000"/>
          <w:sz w:val="28"/>
        </w:rPr>
        <w:t>
      9) аудандық мәслихаттың шешімдері мен басқа да құжаттарының тиісті органдарға жолдануын қамтамасыз етеді;</w:t>
      </w:r>
      <w:r>
        <w:br/>
      </w:r>
      <w:r>
        <w:rPr>
          <w:rFonts w:ascii="Times New Roman"/>
          <w:b w:val="false"/>
          <w:i w:val="false"/>
          <w:color w:val="000000"/>
          <w:sz w:val="28"/>
        </w:rPr>
        <w:t>
      10) аудандық мәслихаттың сессиялары мен оның басқа да органдарының отырыстарының хаттамаларын жүргізеді;</w:t>
      </w:r>
      <w:r>
        <w:br/>
      </w:r>
      <w:r>
        <w:rPr>
          <w:rFonts w:ascii="Times New Roman"/>
          <w:b w:val="false"/>
          <w:i w:val="false"/>
          <w:color w:val="000000"/>
          <w:sz w:val="28"/>
        </w:rPr>
        <w:t>
      11) ic жүргізеді.</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r>
        <w:br/>
      </w:r>
      <w:r>
        <w:rPr>
          <w:rFonts w:ascii="Times New Roman"/>
          <w:b w:val="false"/>
          <w:i w:val="false"/>
          <w:color w:val="000000"/>
          <w:sz w:val="28"/>
        </w:rPr>
        <w:t>
      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3) аудандық мәслихатқа жолданған жеке және заңды тұлғалардың өтініштерінің қаралу мерзімдеріне және нәтижесіне бақылау жасау;</w:t>
      </w:r>
      <w:r>
        <w:br/>
      </w:r>
      <w:r>
        <w:rPr>
          <w:rFonts w:ascii="Times New Roman"/>
          <w:b w:val="false"/>
          <w:i w:val="false"/>
          <w:color w:val="000000"/>
          <w:sz w:val="28"/>
        </w:rPr>
        <w:t>
      4) аудандық мәслихаттың сессияларының және тұрақты комиссияларының отырыстары хаттамаларының жүргізілуін қамтамасыз ету.</w:t>
      </w:r>
      <w:r>
        <w:br/>
      </w:r>
      <w:r>
        <w:rPr>
          <w:rFonts w:ascii="Times New Roman"/>
          <w:b w:val="false"/>
          <w:i w:val="false"/>
          <w:color w:val="000000"/>
          <w:sz w:val="28"/>
        </w:rPr>
        <w:t>
      </w:t>
      </w:r>
      <w:r>
        <w:rPr>
          <w:rFonts w:ascii="Times New Roman"/>
          <w:b/>
          <w:i w:val="false"/>
          <w:color w:val="000000"/>
          <w:sz w:val="28"/>
        </w:rPr>
        <w:t>3. Мәслихат аппаратының қызметін ұйымдастыру</w:t>
      </w:r>
      <w:r>
        <w:br/>
      </w:r>
      <w:r>
        <w:rPr>
          <w:rFonts w:ascii="Times New Roman"/>
          <w:b w:val="false"/>
          <w:i w:val="false"/>
          <w:color w:val="000000"/>
          <w:sz w:val="28"/>
        </w:rPr>
        <w:t>
      18. Мәслихат аппаратына жүктелген мiндеттердiң орындалуына және оның функцияларын жүзеге асыруға дербес жауапкершілікте болатын, аудандық мәслихаттың хатшысы мәслихат аппаратына жалпы басшылықты жүзеге асырады.</w:t>
      </w:r>
      <w:r>
        <w:br/>
      </w:r>
      <w:r>
        <w:rPr>
          <w:rFonts w:ascii="Times New Roman"/>
          <w:b w:val="false"/>
          <w:i w:val="false"/>
          <w:color w:val="000000"/>
          <w:sz w:val="28"/>
        </w:rPr>
        <w:t>
      19. Аудандық мәслихат хатшысының орынбасарлары болмайды.</w:t>
      </w:r>
      <w:r>
        <w:br/>
      </w:r>
      <w:r>
        <w:rPr>
          <w:rFonts w:ascii="Times New Roman"/>
          <w:b w:val="false"/>
          <w:i w:val="false"/>
          <w:color w:val="000000"/>
          <w:sz w:val="28"/>
        </w:rPr>
        <w:t>
      20. Аудандық мәслихат хатшысының өкілеттігі:</w:t>
      </w:r>
      <w:r>
        <w:br/>
      </w:r>
      <w:r>
        <w:rPr>
          <w:rFonts w:ascii="Times New Roman"/>
          <w:b w:val="false"/>
          <w:i w:val="false"/>
          <w:color w:val="000000"/>
          <w:sz w:val="28"/>
        </w:rPr>
        <w:t>
      1) мемлекеттік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мемлекеттік мекеменің іссапарларға, тағылымдамаға, қызметшілерді оқу орталықтарында оқытуға және қызметшілердің біліктілігін жоғарылатудың басқа да түрлеріне байланысты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6) банктік шоттарды ашады;</w:t>
      </w:r>
      <w:r>
        <w:br/>
      </w:r>
      <w:r>
        <w:rPr>
          <w:rFonts w:ascii="Times New Roman"/>
          <w:b w:val="false"/>
          <w:i w:val="false"/>
          <w:color w:val="000000"/>
          <w:sz w:val="28"/>
        </w:rPr>
        <w:t>
      </w:t>
      </w:r>
      <w:r>
        <w:rPr>
          <w:rFonts w:ascii="Times New Roman"/>
          <w:b w:val="false"/>
          <w:i w:val="false"/>
          <w:color w:val="000000"/>
          <w:sz w:val="28"/>
        </w:rPr>
        <w:t>7) барлық қызметшілер үшін міндетті өкімдер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8) мемлекеттік мекеме қызметшілерін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9) мемлекеттік мекеме қызметшілеріне, Қазақстан Республикасының заңнамасына сәйкес, тәртіптік жазаға тарту және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10) аудандық мәслихат аппараты басшысының міндеттері мен өкілеттігі аясын айқындайды;</w:t>
      </w:r>
      <w:r>
        <w:br/>
      </w:r>
      <w:r>
        <w:rPr>
          <w:rFonts w:ascii="Times New Roman"/>
          <w:b w:val="false"/>
          <w:i w:val="false"/>
          <w:color w:val="000000"/>
          <w:sz w:val="28"/>
        </w:rPr>
        <w:t>
      11)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мәслихаттың сессиясында қабылданған немесе бекiтiлген шешiмдерге қол қояды;</w:t>
      </w:r>
      <w:r>
        <w:br/>
      </w:r>
      <w:r>
        <w:rPr>
          <w:rFonts w:ascii="Times New Roman"/>
          <w:b w:val="false"/>
          <w:i w:val="false"/>
          <w:color w:val="000000"/>
          <w:sz w:val="28"/>
        </w:rPr>
        <w:t>
      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жұмысына және сайлау округтерiндегі жұмыстарға қатысуы үшiн қызметтiк мiндеттерiн орындаудан босатуға байланысты мәселелердi қарайды;</w:t>
      </w:r>
      <w:r>
        <w:br/>
      </w:r>
      <w:r>
        <w:rPr>
          <w:rFonts w:ascii="Times New Roman"/>
          <w:b w:val="false"/>
          <w:i w:val="false"/>
          <w:color w:val="000000"/>
          <w:sz w:val="28"/>
        </w:rPr>
        <w:t>
      13) депутаттардың сауалдарының және депутаттық өтiнiштердiң қаралуын бақылайды;</w:t>
      </w:r>
      <w:r>
        <w:br/>
      </w:r>
      <w:r>
        <w:rPr>
          <w:rFonts w:ascii="Times New Roman"/>
          <w:b w:val="false"/>
          <w:i w:val="false"/>
          <w:color w:val="000000"/>
          <w:sz w:val="28"/>
        </w:rPr>
        <w:t>
      14) сайлаушылардың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15)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16) "Қазақстан Республикасындағы жергілікті мемлекеттік басқару және өзін-өзі басқару туралы" 2001 жылғы 23 қаңтардағы Қазақстан Республикасы Заңының 24-бабына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17)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18) мәслихаттың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мәслихаттың депутаты уақытша жүзеге асырады. </w:t>
      </w:r>
      <w:r>
        <w:br/>
      </w:r>
      <w:r>
        <w:rPr>
          <w:rFonts w:ascii="Times New Roman"/>
          <w:b w:val="false"/>
          <w:i w:val="false"/>
          <w:color w:val="000000"/>
          <w:sz w:val="28"/>
        </w:rPr>
        <w:t>
      21. Мәслихат аппаратын заңнамада белгіленген тәртіппен аудандық мәслихаттың хатшысымен қызметке тағайындалатын және қызметтен босатылатын аппарат басшысы басқарады.</w:t>
      </w:r>
      <w:r>
        <w:br/>
      </w:r>
      <w:r>
        <w:rPr>
          <w:rFonts w:ascii="Times New Roman"/>
          <w:b w:val="false"/>
          <w:i w:val="false"/>
          <w:color w:val="000000"/>
          <w:sz w:val="28"/>
        </w:rPr>
        <w:t>
      22. Аппарат басшысы:</w:t>
      </w:r>
      <w:r>
        <w:br/>
      </w:r>
      <w:r>
        <w:rPr>
          <w:rFonts w:ascii="Times New Roman"/>
          <w:b w:val="false"/>
          <w:i w:val="false"/>
          <w:color w:val="000000"/>
          <w:sz w:val="28"/>
        </w:rPr>
        <w:t>
      1) аппараттың қызметінде жергілікті мемлекеттік басқару және өзін-өзі басқару туралы заңнаманың сақталуын, сессиялардың жалпы отырыстарын дайындауды және өткізуді қамтамасыз етеді;</w:t>
      </w:r>
      <w:r>
        <w:br/>
      </w:r>
      <w:r>
        <w:rPr>
          <w:rFonts w:ascii="Times New Roman"/>
          <w:b w:val="false"/>
          <w:i w:val="false"/>
          <w:color w:val="000000"/>
          <w:sz w:val="28"/>
        </w:rPr>
        <w:t>
      2) аппарат қызметшілерін лауазымға тағайындау және лауазымнан босату туралы мәслихат хатшысына ұсыныс енгізеді;</w:t>
      </w:r>
      <w:r>
        <w:br/>
      </w:r>
      <w:r>
        <w:rPr>
          <w:rFonts w:ascii="Times New Roman"/>
          <w:b w:val="false"/>
          <w:i w:val="false"/>
          <w:color w:val="000000"/>
          <w:sz w:val="28"/>
        </w:rPr>
        <w:t>
      3) мәслихат аппаратының қызметшілеріне басшылықты жүзеге асырады, олардың жұмысын ұйымдастырады, үйлестіреді және бақылайды;</w:t>
      </w:r>
      <w:r>
        <w:br/>
      </w: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r>
        <w:br/>
      </w:r>
      <w:r>
        <w:rPr>
          <w:rFonts w:ascii="Times New Roman"/>
          <w:b w:val="false"/>
          <w:i w:val="false"/>
          <w:color w:val="000000"/>
          <w:sz w:val="28"/>
        </w:rPr>
        <w:t>
      5) аппарат қызметшілерін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хатшысымен келіседі және ұсыныстар жасайды;</w:t>
      </w:r>
      <w:r>
        <w:br/>
      </w:r>
      <w:r>
        <w:rPr>
          <w:rFonts w:ascii="Times New Roman"/>
          <w:b w:val="false"/>
          <w:i w:val="false"/>
          <w:color w:val="000000"/>
          <w:sz w:val="28"/>
        </w:rPr>
        <w:t xml:space="preserve">
      6) шешімдердің, өкімдердің жобаларын, сондай-ақ мәслихат хатшысының атына түскен құжаттар мен материалдарды аудандық мәслихат хатшысына қол қоюға және қарауға ұсынады; </w:t>
      </w:r>
      <w:r>
        <w:br/>
      </w:r>
      <w:r>
        <w:rPr>
          <w:rFonts w:ascii="Times New Roman"/>
          <w:b w:val="false"/>
          <w:i w:val="false"/>
          <w:color w:val="000000"/>
          <w:sz w:val="28"/>
        </w:rPr>
        <w:t>
      7) қызметтік ісқұжаттарға, аппарат қызметшілерінің еңбек кітапшаларына қол қояды;</w:t>
      </w:r>
      <w:r>
        <w:br/>
      </w:r>
      <w:r>
        <w:rPr>
          <w:rFonts w:ascii="Times New Roman"/>
          <w:b w:val="false"/>
          <w:i w:val="false"/>
          <w:color w:val="000000"/>
          <w:sz w:val="28"/>
        </w:rPr>
        <w:t>
      8) мәслихат аппаратының әкімшілік-шаруашылық қызметіне бақылауды жүзеге асырады.</w:t>
      </w:r>
      <w:r>
        <w:br/>
      </w:r>
      <w:r>
        <w:rPr>
          <w:rFonts w:ascii="Times New Roman"/>
          <w:b w:val="false"/>
          <w:i w:val="false"/>
          <w:color w:val="000000"/>
          <w:sz w:val="28"/>
        </w:rPr>
        <w:t xml:space="preserve">
      23. Мәслихат аппаратының басшысы Қазақстан Республикасының заңнамасына сәйкес өзіне жүктелген міндеттердің орындалуына жауапты болады. </w:t>
      </w:r>
      <w:r>
        <w:br/>
      </w:r>
      <w:r>
        <w:rPr>
          <w:rFonts w:ascii="Times New Roman"/>
          <w:b w:val="false"/>
          <w:i w:val="false"/>
          <w:color w:val="000000"/>
          <w:sz w:val="28"/>
        </w:rPr>
        <w:t>
      </w:t>
      </w:r>
      <w:r>
        <w:rPr>
          <w:rFonts w:ascii="Times New Roman"/>
          <w:b/>
          <w:i w:val="false"/>
          <w:color w:val="000000"/>
          <w:sz w:val="28"/>
        </w:rPr>
        <w:t>4. Мәслихат аппаратының мүлкi</w:t>
      </w:r>
      <w:r>
        <w:br/>
      </w:r>
      <w:r>
        <w:rPr>
          <w:rFonts w:ascii="Times New Roman"/>
          <w:b w:val="false"/>
          <w:i w:val="false"/>
          <w:color w:val="000000"/>
          <w:sz w:val="28"/>
        </w:rPr>
        <w:t>
      </w:t>
      </w:r>
      <w:r>
        <w:rPr>
          <w:rFonts w:ascii="Times New Roman"/>
          <w:b w:val="false"/>
          <w:i w:val="false"/>
          <w:color w:val="000000"/>
          <w:sz w:val="28"/>
        </w:rPr>
        <w:t>24.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25. Мәслихат аппаратына бекiтiлген мүлiк коммуналдық меншiкке жатады.</w:t>
      </w:r>
      <w:r>
        <w:br/>
      </w:r>
      <w:r>
        <w:rPr>
          <w:rFonts w:ascii="Times New Roman"/>
          <w:b w:val="false"/>
          <w:i w:val="false"/>
          <w:color w:val="000000"/>
          <w:sz w:val="28"/>
        </w:rPr>
        <w:t>
      26.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5</w:t>
      </w:r>
      <w:r>
        <w:rPr>
          <w:rFonts w:ascii="Times New Roman"/>
          <w:b/>
          <w:i w:val="false"/>
          <w:color w:val="000000"/>
          <w:sz w:val="28"/>
        </w:rPr>
        <w:t>. Мәслихат аппаратын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27.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