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7920" w14:textId="2e87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4 қарашадағы № 39 шешімі. Ақтөбе облысының Әділет департаментінде 2016 жылғы 10 қарашада № 5126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"4 294 147" цифрлары "4 297 069,7" цифрларымен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"511 224" цифрлары "512 024" цифрларымен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"776" цифрлары "1 000,9" цифрларымен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"13 000" цифрлары "12 000" цифрларымен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"3 769 147" цифрлары "3 772 044,8" цифрларымен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"4 323 296,6" цифрлары "4 326 219,3" цифрларымен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"25 044,7" цифрлары "44 181,5" цифрларымен ауыстырылсын,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"44 541" цифрлары "63 677,5" цифрларымен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"-54 194,6" цифрлары "-73 331,1" цифрларымен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"54 194,6" цифрлары "73 331,1" цифрларымен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абзацтағы:</w:t>
      </w:r>
    </w:p>
    <w:p>
      <w:pPr>
        <w:spacing w:after="0"/>
        <w:ind w:left="0"/>
        <w:jc w:val="both"/>
      </w:pPr>
      <w:r>
        <w:rPr>
          <w:rFonts w:ascii="Times New Roman"/>
          <w:b w:val="false"/>
          <w:i w:val="false"/>
          <w:color w:val="000000"/>
          <w:sz w:val="28"/>
        </w:rPr>
        <w:t>
      "8 169" цифрлары "8 146" цифрларымен ауыстырылсын;</w:t>
      </w:r>
    </w:p>
    <w:p>
      <w:pPr>
        <w:spacing w:after="0"/>
        <w:ind w:left="0"/>
        <w:jc w:val="both"/>
      </w:pPr>
      <w:r>
        <w:rPr>
          <w:rFonts w:ascii="Times New Roman"/>
          <w:b w:val="false"/>
          <w:i w:val="false"/>
          <w:color w:val="000000"/>
          <w:sz w:val="28"/>
        </w:rPr>
        <w:t>
      алтыншы абзацтағы:</w:t>
      </w:r>
    </w:p>
    <w:p>
      <w:pPr>
        <w:spacing w:after="0"/>
        <w:ind w:left="0"/>
        <w:jc w:val="both"/>
      </w:pPr>
      <w:r>
        <w:rPr>
          <w:rFonts w:ascii="Times New Roman"/>
          <w:b w:val="false"/>
          <w:i w:val="false"/>
          <w:color w:val="000000"/>
          <w:sz w:val="28"/>
        </w:rPr>
        <w:t>
      "737 933" цифрлары "702 933" цифрларымен ауыстырылсын;</w:t>
      </w:r>
    </w:p>
    <w:p>
      <w:pPr>
        <w:spacing w:after="0"/>
        <w:ind w:left="0"/>
        <w:jc w:val="both"/>
      </w:pPr>
      <w:r>
        <w:rPr>
          <w:rFonts w:ascii="Times New Roman"/>
          <w:b w:val="false"/>
          <w:i w:val="false"/>
          <w:color w:val="000000"/>
          <w:sz w:val="28"/>
        </w:rPr>
        <w:t>
      жетінші абзацтағы:</w:t>
      </w:r>
    </w:p>
    <w:p>
      <w:pPr>
        <w:spacing w:after="0"/>
        <w:ind w:left="0"/>
        <w:jc w:val="both"/>
      </w:pPr>
      <w:r>
        <w:rPr>
          <w:rFonts w:ascii="Times New Roman"/>
          <w:b w:val="false"/>
          <w:i w:val="false"/>
          <w:color w:val="000000"/>
          <w:sz w:val="28"/>
        </w:rPr>
        <w:t>
      "58 882" цифрлары "57 403" цифрларымен ауыстырылсын;</w:t>
      </w:r>
    </w:p>
    <w:p>
      <w:pPr>
        <w:spacing w:after="0"/>
        <w:ind w:left="0"/>
        <w:jc w:val="both"/>
      </w:pPr>
      <w:r>
        <w:rPr>
          <w:rFonts w:ascii="Times New Roman"/>
          <w:b w:val="false"/>
          <w:i w:val="false"/>
          <w:color w:val="000000"/>
          <w:sz w:val="28"/>
        </w:rPr>
        <w:t>
      сегізінші абзацтағы:</w:t>
      </w:r>
    </w:p>
    <w:p>
      <w:pPr>
        <w:spacing w:after="0"/>
        <w:ind w:left="0"/>
        <w:jc w:val="both"/>
      </w:pPr>
      <w:r>
        <w:rPr>
          <w:rFonts w:ascii="Times New Roman"/>
          <w:b w:val="false"/>
          <w:i w:val="false"/>
          <w:color w:val="000000"/>
          <w:sz w:val="28"/>
        </w:rPr>
        <w:t>
      "27 085" цифрлары "42 697" цифрларымен ауыстырылсын;</w:t>
      </w:r>
    </w:p>
    <w:p>
      <w:pPr>
        <w:spacing w:after="0"/>
        <w:ind w:left="0"/>
        <w:jc w:val="both"/>
      </w:pPr>
      <w:r>
        <w:rPr>
          <w:rFonts w:ascii="Times New Roman"/>
          <w:b w:val="false"/>
          <w:i w:val="false"/>
          <w:color w:val="000000"/>
          <w:sz w:val="28"/>
        </w:rPr>
        <w:t>
      тоғызыншы абзацтағы:</w:t>
      </w:r>
    </w:p>
    <w:p>
      <w:pPr>
        <w:spacing w:after="0"/>
        <w:ind w:left="0"/>
        <w:jc w:val="both"/>
      </w:pPr>
      <w:r>
        <w:rPr>
          <w:rFonts w:ascii="Times New Roman"/>
          <w:b w:val="false"/>
          <w:i w:val="false"/>
          <w:color w:val="000000"/>
          <w:sz w:val="28"/>
        </w:rPr>
        <w:t>
      "44 541" цифрлары "45 233,5" цифрларымен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"сандық білім беру инфрақұрылымын құруға – 10 912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"11 194" цифрлары "32 819,8" цифрларымен ауыстырылсын;</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"12 978" цифрлары "13 693" цифрларымен ауыстырылсын;</w:t>
      </w:r>
    </w:p>
    <w:p>
      <w:pPr>
        <w:spacing w:after="0"/>
        <w:ind w:left="0"/>
        <w:jc w:val="both"/>
      </w:pPr>
      <w:r>
        <w:rPr>
          <w:rFonts w:ascii="Times New Roman"/>
          <w:b w:val="false"/>
          <w:i w:val="false"/>
          <w:color w:val="000000"/>
          <w:sz w:val="28"/>
        </w:rPr>
        <w:t>
      алтыншы абзацтағы:</w:t>
      </w:r>
    </w:p>
    <w:p>
      <w:pPr>
        <w:spacing w:after="0"/>
        <w:ind w:left="0"/>
        <w:jc w:val="both"/>
      </w:pPr>
      <w:r>
        <w:rPr>
          <w:rFonts w:ascii="Times New Roman"/>
          <w:b w:val="false"/>
          <w:i w:val="false"/>
          <w:color w:val="000000"/>
          <w:sz w:val="28"/>
        </w:rPr>
        <w:t>
      "40 904" цифрлары "40 706" цифрларымен ауыстырылсын;</w:t>
      </w:r>
    </w:p>
    <w:p>
      <w:pPr>
        <w:spacing w:after="0"/>
        <w:ind w:left="0"/>
        <w:jc w:val="both"/>
      </w:pPr>
      <w:r>
        <w:rPr>
          <w:rFonts w:ascii="Times New Roman"/>
          <w:b w:val="false"/>
          <w:i w:val="false"/>
          <w:color w:val="000000"/>
          <w:sz w:val="28"/>
        </w:rPr>
        <w:t>
      он бірінші абзацтағы:</w:t>
      </w:r>
    </w:p>
    <w:p>
      <w:pPr>
        <w:spacing w:after="0"/>
        <w:ind w:left="0"/>
        <w:jc w:val="both"/>
      </w:pPr>
      <w:r>
        <w:rPr>
          <w:rFonts w:ascii="Times New Roman"/>
          <w:b w:val="false"/>
          <w:i w:val="false"/>
          <w:color w:val="000000"/>
          <w:sz w:val="28"/>
        </w:rPr>
        <w:t>
      "12 963" цифрлары "3 241" цифрларымен ауыстырылсын;</w:t>
      </w:r>
    </w:p>
    <w:p>
      <w:pPr>
        <w:spacing w:after="0"/>
        <w:ind w:left="0"/>
        <w:jc w:val="both"/>
      </w:pPr>
      <w:r>
        <w:rPr>
          <w:rFonts w:ascii="Times New Roman"/>
          <w:b w:val="false"/>
          <w:i w:val="false"/>
          <w:color w:val="000000"/>
          <w:sz w:val="28"/>
        </w:rPr>
        <w:t>
      он үшінші абзацтағы:</w:t>
      </w:r>
    </w:p>
    <w:p>
      <w:pPr>
        <w:spacing w:after="0"/>
        <w:ind w:left="0"/>
        <w:jc w:val="both"/>
      </w:pPr>
      <w:r>
        <w:rPr>
          <w:rFonts w:ascii="Times New Roman"/>
          <w:b w:val="false"/>
          <w:i w:val="false"/>
          <w:color w:val="000000"/>
          <w:sz w:val="28"/>
        </w:rPr>
        <w:t>
      "880" цифрлары "835" цифрларымен ауыстырылсын</w:t>
      </w:r>
    </w:p>
    <w:p>
      <w:pPr>
        <w:spacing w:after="0"/>
        <w:ind w:left="0"/>
        <w:jc w:val="both"/>
      </w:pPr>
      <w:r>
        <w:rPr>
          <w:rFonts w:ascii="Times New Roman"/>
          <w:b w:val="false"/>
          <w:i w:val="false"/>
          <w:color w:val="000000"/>
          <w:sz w:val="28"/>
        </w:rPr>
        <w:t>
      және келесі мазмұндағы абзацтармен толықтырылсын:</w:t>
      </w:r>
    </w:p>
    <w:p>
      <w:pPr>
        <w:spacing w:after="0"/>
        <w:ind w:left="0"/>
        <w:jc w:val="both"/>
      </w:pPr>
      <w:r>
        <w:rPr>
          <w:rFonts w:ascii="Times New Roman"/>
          <w:b w:val="false"/>
          <w:i w:val="false"/>
          <w:color w:val="000000"/>
          <w:sz w:val="28"/>
        </w:rPr>
        <w:t>
      "мамандардың әлеуметтік қолдау шараларын іске асыру үшін бюджеттік кредиттер – 18 444 мың теңге";</w:t>
      </w:r>
    </w:p>
    <w:p>
      <w:pPr>
        <w:spacing w:after="0"/>
        <w:ind w:left="0"/>
        <w:jc w:val="both"/>
      </w:pPr>
      <w:r>
        <w:rPr>
          <w:rFonts w:ascii="Times New Roman"/>
          <w:b w:val="false"/>
          <w:i w:val="false"/>
          <w:color w:val="000000"/>
          <w:sz w:val="28"/>
        </w:rPr>
        <w:t>
      "ведомстволық бағыныстағы мәдениет ұйымдарының күрделі шығыстарына – 500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"55 600" цифрлары "54 450" цифрларымен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"10 100" цифрлары "5 278" цифрларымен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 39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3 772 044,8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4 қарашадағы № 39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"Жұмыспен қамту 2020 жол картасы бойынша қалаларды және ауылдық елді мекендерді дамыту шеңберінде объектілерді жөндеу және абаттандыру"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200066,0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