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78993" w14:textId="21789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2016 жылғы 23 ақпандағы № 227 шешімі. Ақтөбе облысының Әділет департаментінде 2016 жылғы 28 наурызда № 4819 болып тіркелді. Күші жойылды - Ақтөбе облысы Мәртөк аудандық мәслихатының 2017 жылғы 10 наурыздағы № 64 шешімімен</w:t>
      </w:r>
    </w:p>
    <w:p>
      <w:pPr>
        <w:spacing w:after="0"/>
        <w:ind w:left="0"/>
        <w:jc w:val="left"/>
      </w:pPr>
      <w:r>
        <w:rPr>
          <w:rFonts w:ascii="Times New Roman"/>
          <w:b w:val="false"/>
          <w:i w:val="false"/>
          <w:color w:val="ff0000"/>
          <w:sz w:val="28"/>
        </w:rPr>
        <w:t xml:space="preserve">      Ескерту. Күші жойылды - Ақтөбе облысы Мәртөк аудандық мәслихатының 10.03.2017 </w:t>
      </w:r>
      <w:r>
        <w:rPr>
          <w:rFonts w:ascii="Times New Roman"/>
          <w:b w:val="false"/>
          <w:i w:val="false"/>
          <w:color w:val="ff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w:t>
      </w:r>
      <w:r>
        <w:rPr>
          <w:rFonts w:ascii="Times New Roman"/>
          <w:b w:val="false"/>
          <w:i w:val="false"/>
          <w:color w:val="000000"/>
          <w:sz w:val="28"/>
        </w:rPr>
        <w:t>33 бабына</w:t>
      </w:r>
      <w:r>
        <w:rPr>
          <w:rFonts w:ascii="Times New Roman"/>
          <w:b w:val="false"/>
          <w:i w:val="false"/>
          <w:color w:val="000000"/>
          <w:sz w:val="28"/>
        </w:rPr>
        <w:t xml:space="preserve"> және Қазақстан Республикасы Мемлекеттік қызмет істері министрінің 2015 жылғы 29 желтоқсандағы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(Нормативтік құқықтық актілерді мемлекеттік тіркеу тізілімінде № 12705 тіркелген, 2016 жылғы 15 қаңтарда "Әділет" ақпараттық-құқықтық жүйесінде жарияланған) сәйкес, Мәртөк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w:t>
      </w:r>
      <w:r>
        <w:rPr>
          <w:rFonts w:ascii="Times New Roman"/>
          <w:b w:val="false"/>
          <w:i w:val="false"/>
          <w:color w:val="000000"/>
          <w:sz w:val="28"/>
        </w:rPr>
        <w:t>"Мәртөк аудандық мәслихатының аппараты" мемлекеттік мекемесінің "Б" корпусы мемелекеттік әкімшілік қызметшілерінің қызметін бағалаудың 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мәслихаттың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Үсенов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Исмагулов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23 ақпандағы № 227 Мәртөк аудандық мәслихаттың шешімімен бекітілген</w:t>
            </w:r>
          </w:p>
        </w:tc>
      </w:tr>
    </w:tbl>
    <w:bookmarkStart w:name="z8" w:id="0"/>
    <w:p>
      <w:pPr>
        <w:spacing w:after="0"/>
        <w:ind w:left="0"/>
        <w:jc w:val="left"/>
      </w:pPr>
      <w:r>
        <w:rPr>
          <w:rFonts w:ascii="Times New Roman"/>
          <w:b/>
          <w:i w:val="false"/>
          <w:color w:val="000000"/>
        </w:rPr>
        <w:t xml:space="preserve"> "Мәртөк аудандық мәслихатының аппараты" мемлекеттік мекемесінің "Б" корпусы мемлекеттік әкімшілік қызметшілерінің қызметін бағалаудың Әдістемесі 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"Мәртөк аудандық мәслихатының аппараты" мемлекеттік мекемесінің "Б" корпусы мемлекеттік әкімшілік қызметшілерінің қызметін бағалаудың Әдістемесі (бұдан әрі – Әдістемесі)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w:t>
      </w:r>
      <w:r>
        <w:rPr>
          <w:rFonts w:ascii="Times New Roman"/>
          <w:b w:val="false"/>
          <w:i w:val="false"/>
          <w:color w:val="000000"/>
          <w:sz w:val="28"/>
        </w:rPr>
        <w:t>33 бабына</w:t>
      </w:r>
      <w:r>
        <w:rPr>
          <w:rFonts w:ascii="Times New Roman"/>
          <w:b w:val="false"/>
          <w:i w:val="false"/>
          <w:color w:val="000000"/>
          <w:sz w:val="28"/>
        </w:rPr>
        <w:t xml:space="preserve">, Қазақстан Республикасы Мемлекеттік қызмет істері министрінің 2015 жылғы 29 желтоқсандағы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(Нормативтік құқықтық актілерді мемлекеттік тіркеу тізілімінде № 12705 тіркелген, 2016 жылғы 15 қаңтарда "Әділет" ақпараттық-құқықтық жүйесінде жарияланған) сәйкес әзірленді және "Б" корпусы мемлекеттік әкімшілік қызметшілерінің (бұдан әрі –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атқаратын лауазымындағы қызметінің нәтижелері бойынша:</w:t>
      </w:r>
      <w:r>
        <w:br/>
      </w: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Егер, қызметшінің бағаланатын кезеңде нақты лауазымда болу мерзімі үш айдан кем болған жағдайда, бағалау өткізілмейді.</w:t>
      </w:r>
      <w:r>
        <w:br/>
      </w:r>
      <w:r>
        <w:rPr>
          <w:rFonts w:ascii="Times New Roman"/>
          <w:b w:val="false"/>
          <w:i w:val="false"/>
          <w:color w:val="000000"/>
          <w:sz w:val="28"/>
        </w:rPr>
        <w:t xml:space="preserve">
      Әлеуметтік демалыстағы қызметшілер бағалаудан осы Әдістеменің </w:t>
      </w:r>
      <w:r>
        <w:rPr>
          <w:rFonts w:ascii="Times New Roman"/>
          <w:b w:val="false"/>
          <w:i w:val="false"/>
          <w:color w:val="000000"/>
          <w:sz w:val="28"/>
        </w:rPr>
        <w:t>3 тармағында</w:t>
      </w:r>
      <w:r>
        <w:rPr>
          <w:rFonts w:ascii="Times New Roman"/>
          <w:b w:val="false"/>
          <w:i w:val="false"/>
          <w:color w:val="000000"/>
          <w:sz w:val="28"/>
        </w:rPr>
        <w:t xml:space="preserve"> көрсетілген мерзімде жұмысқа шыққаннан кейін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басшысымен жүргізіледі және қызметшінің лауазымдық міндеттерді орындауын бағалауға негізделеді.</w:t>
      </w:r>
      <w:r>
        <w:br/>
      </w:r>
      <w:r>
        <w:rPr>
          <w:rFonts w:ascii="Times New Roman"/>
          <w:b w:val="false"/>
          <w:i w:val="false"/>
          <w:color w:val="000000"/>
          <w:sz w:val="28"/>
        </w:rPr>
        <w:t>
      Қызметшінің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1) қызметшінің есептік тоқсандардағы орта бағасынан;</w:t>
      </w:r>
      <w:r>
        <w:br/>
      </w:r>
      <w:r>
        <w:rPr>
          <w:rFonts w:ascii="Times New Roman"/>
          <w:b w:val="false"/>
          <w:i w:val="false"/>
          <w:color w:val="000000"/>
          <w:sz w:val="28"/>
        </w:rPr>
        <w:t>
      2) қызметшінің жеке жұмыс жоспарын орындау бағасынан;</w:t>
      </w:r>
      <w:r>
        <w:br/>
      </w:r>
      <w:r>
        <w:rPr>
          <w:rFonts w:ascii="Times New Roman"/>
          <w:b w:val="false"/>
          <w:i w:val="false"/>
          <w:color w:val="000000"/>
          <w:sz w:val="28"/>
        </w:rPr>
        <w:t>
      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Қызметшінің қызметін бағалауды өткізу үшін Бағалау жөніндегі комиссия (бұдан әрі – комиссия) мемлекеттік лауазымға тағайындау және мемлекеттік лауазымнан босату құқығы бар лауазымды тұлғамен құрылады. Комиссия кемінде бес мүшеден құралады.</w:t>
      </w:r>
      <w:r>
        <w:br/>
      </w:r>
      <w:r>
        <w:rPr>
          <w:rFonts w:ascii="Times New Roman"/>
          <w:b w:val="false"/>
          <w:i w:val="false"/>
          <w:color w:val="000000"/>
          <w:sz w:val="28"/>
        </w:rPr>
        <w:t>
      </w:t>
      </w:r>
      <w:r>
        <w:rPr>
          <w:rFonts w:ascii="Times New Roman"/>
          <w:b w:val="false"/>
          <w:i w:val="false"/>
          <w:color w:val="000000"/>
          <w:sz w:val="28"/>
        </w:rPr>
        <w:t>7. Комиссияның мәжілісі оның құрамының кемінде үштен екісі қатысқан жағдайда заңды болып есептеледі.</w:t>
      </w:r>
      <w:r>
        <w:br/>
      </w:r>
      <w:r>
        <w:rPr>
          <w:rFonts w:ascii="Times New Roman"/>
          <w:b w:val="false"/>
          <w:i w:val="false"/>
          <w:color w:val="000000"/>
          <w:sz w:val="28"/>
        </w:rPr>
        <w:t>
      Комиссияның төрағасы не мүшесі болмаған жағдайда, оларды алмастыру комиссия құру туралы өкімге өзгертулер енгізу арқылы уәкілетті тұлғаны шешім бойынша жүзіге асырылады.</w:t>
      </w:r>
      <w:r>
        <w:br/>
      </w:r>
      <w:r>
        <w:rPr>
          <w:rFonts w:ascii="Times New Roman"/>
          <w:b w:val="false"/>
          <w:i w:val="false"/>
          <w:color w:val="000000"/>
          <w:sz w:val="28"/>
        </w:rPr>
        <w:t>
      </w:t>
      </w:r>
      <w:r>
        <w:rPr>
          <w:rFonts w:ascii="Times New Roman"/>
          <w:b w:val="false"/>
          <w:i w:val="false"/>
          <w:color w:val="000000"/>
          <w:sz w:val="28"/>
        </w:rPr>
        <w:t>8.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Комиссияның хатшысы болып "Мәртөк аудандық мәслихатының аппараты" мемлекеттік мекемесінің қызметкері (бұран әрі – комиссияның хатшысы) табылады. Комиссия хатшысы дауыс беруге қатыспайды.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Жұмыстың жеке жоспарын құрастыру</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қызметшісі жұмысының жеке жоспары қызметшімен және оның тікелей басшысымен бірлесіп келесі жылдың бірінші қаңтарынан кешіктірмей құрастырылады.</w:t>
      </w:r>
      <w:r>
        <w:br/>
      </w:r>
      <w:r>
        <w:rPr>
          <w:rFonts w:ascii="Times New Roman"/>
          <w:b w:val="false"/>
          <w:i w:val="false"/>
          <w:color w:val="000000"/>
          <w:sz w:val="28"/>
        </w:rPr>
        <w:t>
      </w:t>
      </w:r>
      <w:r>
        <w:rPr>
          <w:rFonts w:ascii="Times New Roman"/>
          <w:b w:val="false"/>
          <w:i w:val="false"/>
          <w:color w:val="000000"/>
          <w:sz w:val="28"/>
        </w:rPr>
        <w:t xml:space="preserve">11. Қызметшіні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Қызметшісі жұмысының жеке жоспарына:</w:t>
      </w:r>
      <w:r>
        <w:br/>
      </w:r>
      <w:r>
        <w:rPr>
          <w:rFonts w:ascii="Times New Roman"/>
          <w:b w:val="false"/>
          <w:i w:val="false"/>
          <w:color w:val="000000"/>
          <w:sz w:val="28"/>
        </w:rPr>
        <w:t>
      1) қызметші туралы дербес деректерді (Т.А.Ә. (болған жағдайда), атқаратын лауазымы, қызметшінің құрылымдық бөлімшесінің атауы);</w:t>
      </w:r>
      <w:r>
        <w:br/>
      </w:r>
      <w:r>
        <w:rPr>
          <w:rFonts w:ascii="Times New Roman"/>
          <w:b w:val="false"/>
          <w:i w:val="false"/>
          <w:color w:val="000000"/>
          <w:sz w:val="28"/>
        </w:rPr>
        <w:t>
      2) функционалдық міндеттеріне сәйкес қызметшінің жұмыс іс-шараларының атауы кіреді.</w:t>
      </w:r>
      <w:r>
        <w:br/>
      </w:r>
      <w:r>
        <w:rPr>
          <w:rFonts w:ascii="Times New Roman"/>
          <w:b w:val="false"/>
          <w:i w:val="false"/>
          <w:color w:val="000000"/>
          <w:sz w:val="28"/>
        </w:rPr>
        <w:t>
      Іс-шаралар қолжетімді, іске асатын, қызметші жұмысының функционалды бағытымен байланысады, нақты аяқтау нысанына ие болады.</w:t>
      </w:r>
      <w:r>
        <w:br/>
      </w:r>
      <w:r>
        <w:rPr>
          <w:rFonts w:ascii="Times New Roman"/>
          <w:b w:val="false"/>
          <w:i w:val="false"/>
          <w:color w:val="000000"/>
          <w:sz w:val="28"/>
        </w:rPr>
        <w:t>
      Іс-шаралардың күрделілігі мен саны мемлекеттік органның салыстыруында анықталады.</w:t>
      </w:r>
      <w:r>
        <w:br/>
      </w:r>
      <w:r>
        <w:rPr>
          <w:rFonts w:ascii="Times New Roman"/>
          <w:b w:val="false"/>
          <w:i w:val="false"/>
          <w:color w:val="000000"/>
          <w:sz w:val="28"/>
        </w:rPr>
        <w:t>
      3) қызметшінің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 xml:space="preserve">13. Жеке жоспар екі данада құрастырылады. Бір дана қызметшіде, екінші дана аудандық мәслихат хатшысында болады. </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Бағалауды жүргізуге дайындық</w:t>
      </w:r>
    </w:p>
    <w:p>
      <w:pPr>
        <w:spacing w:after="0"/>
        <w:ind w:left="0"/>
        <w:jc w:val="left"/>
      </w:pPr>
      <w:r>
        <w:rPr>
          <w:rFonts w:ascii="Times New Roman"/>
          <w:b w:val="false"/>
          <w:i w:val="false"/>
          <w:color w:val="000000"/>
          <w:sz w:val="28"/>
        </w:rPr>
        <w:t>      </w:t>
      </w:r>
      <w:r>
        <w:rPr>
          <w:rFonts w:ascii="Times New Roman"/>
          <w:b w:val="false"/>
          <w:i w:val="false"/>
          <w:color w:val="000000"/>
          <w:sz w:val="28"/>
        </w:rPr>
        <w:t>14. "Мәртөк аудандық мәслихатының аппараты" мемлекеттік мекеменің қызметкері (бұдан әрі – аппарат қызметкері) комиссия төрағасының келісімі бойынша бағалауды өткізу кестесін қалыптастырады.</w:t>
      </w:r>
      <w:r>
        <w:br/>
      </w:r>
      <w:r>
        <w:rPr>
          <w:rFonts w:ascii="Times New Roman"/>
          <w:b w:val="false"/>
          <w:i w:val="false"/>
          <w:color w:val="000000"/>
          <w:sz w:val="28"/>
        </w:rPr>
        <w:t>
      Аппарат қызметкері бағалауға жататын қызметшісін және бағалауды іске асыратын тұлғаларды бағалу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Лауазымдық міндеттерді орындауды бағалау</w:t>
      </w:r>
    </w:p>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көрсеткіштері мен қызмет түрлері мемлекеттік органмен өз ерекшеліктеріне сүйеніп белгіленеді және атқарылған жұмыстын көлемі мен күрделігінің қосу тәртібімен бес деңгейлік шкала бойынша орналасады. Бұл ретте көтермеленетін көрсеткіштері мен қызмет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r>
        <w:br/>
      </w:r>
      <w:r>
        <w:rPr>
          <w:rFonts w:ascii="Times New Roman"/>
          <w:b w:val="false"/>
          <w:i w:val="false"/>
          <w:color w:val="000000"/>
          <w:sz w:val="28"/>
        </w:rPr>
        <w:t>
      Әр көтермеленетін көрсеткіші немесе қызмет түрі үшін қызметші тікелей басшыдан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1)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2) тапсырмаларды, жеке және заңды тұлғалардың өтініштерін сапасыз орындауы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1) дәлелді себепсіз жұмыста болмауы;</w:t>
      </w:r>
      <w:r>
        <w:br/>
      </w:r>
      <w:r>
        <w:rPr>
          <w:rFonts w:ascii="Times New Roman"/>
          <w:b w:val="false"/>
          <w:i w:val="false"/>
          <w:color w:val="000000"/>
          <w:sz w:val="28"/>
        </w:rPr>
        <w:t>
      2) дәлелді себепсіз жұмысқа кешігу;</w:t>
      </w:r>
      <w:r>
        <w:br/>
      </w:r>
      <w:r>
        <w:rPr>
          <w:rFonts w:ascii="Times New Roman"/>
          <w:b w:val="false"/>
          <w:i w:val="false"/>
          <w:color w:val="000000"/>
          <w:sz w:val="28"/>
        </w:rPr>
        <w:t>
      3) қызметшілердін қызметтік әдепті бұзуы жатады.</w:t>
      </w:r>
      <w:r>
        <w:br/>
      </w:r>
      <w:r>
        <w:rPr>
          <w:rFonts w:ascii="Times New Roman"/>
          <w:b w:val="false"/>
          <w:i w:val="false"/>
          <w:color w:val="000000"/>
          <w:sz w:val="28"/>
        </w:rPr>
        <w:t>
      Еңбек тәртібін бұзу фактілері туралы ақпараттың қайнары ретінде, қызметшінің тікелей басшысы,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лауазымдық міндеттердің орындалуын бағалауды жүргізу үшін, қызметші тікелей басшыға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қызметшіснің еңбек тәртібін бұзғаны туралы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қызметшімен расталады.</w:t>
      </w:r>
      <w:r>
        <w:br/>
      </w:r>
      <w:r>
        <w:rPr>
          <w:rFonts w:ascii="Times New Roman"/>
          <w:b w:val="false"/>
          <w:i w:val="false"/>
          <w:color w:val="000000"/>
          <w:sz w:val="28"/>
        </w:rPr>
        <w:t>
      Қызметшінің бас тартуы құжаттарды комиссияның отырысына жіберу үшін кедергі бола алмайды. Бұл жағдайда аппарат қызметкері және қызметшінің тікелей басшысы еркін нысанда танысудан бас тарту туралы акт құрастырылады.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Жеке жұмыс жоспарын орындауды бағалау</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қызметші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бұйымының дұрыстығын қарайды, түзету еңгізеді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қызметші растайды.</w:t>
      </w:r>
      <w:r>
        <w:br/>
      </w:r>
      <w:r>
        <w:rPr>
          <w:rFonts w:ascii="Times New Roman"/>
          <w:b w:val="false"/>
          <w:i w:val="false"/>
          <w:color w:val="000000"/>
          <w:sz w:val="28"/>
        </w:rPr>
        <w:t>
      Қызметшінің бас тартуы құжаттарды комиссияның отырысына жіберуге кедергі бола алмайды. Бұл жағдайда аппарат қызметкері және қызметшінің тікелей басшысы танысудан бас тарту туралы еркін нысанда акт жасайды.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6. Айналмалы бағалау</w:t>
      </w:r>
    </w:p>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қызметші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29-тармағының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тұлғалардың тізімі (үштен аспайтын) қызметшінің лауазымдық міндеттері және қызметтік өзара әрекеттестігіне қарай аппарат қызметкерімен бағалау жүргізілгенге бір айдан кешіктірмей анықталады.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аппарат қызметкеріне жіберіледі.</w:t>
      </w:r>
      <w:r>
        <w:br/>
      </w:r>
      <w:r>
        <w:rPr>
          <w:rFonts w:ascii="Times New Roman"/>
          <w:b w:val="false"/>
          <w:i w:val="false"/>
          <w:color w:val="000000"/>
          <w:sz w:val="28"/>
        </w:rPr>
        <w:t>
      </w:t>
      </w:r>
      <w:r>
        <w:rPr>
          <w:rFonts w:ascii="Times New Roman"/>
          <w:b w:val="false"/>
          <w:i w:val="false"/>
          <w:color w:val="000000"/>
          <w:sz w:val="28"/>
        </w:rPr>
        <w:t>33.Аппарат қызметкері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7. Қорытынды баға</w:t>
      </w:r>
    </w:p>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тоқсандық қорытынды бағасы тікелей басшысымен келесі формула бойынша есептеледі:</w:t>
      </w:r>
      <w:r>
        <w:br/>
      </w:r>
      <w:r>
        <w:rPr>
          <w:rFonts w:ascii="Times New Roman"/>
          <w:b w:val="false"/>
          <w:i w:val="false"/>
          <w:color w:val="000000"/>
          <w:sz w:val="28"/>
        </w:rPr>
        <w:t>
      </w:t>
      </w:r>
    </w:p>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a – көтермелеу баллдары;</w:t>
      </w:r>
      <w:r>
        <w:br/>
      </w:r>
      <w:r>
        <w:rPr>
          <w:rFonts w:ascii="Times New Roman"/>
          <w:b w:val="false"/>
          <w:i w:val="false"/>
          <w:color w:val="000000"/>
          <w:sz w:val="28"/>
        </w:rPr>
        <w:t>
      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келесі шәкіл бойынша қойылады:</w:t>
      </w:r>
      <w:r>
        <w:br/>
      </w:r>
      <w:r>
        <w:rPr>
          <w:rFonts w:ascii="Times New Roman"/>
          <w:b w:val="false"/>
          <w:i w:val="false"/>
          <w:color w:val="000000"/>
          <w:sz w:val="28"/>
        </w:rPr>
        <w:t>
      80 баллдан төмен – "қанағаттанарлықсыз",</w:t>
      </w:r>
      <w:r>
        <w:br/>
      </w:r>
      <w:r>
        <w:rPr>
          <w:rFonts w:ascii="Times New Roman"/>
          <w:b w:val="false"/>
          <w:i w:val="false"/>
          <w:color w:val="000000"/>
          <w:sz w:val="28"/>
        </w:rPr>
        <w:t>
      80-нен 105 баллға дейін – "қанағаттанарлық",</w:t>
      </w:r>
      <w:r>
        <w:br/>
      </w:r>
      <w:r>
        <w:rPr>
          <w:rFonts w:ascii="Times New Roman"/>
          <w:b w:val="false"/>
          <w:i w:val="false"/>
          <w:color w:val="000000"/>
          <w:sz w:val="28"/>
        </w:rPr>
        <w:t>
      106-дан 130 баллға дейін (қоса алғанда) – "тиімді",</w:t>
      </w:r>
      <w:r>
        <w:br/>
      </w:r>
      <w:r>
        <w:rPr>
          <w:rFonts w:ascii="Times New Roman"/>
          <w:b w:val="false"/>
          <w:i w:val="false"/>
          <w:color w:val="000000"/>
          <w:sz w:val="28"/>
        </w:rPr>
        <w:t>
      130 баллдан астам – "өте жақсы".</w:t>
      </w:r>
      <w:r>
        <w:br/>
      </w:r>
      <w:r>
        <w:rPr>
          <w:rFonts w:ascii="Times New Roman"/>
          <w:b w:val="false"/>
          <w:i w:val="false"/>
          <w:color w:val="000000"/>
          <w:sz w:val="28"/>
        </w:rPr>
        <w:t>
      </w:t>
      </w:r>
      <w:r>
        <w:rPr>
          <w:rFonts w:ascii="Times New Roman"/>
          <w:b w:val="false"/>
          <w:i w:val="false"/>
          <w:color w:val="000000"/>
          <w:sz w:val="28"/>
        </w:rPr>
        <w:t>37. Қызметшінің жылдық қорытынды бағасы комиссия отырысына дейін бес жұмыс күнінен кешіктірмей аппарат қызметкерімен келесі формула бойынша есептеледі:</w:t>
      </w:r>
      <w:r>
        <w:br/>
      </w:r>
      <w:r>
        <w:rPr>
          <w:rFonts w:ascii="Times New Roman"/>
          <w:b w:val="false"/>
          <w:i w:val="false"/>
          <w:color w:val="000000"/>
          <w:sz w:val="28"/>
        </w:rPr>
        <w:t>
      </w:t>
      </w:r>
    </w:p>
    <w:p>
      <w:pPr>
        <w:spacing w:after="0"/>
        <w:ind w:left="0"/>
        <w:jc w:val="both"/>
      </w:pPr>
      <w:r>
        <w:drawing>
          <wp:inline distT="0" distB="0" distL="0" distR="0">
            <wp:extent cx="443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32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w:t>
      </w:r>
      <w:r>
        <w:br/>
      </w: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37 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"қанағаттанарлықсыз" мәнге (80 баллдан төмен) – 2 балл,</w:t>
      </w:r>
      <w:r>
        <w:br/>
      </w:r>
      <w:r>
        <w:rPr>
          <w:rFonts w:ascii="Times New Roman"/>
          <w:b w:val="false"/>
          <w:i w:val="false"/>
          <w:color w:val="000000"/>
          <w:sz w:val="28"/>
        </w:rPr>
        <w:t>
      "қанағаттанарлық" мәнге (80-нен 105 баллға дейін) – 3 балл,</w:t>
      </w:r>
      <w:r>
        <w:br/>
      </w:r>
      <w:r>
        <w:rPr>
          <w:rFonts w:ascii="Times New Roman"/>
          <w:b w:val="false"/>
          <w:i w:val="false"/>
          <w:color w:val="000000"/>
          <w:sz w:val="28"/>
        </w:rPr>
        <w:t>
      "тиімді" мәнге (106-дан 130 баллға (қоса алғанда) дейін) – 4 балл,</w:t>
      </w:r>
      <w:r>
        <w:br/>
      </w:r>
      <w:r>
        <w:rPr>
          <w:rFonts w:ascii="Times New Roman"/>
          <w:b w:val="false"/>
          <w:i w:val="false"/>
          <w:color w:val="000000"/>
          <w:sz w:val="28"/>
        </w:rPr>
        <w:t>
      "өте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652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қорытынлы бағасы келесі шәкіл бойынша қойылады:</w:t>
      </w:r>
      <w:r>
        <w:br/>
      </w:r>
      <w:r>
        <w:rPr>
          <w:rFonts w:ascii="Times New Roman"/>
          <w:b w:val="false"/>
          <w:i w:val="false"/>
          <w:color w:val="000000"/>
          <w:sz w:val="28"/>
        </w:rPr>
        <w:t>
      3 баллдан төмен – "қанағаттанарлықсыз",</w:t>
      </w:r>
      <w:r>
        <w:br/>
      </w:r>
      <w:r>
        <w:rPr>
          <w:rFonts w:ascii="Times New Roman"/>
          <w:b w:val="false"/>
          <w:i w:val="false"/>
          <w:color w:val="000000"/>
          <w:sz w:val="28"/>
        </w:rPr>
        <w:t>
      3 баллдан бастап 4 баллға дейін – "қанағаттанарлық,</w:t>
      </w:r>
      <w:r>
        <w:br/>
      </w:r>
      <w:r>
        <w:rPr>
          <w:rFonts w:ascii="Times New Roman"/>
          <w:b w:val="false"/>
          <w:i w:val="false"/>
          <w:color w:val="000000"/>
          <w:sz w:val="28"/>
        </w:rPr>
        <w:t>
      4 баллдан бастап 5 балға дейін – "тиімді",</w:t>
      </w:r>
      <w:r>
        <w:br/>
      </w:r>
      <w:r>
        <w:rPr>
          <w:rFonts w:ascii="Times New Roman"/>
          <w:b w:val="false"/>
          <w:i w:val="false"/>
          <w:color w:val="000000"/>
          <w:sz w:val="28"/>
        </w:rPr>
        <w:t>
      5 балл – "өте жақсы".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8. Комиссияның бағалау нәтижелерін қарауы</w:t>
      </w:r>
    </w:p>
    <w:p>
      <w:pPr>
        <w:spacing w:after="0"/>
        <w:ind w:left="0"/>
        <w:jc w:val="left"/>
      </w:pPr>
      <w:r>
        <w:rPr>
          <w:rFonts w:ascii="Times New Roman"/>
          <w:b w:val="false"/>
          <w:i w:val="false"/>
          <w:color w:val="000000"/>
          <w:sz w:val="28"/>
        </w:rPr>
        <w:t>      </w:t>
      </w:r>
      <w:r>
        <w:rPr>
          <w:rFonts w:ascii="Times New Roman"/>
          <w:b w:val="false"/>
          <w:i w:val="false"/>
          <w:color w:val="000000"/>
          <w:sz w:val="28"/>
        </w:rPr>
        <w:t>39. Комиссия хатшысы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Комиссия хатшысы комиссияның отырысына келесі құжаттарды:</w:t>
      </w:r>
      <w:r>
        <w:br/>
      </w:r>
      <w:r>
        <w:rPr>
          <w:rFonts w:ascii="Times New Roman"/>
          <w:b w:val="false"/>
          <w:i w:val="false"/>
          <w:color w:val="000000"/>
          <w:sz w:val="28"/>
        </w:rPr>
        <w:t>
      1) толтырылған бағалау парақтарын;</w:t>
      </w:r>
      <w:r>
        <w:br/>
      </w:r>
      <w:r>
        <w:rPr>
          <w:rFonts w:ascii="Times New Roman"/>
          <w:b w:val="false"/>
          <w:i w:val="false"/>
          <w:color w:val="000000"/>
          <w:sz w:val="28"/>
        </w:rPr>
        <w:t>
      2) толтырылған айналмалы бағалау парағын (жылдық бағалау үшін);</w:t>
      </w:r>
      <w:r>
        <w:br/>
      </w:r>
      <w:r>
        <w:rPr>
          <w:rFonts w:ascii="Times New Roman"/>
          <w:b w:val="false"/>
          <w:i w:val="false"/>
          <w:color w:val="000000"/>
          <w:sz w:val="28"/>
        </w:rPr>
        <w:t>
      3) қызметшісінің лауазымдық нұсқаулығын;</w:t>
      </w:r>
      <w:r>
        <w:br/>
      </w:r>
      <w:r>
        <w:rPr>
          <w:rFonts w:ascii="Times New Roman"/>
          <w:b w:val="false"/>
          <w:i w:val="false"/>
          <w:color w:val="000000"/>
          <w:sz w:val="28"/>
        </w:rPr>
        <w:t xml:space="preserve">
      4) осы Әдістемедегі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береді.</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қарайды және келесі шешімдердің бірін қабылдайды: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2) қызметшін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41. Комиссия хатшысы қызметі бағалау нәтижелерімен ол аяқталған соң екі жұмыс күні ішінде қызметшісін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аппарат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аудан мәслихат аппаратында сақталады.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9. Бағалау нәтижелеріне шағымдану</w:t>
      </w:r>
    </w:p>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қызметшінің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қызметшінен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Қызметші бағалау нәтижелеріне сотта шағымдануға құқығы бар.</w:t>
      </w:r>
      <w:r>
        <w:br/>
      </w:r>
      <w:r>
        <w:rPr>
          <w:rFonts w:ascii="Times New Roman"/>
          <w:b w:val="false"/>
          <w:i w:val="false"/>
          <w:color w:val="000000"/>
          <w:sz w:val="28"/>
        </w:rPr>
        <w:t>
</w:t>
      </w:r>
    </w:p>
    <w:p>
      <w:pPr>
        <w:spacing w:after="0"/>
        <w:ind w:left="0"/>
        <w:jc w:val="left"/>
      </w:pPr>
      <w:r>
        <w:rPr>
          <w:rFonts w:ascii="Times New Roman"/>
          <w:b/>
          <w:i w:val="false"/>
          <w:color w:val="000000"/>
        </w:rPr>
        <w:t xml:space="preserve"> 10. Бағалау нәтижелері бойынша шешім қабылдау</w:t>
      </w:r>
    </w:p>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қызметшілеріне төленеді.</w:t>
      </w:r>
      <w:r>
        <w:br/>
      </w:r>
      <w:r>
        <w:rPr>
          <w:rFonts w:ascii="Times New Roman"/>
          <w:b w:val="false"/>
          <w:i w:val="false"/>
          <w:color w:val="000000"/>
          <w:sz w:val="28"/>
        </w:rPr>
        <w:t>
      </w:t>
      </w:r>
      <w:r>
        <w:rPr>
          <w:rFonts w:ascii="Times New Roman"/>
          <w:b w:val="false"/>
          <w:i w:val="false"/>
          <w:color w:val="000000"/>
          <w:sz w:val="28"/>
        </w:rPr>
        <w:t>49. Егерде, жылдық бағалаудың қорытындылары бойынша оңың кызметті қанағаттанарлықсыз болып танылса, қызметшінің оқытуы (біліктілігін арттыру) бағыты бойынша жүргізіледі.</w:t>
      </w:r>
      <w:r>
        <w:br/>
      </w:r>
      <w:r>
        <w:rPr>
          <w:rFonts w:ascii="Times New Roman"/>
          <w:b w:val="false"/>
          <w:i w:val="false"/>
          <w:color w:val="000000"/>
          <w:sz w:val="28"/>
        </w:rPr>
        <w:t>
      Комиссия, оның қызметін жылдық бағалаудың нәтижелерін бекіткеннен кейін үш ай ішінде қызметші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деген баға алған қызметші мемлекеттік әкімшілік лауазымға алғаш қабылданған тұлғаларға тәлемгер ретінде бекітілмейді.</w:t>
      </w:r>
      <w:r>
        <w:br/>
      </w:r>
      <w:r>
        <w:rPr>
          <w:rFonts w:ascii="Times New Roman"/>
          <w:b w:val="false"/>
          <w:i w:val="false"/>
          <w:color w:val="000000"/>
          <w:sz w:val="28"/>
        </w:rPr>
        <w:t>
      </w:t>
      </w:r>
      <w:r>
        <w:rPr>
          <w:rFonts w:ascii="Times New Roman"/>
          <w:b w:val="false"/>
          <w:i w:val="false"/>
          <w:color w:val="000000"/>
          <w:sz w:val="28"/>
        </w:rPr>
        <w:t>51. Қызметшінін, екі жыл қатарынан қорытындысы бойынша "қанағаттанарлықсыз" деген бағалау нәтижелері оның лауазымынан төмендетуге шешім қабылдау үшін негіз болып табылады. Кез-келген төмен тұрған бос лауазым болмаған жағдайда, қызметші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Қызметшілердің қызметін бағалау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аудандық мәслихатының аппараты" мемлекеттік мекемесінің "Б" корпусы мемлекеттік әкімшілік қызметшілерінің қызметін бағалаудың Әдістемесіне 1-қосымша</w:t>
            </w:r>
          </w:p>
        </w:tc>
      </w:tr>
    </w:tbl>
    <w:p>
      <w:pPr>
        <w:spacing w:after="0"/>
        <w:ind w:left="0"/>
        <w:jc w:val="left"/>
      </w:pPr>
      <w:r>
        <w:rPr>
          <w:rFonts w:ascii="Times New Roman"/>
          <w:b/>
          <w:i w:val="false"/>
          <w:color w:val="000000"/>
        </w:rPr>
        <w:t xml:space="preserve">  "Б" корпусы мемлекеттік әкімшілік қызметшінің жеке жұмыс</w:t>
      </w:r>
    </w:p>
    <w:p>
      <w:pPr>
        <w:spacing w:after="0"/>
        <w:ind w:left="0"/>
        <w:jc w:val="both"/>
      </w:pPr>
      <w:r>
        <w:rPr>
          <w:rFonts w:ascii="Times New Roman"/>
          <w:b w:val="false"/>
          <w:i w:val="false"/>
          <w:color w:val="000000"/>
          <w:sz w:val="28"/>
        </w:rPr>
        <w:t>            жоспары__________ 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(жеке жоспар құрастырылатын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Қызметшінің Т.А.Ә. (болған жағдайда):______________________</w:t>
      </w:r>
      <w:r>
        <w:br/>
      </w:r>
      <w:r>
        <w:rPr>
          <w:rFonts w:ascii="Times New Roman"/>
          <w:b w:val="false"/>
          <w:i w:val="false"/>
          <w:color w:val="000000"/>
          <w:sz w:val="28"/>
        </w:rPr>
        <w:t>
      Қызметшінің лауазымы: _____________________________________</w:t>
      </w:r>
      <w:r>
        <w:br/>
      </w:r>
      <w:r>
        <w:rPr>
          <w:rFonts w:ascii="Times New Roman"/>
          <w:b w:val="false"/>
          <w:i w:val="false"/>
          <w:color w:val="000000"/>
          <w:sz w:val="28"/>
        </w:rPr>
        <w:t>
      Қызметшінің құрылымдық бөлімшесінің атауы: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"Мәртөк аудандық мәслихатының аппараты" мемлекеттік мекемесі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2"/>
        <w:gridCol w:w="5436"/>
        <w:gridCol w:w="3552"/>
      </w:tblGrid>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Ескертпе:</w:t>
      </w:r>
      <w:r>
        <w:br/>
      </w:r>
      <w:r>
        <w:rPr>
          <w:rFonts w:ascii="Times New Roman"/>
          <w:b w:val="false"/>
          <w:i w:val="false"/>
          <w:color w:val="000000"/>
          <w:sz w:val="28"/>
        </w:rPr>
        <w:t>
      *-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0"/>
        <w:gridCol w:w="7170"/>
      </w:tblGrid>
      <w:tr>
        <w:trPr>
          <w:trHeight w:val="30" w:hRule="atLeast"/>
        </w:trPr>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xml:space="preserve">
Т.А.Ә. </w:t>
            </w:r>
            <w:r>
              <w:rPr>
                <w:rFonts w:ascii="Times New Roman"/>
                <w:b w:val="false"/>
                <w:i/>
                <w:color w:val="000000"/>
                <w:sz w:val="20"/>
              </w:rPr>
              <w:t>(болған жағдайда)</w:t>
            </w:r>
            <w:r>
              <w:rPr>
                <w:rFonts w:ascii="Times New Roman"/>
                <w:b w:val="false"/>
                <w:i w:val="false"/>
                <w:color w:val="000000"/>
                <w:sz w:val="20"/>
              </w:rPr>
              <w:t>_______</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xml:space="preserve">
Т.А.Ә. </w:t>
            </w:r>
            <w:r>
              <w:rPr>
                <w:rFonts w:ascii="Times New Roman"/>
                <w:b w:val="false"/>
                <w:i/>
                <w:color w:val="000000"/>
                <w:sz w:val="20"/>
              </w:rPr>
              <w:t>(болған жағдайда)</w:t>
            </w:r>
            <w:r>
              <w:br/>
            </w:r>
            <w:r>
              <w:rPr>
                <w:rFonts w:ascii="Times New Roman"/>
                <w:b w:val="false"/>
                <w:i w:val="false"/>
                <w:color w:val="000000"/>
                <w:sz w:val="20"/>
              </w:rPr>
              <w:t>
_________________________________</w:t>
            </w:r>
            <w:r>
              <w:br/>
            </w:r>
            <w:r>
              <w:rPr>
                <w:rFonts w:ascii="Times New Roman"/>
                <w:b w:val="false"/>
                <w:i w:val="false"/>
                <w:color w:val="000000"/>
                <w:sz w:val="20"/>
              </w:rPr>
              <w:t>
күні ____________________________</w:t>
            </w:r>
            <w:r>
              <w:br/>
            </w:r>
            <w:r>
              <w:rPr>
                <w:rFonts w:ascii="Times New Roman"/>
                <w:b w:val="false"/>
                <w:i w:val="false"/>
                <w:color w:val="000000"/>
                <w:sz w:val="20"/>
              </w:rPr>
              <w:t>
қолы ________________________</w:t>
            </w:r>
            <w:r>
              <w:br/>
            </w:r>
            <w:r>
              <w:rPr>
                <w:rFonts w:ascii="Times New Roman"/>
                <w:b w:val="false"/>
                <w:i w:val="false"/>
                <w:color w:val="000000"/>
                <w:sz w:val="20"/>
              </w:rPr>
              <w:t>
</w:t>
            </w:r>
          </w:p>
        </w:tc>
      </w:tr>
      <w:tr>
        <w:trPr>
          <w:trHeight w:val="30" w:hRule="atLeast"/>
        </w:trPr>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аудандық мәслихатының аппараты" мемлекеттік мекемесінің "Б" корпусы мемлекеттік әкімшілік қызметшілерінің қызметін бағалаудың Әдістемесіне 2-қосымша</w:t>
            </w:r>
          </w:p>
        </w:tc>
      </w:tr>
    </w:tbl>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(бағаланатын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 ___________________</w:t>
      </w:r>
      <w:r>
        <w:br/>
      </w:r>
      <w:r>
        <w:rPr>
          <w:rFonts w:ascii="Times New Roman"/>
          <w:b w:val="false"/>
          <w:i w:val="false"/>
          <w:color w:val="000000"/>
          <w:sz w:val="28"/>
        </w:rPr>
        <w:t>
      Бағаланатын қызметшінің лауазымы: ___________________________________</w:t>
      </w:r>
      <w:r>
        <w:br/>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xml:space="preserve">
      "Мәртөк аудандық мәслихатының аппараты" мемлекеттік мекемесі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7"/>
        <w:gridCol w:w="1982"/>
        <w:gridCol w:w="1397"/>
        <w:gridCol w:w="1399"/>
        <w:gridCol w:w="2495"/>
        <w:gridCol w:w="1760"/>
        <w:gridCol w:w="1760"/>
        <w:gridCol w:w="660"/>
      </w:tblGrid>
      <w:tr>
        <w:trPr>
          <w:trHeight w:val="30" w:hRule="atLeast"/>
        </w:trPr>
        <w:tc>
          <w:tcPr>
            <w:tcW w:w="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Т.А.Ә. (болған жағдайда)_______</w:t>
            </w:r>
            <w:r>
              <w:br/>
            </w:r>
            <w:r>
              <w:rPr>
                <w:rFonts w:ascii="Times New Roman"/>
                <w:b w:val="false"/>
                <w:i w:val="false"/>
                <w:color w:val="000000"/>
                <w:sz w:val="20"/>
              </w:rPr>
              <w:t>
күні __________________________</w:t>
            </w:r>
            <w:r>
              <w:br/>
            </w:r>
            <w:r>
              <w:rPr>
                <w:rFonts w:ascii="Times New Roman"/>
                <w:b w:val="false"/>
                <w:i w:val="false"/>
                <w:color w:val="000000"/>
                <w:sz w:val="20"/>
              </w:rPr>
              <w:t>
қолы __________________________</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Т.А.Ә. (болған жағдайда)____________</w:t>
            </w:r>
            <w:r>
              <w:br/>
            </w:r>
            <w:r>
              <w:rPr>
                <w:rFonts w:ascii="Times New Roman"/>
                <w:b w:val="false"/>
                <w:i w:val="false"/>
                <w:color w:val="000000"/>
                <w:sz w:val="20"/>
              </w:rPr>
              <w:t>
күні _______________________________</w:t>
            </w:r>
            <w:r>
              <w:br/>
            </w:r>
            <w:r>
              <w:rPr>
                <w:rFonts w:ascii="Times New Roman"/>
                <w:b w:val="false"/>
                <w:i w:val="false"/>
                <w:color w:val="000000"/>
                <w:sz w:val="20"/>
              </w:rPr>
              <w:t>
қолы _______________________________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аудандық мәслихатының аппараты" мемлекеттік мекемесінің "Б" корпусы мемлекеттік әкімшілік қызметшілерінің қызметін бағалаудың Әдістемесіне 3-қосымша</w:t>
            </w:r>
          </w:p>
        </w:tc>
      </w:tr>
    </w:tbl>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_________________________________________________ 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 ___________________</w:t>
      </w:r>
      <w:r>
        <w:br/>
      </w:r>
      <w:r>
        <w:rPr>
          <w:rFonts w:ascii="Times New Roman"/>
          <w:b w:val="false"/>
          <w:i w:val="false"/>
          <w:color w:val="000000"/>
          <w:sz w:val="28"/>
        </w:rPr>
        <w:t>
      Бағаланатын қызметшінің лауазымы: ___________________________________</w:t>
      </w:r>
      <w:r>
        <w:br/>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"Мәртөк аудандық мәслихатының аппараты" мемлекеттік мекемесі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0"/>
        <w:gridCol w:w="1478"/>
        <w:gridCol w:w="2824"/>
        <w:gridCol w:w="791"/>
        <w:gridCol w:w="2263"/>
        <w:gridCol w:w="2463"/>
        <w:gridCol w:w="1581"/>
      </w:tblGrid>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2-ден 5 ке дейін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Т.А.Ә. (болған жағдай ____________________________</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_______________________</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Т.А.Ә. (болған жағдайда) _____________________________</w:t>
            </w:r>
            <w:r>
              <w:br/>
            </w:r>
            <w:r>
              <w:rPr>
                <w:rFonts w:ascii="Times New Roman"/>
                <w:b w:val="false"/>
                <w:i w:val="false"/>
                <w:color w:val="000000"/>
                <w:sz w:val="20"/>
              </w:rPr>
              <w:t>
күні_____________________________</w:t>
            </w:r>
            <w:r>
              <w:br/>
            </w:r>
            <w:r>
              <w:rPr>
                <w:rFonts w:ascii="Times New Roman"/>
                <w:b w:val="false"/>
                <w:i w:val="false"/>
                <w:color w:val="000000"/>
                <w:sz w:val="20"/>
              </w:rPr>
              <w:t>
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аудандық мәслихатының аппараты" мемлекеттік мекемесінің "Б" корпусы мемлекеттік әкімшілік қызметшілерінің қызметін бағалаудың Әдістемесіне 4-қосымша</w:t>
            </w:r>
          </w:p>
        </w:tc>
      </w:tr>
    </w:tbl>
    <w:p>
      <w:pPr>
        <w:spacing w:after="0"/>
        <w:ind w:left="0"/>
        <w:jc w:val="left"/>
      </w:pPr>
      <w:r>
        <w:rPr>
          <w:rFonts w:ascii="Times New Roman"/>
          <w:b/>
          <w:i w:val="false"/>
          <w:color w:val="000000"/>
        </w:rPr>
        <w:t xml:space="preserve"> Айналмалы бағалау нәтижелері</w:t>
      </w:r>
    </w:p>
    <w:p>
      <w:pPr>
        <w:spacing w:after="0"/>
        <w:ind w:left="0"/>
        <w:jc w:val="both"/>
      </w:pPr>
      <w:r>
        <w:rPr>
          <w:rFonts w:ascii="Times New Roman"/>
          <w:b w:val="false"/>
          <w:i w:val="false"/>
          <w:color w:val="000000"/>
          <w:sz w:val="28"/>
        </w:rPr>
        <w:t>            __________________________________________________ 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 ___________________</w:t>
      </w:r>
      <w:r>
        <w:br/>
      </w:r>
      <w:r>
        <w:rPr>
          <w:rFonts w:ascii="Times New Roman"/>
          <w:b w:val="false"/>
          <w:i w:val="false"/>
          <w:color w:val="000000"/>
          <w:sz w:val="28"/>
        </w:rPr>
        <w:t>
      Бағаланатын қызметшінің лауазымы: ___________________________________</w:t>
      </w:r>
      <w:r>
        <w:br/>
      </w:r>
      <w:r>
        <w:rPr>
          <w:rFonts w:ascii="Times New Roman"/>
          <w:b w:val="false"/>
          <w:i w:val="false"/>
          <w:color w:val="000000"/>
          <w:sz w:val="28"/>
        </w:rPr>
        <w:t xml:space="preserve">
      Бағаланатын қызметшінің құрылымдық бөлімшесінің атауы: </w:t>
      </w:r>
      <w:r>
        <w:br/>
      </w:r>
      <w:r>
        <w:rPr>
          <w:rFonts w:ascii="Times New Roman"/>
          <w:b w:val="false"/>
          <w:i w:val="false"/>
          <w:color w:val="000000"/>
          <w:sz w:val="28"/>
        </w:rPr>
        <w:t>
      "Мәртөк аудандық мәслихатының аппараты" мемлекеттік мекемесі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4"/>
        <w:gridCol w:w="2204"/>
        <w:gridCol w:w="5304"/>
        <w:gridCol w:w="2588"/>
      </w:tblGrid>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Жұмысқа негіздей білу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аудандық мәслихатының аппараты" мемлекеттік мекемесінің "Б" корпусы мемлекеттік әкімшілік қызметшілерінің қызметін бағалаудың Әдістемесіне 5-қосымша</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"Мәртөк аудандық мәслихатының аппараты" мемлекеттік мекемесі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органның атауы)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(бағалау түрі: тоқсандық /жылдық және бағаланатын кезең</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(тоқсан және (немесе)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7"/>
        <w:gridCol w:w="6174"/>
        <w:gridCol w:w="2478"/>
        <w:gridCol w:w="1171"/>
      </w:tblGrid>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Тексерген:</w:t>
      </w:r>
      <w:r>
        <w:br/>
      </w:r>
      <w:r>
        <w:rPr>
          <w:rFonts w:ascii="Times New Roman"/>
          <w:b w:val="false"/>
          <w:i w:val="false"/>
          <w:color w:val="000000"/>
          <w:sz w:val="28"/>
        </w:rPr>
        <w:t>
      Комиссия хатшысы: _______________________ Күні: _____________</w:t>
      </w:r>
      <w:r>
        <w:br/>
      </w:r>
      <w:r>
        <w:rPr>
          <w:rFonts w:ascii="Times New Roman"/>
          <w:b w:val="false"/>
          <w:i w:val="false"/>
          <w:color w:val="000000"/>
          <w:sz w:val="28"/>
        </w:rPr>
        <w:t>
      (Т.А.Ә. (болған жағдайда), қолы)</w:t>
      </w:r>
      <w:r>
        <w:br/>
      </w:r>
      <w:r>
        <w:rPr>
          <w:rFonts w:ascii="Times New Roman"/>
          <w:b w:val="false"/>
          <w:i w:val="false"/>
          <w:color w:val="000000"/>
          <w:sz w:val="28"/>
        </w:rPr>
        <w:t>
      Комиссия төрағасы: _____________________ Күні: ____________</w:t>
      </w:r>
      <w:r>
        <w:br/>
      </w:r>
      <w:r>
        <w:rPr>
          <w:rFonts w:ascii="Times New Roman"/>
          <w:b w:val="false"/>
          <w:i w:val="false"/>
          <w:color w:val="000000"/>
          <w:sz w:val="28"/>
        </w:rPr>
        <w:t>
      (Т.А.Ә. (болған жағдайда), қолы)</w:t>
      </w:r>
      <w:r>
        <w:br/>
      </w:r>
      <w:r>
        <w:rPr>
          <w:rFonts w:ascii="Times New Roman"/>
          <w:b w:val="false"/>
          <w:i w:val="false"/>
          <w:color w:val="000000"/>
          <w:sz w:val="28"/>
        </w:rPr>
        <w:t>
      Комиссия мүшесі: _________________________ Күні: _____________</w:t>
      </w:r>
      <w:r>
        <w:br/>
      </w:r>
      <w:r>
        <w:rPr>
          <w:rFonts w:ascii="Times New Roman"/>
          <w:b w:val="false"/>
          <w:i w:val="false"/>
          <w:color w:val="000000"/>
          <w:sz w:val="28"/>
        </w:rPr>
        <w:t>
      (Т.А.Ә.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