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6250" w14:textId="2cb6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2016 жылғы 16 мамырдағы № 19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20 қыркүйектегі № 44 шешімі. Ақтөбе облысының Әділет департаментінде 2016 жылғы 7 қазанда № 5093 болып тіркелді. Күші жойылды - Ақтөбе облысы Қобда аудандық мәслихатының 2020 жылғы 16 наурыздағы № 305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Қобда аудандық мәслихатының 16.03.2020 № 305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"Хобдинском", "Хобдинский", "Хобдинское", "Хобдинская" сөздері "Кобдинского", "Кобдинском", "Кобдинский", "Кобдинское", "Кобдинская" сөздерімен ауыстырылды, қазақ тіліндегі мәтіні өзгермейді – Ақтөбе облысы Қобда аудандық мәслихатының 22.12.2017 </w:t>
      </w:r>
      <w:r>
        <w:rPr>
          <w:rFonts w:ascii="Times New Roman"/>
          <w:b w:val="false"/>
          <w:i w:val="false"/>
          <w:color w:val="00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2016 жылғы 16 мамырдағы № 19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4956 тіркелген, 2016 жылғы 17 маусымдағы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Қобда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Атамұратова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r>
              <w:br/>
            </w:r>
            <w:r>
              <w:rPr>
                <w:rFonts w:ascii="Times New Roman"/>
                <w:b w:val="false"/>
                <w:i/>
                <w:color w:val="000000"/>
                <w:sz w:val="20"/>
              </w:rPr>
              <w:t xml:space="preserve">қамтуды үйлестіру және әлеуметтік </w:t>
            </w:r>
            <w:r>
              <w:br/>
            </w:r>
            <w:r>
              <w:rPr>
                <w:rFonts w:ascii="Times New Roman"/>
                <w:b w:val="false"/>
                <w:i/>
                <w:color w:val="000000"/>
                <w:sz w:val="20"/>
              </w:rPr>
              <w:t xml:space="preserve">бағдарламалар басқармасының </w:t>
            </w:r>
            <w:r>
              <w:br/>
            </w:r>
            <w:r>
              <w:rPr>
                <w:rFonts w:ascii="Times New Roman"/>
                <w:b w:val="false"/>
                <w:i/>
                <w:color w:val="000000"/>
                <w:sz w:val="20"/>
              </w:rPr>
              <w:t xml:space="preserve">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16 мамырдағы </w:t>
            </w:r>
            <w:r>
              <w:br/>
            </w:r>
            <w:r>
              <w:rPr>
                <w:rFonts w:ascii="Times New Roman"/>
                <w:b w:val="false"/>
                <w:i w:val="false"/>
                <w:color w:val="000000"/>
                <w:sz w:val="20"/>
              </w:rPr>
              <w:t>№ 19 шешімімен бекітілді</w:t>
            </w:r>
          </w:p>
        </w:tc>
      </w:tr>
    </w:tbl>
    <w:bookmarkStart w:name="z8" w:id="1"/>
    <w:p>
      <w:pPr>
        <w:spacing w:after="0"/>
        <w:ind w:left="0"/>
        <w:jc w:val="left"/>
      </w:pPr>
      <w:r>
        <w:rPr>
          <w:rFonts w:ascii="Times New Roman"/>
          <w:b/>
          <w:i w:val="false"/>
          <w:color w:val="000000"/>
        </w:rPr>
        <w:t xml:space="preserve"> Қобда ауданында әлеуметтік көмек көрсету, мөлшерлерін белгілеу және мұқтаж азаматтардың жекелеген санаттарының тізбесін айқындау</w:t>
      </w:r>
      <w:r>
        <w:br/>
      </w:r>
      <w:r>
        <w:rPr>
          <w:rFonts w:ascii="Times New Roman"/>
          <w:b/>
          <w:i w:val="false"/>
          <w:color w:val="000000"/>
        </w:rPr>
        <w:t>Қағидалары</w:t>
      </w:r>
    </w:p>
    <w:bookmarkEnd w:id="1"/>
    <w:bookmarkStart w:name="z9" w:id="2"/>
    <w:p>
      <w:pPr>
        <w:spacing w:after="0"/>
        <w:ind w:left="0"/>
        <w:jc w:val="both"/>
      </w:pPr>
      <w:r>
        <w:rPr>
          <w:rFonts w:ascii="Times New Roman"/>
          <w:b w:val="false"/>
          <w:i w:val="false"/>
          <w:color w:val="000000"/>
          <w:sz w:val="28"/>
        </w:rPr>
        <w:t xml:space="preserve">
      1. Осы Қобда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Қобда ауданы әкімінің шешімімен құрылатын комиссия;</w:t>
      </w:r>
      <w:r>
        <w:br/>
      </w:r>
      <w:r>
        <w:rPr>
          <w:rFonts w:ascii="Times New Roman"/>
          <w:b w:val="false"/>
          <w:i w:val="false"/>
          <w:color w:val="000000"/>
          <w:sz w:val="28"/>
        </w:rPr>
        <w:t>
      3) ең төмен күнкөріс деңгейі –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xml:space="preserve">
      7) уәкілетті орган – жергілікті бюджет есебінен қаржыландырылатын, әлеуметтік көмек көрсетуді жүзеге асыратын "Қобда аудандық жұмыспен қамту және әлеуметтік бағдарламалар бөлімі" мемлекеттік мекемесі;      </w:t>
      </w:r>
      <w:r>
        <w:br/>
      </w: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"Әлеуметтік төлемдерді ведомствоаралық есептеу орталығы" Департаментінің Қобда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13)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xml:space="preserve">
      </w:t>
      </w:r>
      <w:r>
        <w:rPr>
          <w:rFonts w:ascii="Times New Roman"/>
          <w:b w:val="false"/>
          <w:i w:val="false"/>
          <w:color w:val="000000"/>
          <w:sz w:val="28"/>
        </w:rPr>
        <w:t>3. Осы Қағидалар Қобда ауданында тұрақты тұратын адамдарға қолданылады.</w:t>
      </w:r>
      <w:r>
        <w:br/>
      </w:r>
      <w:r>
        <w:rPr>
          <w:rFonts w:ascii="Times New Roman"/>
          <w:b w:val="false"/>
          <w:i w:val="false"/>
          <w:color w:val="000000"/>
          <w:sz w:val="28"/>
        </w:rPr>
        <w:t xml:space="preserve">
      </w:t>
      </w:r>
      <w:r>
        <w:rPr>
          <w:rFonts w:ascii="Times New Roman"/>
          <w:b w:val="false"/>
          <w:i w:val="false"/>
          <w:color w:val="000000"/>
          <w:sz w:val="28"/>
        </w:rPr>
        <w:t>4. Әлеуметтік көмекке мұқтаж азаматтардың жекелеген санаттарына "Қобда аудандық жұмыспен қамту және әлеуметтік бағдарламалар бөлімі" мемлекеттік мекемесімен және осы Қағидалармен белгіленген тәртіпте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7. Әлеуметтік көмек көрсету үшін атаулы күндер мен мереке күндерінің тізбесі:</w:t>
      </w:r>
      <w:r>
        <w:br/>
      </w:r>
      <w:r>
        <w:rPr>
          <w:rFonts w:ascii="Times New Roman"/>
          <w:b w:val="false"/>
          <w:i w:val="false"/>
          <w:color w:val="000000"/>
          <w:sz w:val="28"/>
        </w:rPr>
        <w:t>
      Жеңіс күні - 9 мамыр;</w:t>
      </w:r>
      <w:r>
        <w:br/>
      </w:r>
      <w:r>
        <w:rPr>
          <w:rFonts w:ascii="Times New Roman"/>
          <w:b w:val="false"/>
          <w:i w:val="false"/>
          <w:color w:val="000000"/>
          <w:sz w:val="28"/>
        </w:rPr>
        <w:t>
      Отбасы күні – қыркүйек айының екінші жексенбісі;</w:t>
      </w:r>
      <w:r>
        <w:br/>
      </w:r>
      <w:r>
        <w:rPr>
          <w:rFonts w:ascii="Times New Roman"/>
          <w:b w:val="false"/>
          <w:i w:val="false"/>
          <w:color w:val="000000"/>
          <w:sz w:val="28"/>
        </w:rPr>
        <w:t>
      Мүгедектер күні - қазан айының екінші жексенбісі.</w:t>
      </w:r>
      <w:r>
        <w:br/>
      </w: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End w:id="4"/>
    <w:bookmarkStart w:name="z16"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17" w:id="6"/>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r>
        <w:br/>
      </w:r>
      <w:r>
        <w:rPr>
          <w:rFonts w:ascii="Times New Roman"/>
          <w:b w:val="false"/>
          <w:i w:val="false"/>
          <w:color w:val="000000"/>
          <w:sz w:val="28"/>
        </w:rPr>
        <w:t>
      1) Ұлы Отан соғысының қатысушылары мен мүгедектеріне коммуналдық қызметтерге, 8000 (сегіз мың) теңге мөлшерінде;</w:t>
      </w:r>
      <w:r>
        <w:br/>
      </w: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"Қобда аудандық білім бөлімі" мемлекеттік мекемесінің берген тізімдеріне сәйкес;</w:t>
      </w:r>
      <w:r>
        <w:br/>
      </w:r>
      <w:r>
        <w:rPr>
          <w:rFonts w:ascii="Times New Roman"/>
          <w:b w:val="false"/>
          <w:i w:val="false"/>
          <w:color w:val="000000"/>
          <w:sz w:val="28"/>
        </w:rPr>
        <w:t xml:space="preserve">
      3) аз қамтылған отбасыларға, мемлекеттік атаулы әлеуметтік көмек және он сегіз жасқа дейінгі балаларға мемлекеттік жәрдемақы алатындарға 1 (бір) айлық есептік көрсеткіш мөлшерінде "Қобда аудандық жұмыспен қамту және әлеуметтік бағдарламалар бөлімі" мемлекеттік мекемесінің тізімі негізінде; </w:t>
      </w:r>
      <w:r>
        <w:br/>
      </w: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"Қобда аудандық орталық ауруханасы" мемлекеттік коммуналдық кәсіпорны берген тізімдерге сәйкес, жылына 6 айға дейінгі амбулаториялық ем алу мерзіміне 10 (он) айлық есептiк көрсеткіш мөлшерінде;</w:t>
      </w:r>
      <w:r>
        <w:br/>
      </w:r>
      <w:r>
        <w:rPr>
          <w:rFonts w:ascii="Times New Roman"/>
          <w:b w:val="false"/>
          <w:i w:val="false"/>
          <w:color w:val="000000"/>
          <w:sz w:val="28"/>
        </w:rPr>
        <w:t>
      5)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xml:space="preserve">
      </w:t>
      </w:r>
      <w:r>
        <w:rPr>
          <w:rFonts w:ascii="Times New Roman"/>
          <w:b w:val="false"/>
          <w:i w:val="false"/>
          <w:color w:val="000000"/>
          <w:sz w:val="28"/>
        </w:rPr>
        <w:t>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r>
        <w:br/>
      </w:r>
      <w:r>
        <w:rPr>
          <w:rFonts w:ascii="Times New Roman"/>
          <w:b w:val="false"/>
          <w:i w:val="false"/>
          <w:color w:val="000000"/>
          <w:sz w:val="28"/>
        </w:rPr>
        <w:t>
      1) Ұлы Отан соғысына қатысушылары мен мүгедектеріне, 150 000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r>
        <w:br/>
      </w:r>
      <w:r>
        <w:rPr>
          <w:rFonts w:ascii="Times New Roman"/>
          <w:b w:val="false"/>
          <w:i w:val="false"/>
          <w:color w:val="000000"/>
          <w:sz w:val="28"/>
        </w:rPr>
        <w:t>
      9) аз қамтылған азаматтарға, 60 000 (алпыс мың) теңгеге дейінгі шекте;</w:t>
      </w:r>
      <w:r>
        <w:br/>
      </w: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xml:space="preserve">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1) Қазақстан Республикасының заңнамаларында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xml:space="preserve">
      </w:t>
      </w:r>
      <w:r>
        <w:rPr>
          <w:rFonts w:ascii="Times New Roman"/>
          <w:b w:val="false"/>
          <w:i w:val="false"/>
          <w:color w:val="000000"/>
          <w:sz w:val="28"/>
        </w:rPr>
        <w:t>11.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xml:space="preserve">
      </w:t>
      </w:r>
      <w:r>
        <w:rPr>
          <w:rFonts w:ascii="Times New Roman"/>
          <w:b w:val="false"/>
          <w:i w:val="false"/>
          <w:color w:val="000000"/>
          <w:sz w:val="28"/>
        </w:rPr>
        <w:t>12.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–Жеңіс күніне орай:</w:t>
      </w:r>
      <w:r>
        <w:br/>
      </w:r>
      <w:r>
        <w:rPr>
          <w:rFonts w:ascii="Times New Roman"/>
          <w:b w:val="false"/>
          <w:i w:val="false"/>
          <w:color w:val="000000"/>
          <w:sz w:val="28"/>
        </w:rPr>
        <w:t>
      1) Ұлы Отан соғысының қатысушылары мен мүгедектеріне, 100 000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қатысушыларынатеңестірілген адамдардың басқа да санаттарына, 30 000 (отыз мың) теңге мөлшерiнде;</w:t>
      </w:r>
      <w:r>
        <w:br/>
      </w: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тылдажұмыс жасаған азаматтарға, 15 000 (он бес мың) теңге мөлшерiнде; </w:t>
      </w:r>
      <w:r>
        <w:br/>
      </w: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r>
        <w:br/>
      </w: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r>
        <w:br/>
      </w: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теңге мөлшерiнде.</w:t>
      </w:r>
      <w:r>
        <w:br/>
      </w:r>
      <w:r>
        <w:rPr>
          <w:rFonts w:ascii="Times New Roman"/>
          <w:b w:val="false"/>
          <w:i w:val="false"/>
          <w:color w:val="000000"/>
          <w:sz w:val="28"/>
        </w:rPr>
        <w:t>
      8) мемлекеттік атаулы әлеуметтік көмек алушылардың ішінде 18 жасқа дейінгі бала тәрбиелеп отырған аз қамтылған отбасыларға қыркүйек айының екінші жексенбісі - Отбасы күніне орай, 20 000 (жиырма мың) теңге мөлшерiнде.</w:t>
      </w:r>
      <w:r>
        <w:br/>
      </w:r>
      <w:r>
        <w:rPr>
          <w:rFonts w:ascii="Times New Roman"/>
          <w:b w:val="false"/>
          <w:i w:val="false"/>
          <w:color w:val="000000"/>
          <w:sz w:val="28"/>
        </w:rPr>
        <w:t xml:space="preserve">
      </w:t>
      </w:r>
      <w:r>
        <w:rPr>
          <w:rFonts w:ascii="Times New Roman"/>
          <w:b w:val="false"/>
          <w:i w:val="false"/>
          <w:color w:val="000000"/>
          <w:sz w:val="28"/>
        </w:rPr>
        <w:t xml:space="preserve">13.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 </w:t>
      </w:r>
      <w:r>
        <w:br/>
      </w:r>
      <w:r>
        <w:rPr>
          <w:rFonts w:ascii="Times New Roman"/>
          <w:b w:val="false"/>
          <w:i w:val="false"/>
          <w:color w:val="000000"/>
          <w:sz w:val="28"/>
        </w:rPr>
        <w:t xml:space="preserve">
      </w:t>
      </w:r>
      <w:r>
        <w:rPr>
          <w:rFonts w:ascii="Times New Roman"/>
          <w:b w:val="false"/>
          <w:i w:val="false"/>
          <w:color w:val="000000"/>
          <w:sz w:val="28"/>
        </w:rPr>
        <w:t>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15.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мемлекеттік атаулы әлеуметтік көмек (бұдан әрі – МАӘК) алушыларға облыстық статистика органы есептейтін кедейлік шегі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End w:id="6"/>
    <w:bookmarkStart w:name="z25" w:id="7"/>
    <w:p>
      <w:pPr>
        <w:spacing w:after="0"/>
        <w:ind w:left="0"/>
        <w:jc w:val="left"/>
      </w:pPr>
      <w:r>
        <w:rPr>
          <w:rFonts w:ascii="Times New Roman"/>
          <w:b/>
          <w:i w:val="false"/>
          <w:color w:val="000000"/>
        </w:rPr>
        <w:t xml:space="preserve"> 3. Әлеуметтік көмекті көрсету тәртібі</w:t>
      </w:r>
    </w:p>
    <w:bookmarkEnd w:id="7"/>
    <w:bookmarkStart w:name="z26" w:id="8"/>
    <w:p>
      <w:pPr>
        <w:spacing w:after="0"/>
        <w:ind w:left="0"/>
        <w:jc w:val="both"/>
      </w:pPr>
      <w:r>
        <w:rPr>
          <w:rFonts w:ascii="Times New Roman"/>
          <w:b w:val="false"/>
          <w:i w:val="false"/>
          <w:color w:val="000000"/>
          <w:sz w:val="28"/>
        </w:rPr>
        <w:t xml:space="preserve">
      16.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 </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xml:space="preserve">
      </w:t>
      </w:r>
      <w:r>
        <w:rPr>
          <w:rFonts w:ascii="Times New Roman"/>
          <w:b w:val="false"/>
          <w:i w:val="false"/>
          <w:color w:val="000000"/>
          <w:sz w:val="28"/>
        </w:rPr>
        <w:t xml:space="preserve">17.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 </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тіркелгендігін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r>
        <w:br/>
      </w:r>
      <w:r>
        <w:rPr>
          <w:rFonts w:ascii="Times New Roman"/>
          <w:b w:val="false"/>
          <w:i w:val="false"/>
          <w:color w:val="000000"/>
          <w:sz w:val="28"/>
        </w:rPr>
        <w:t>
      4) адамның (отбасы мүшелерінің) табысы туралы мәліметтер;</w:t>
      </w:r>
      <w:r>
        <w:br/>
      </w:r>
      <w:r>
        <w:rPr>
          <w:rFonts w:ascii="Times New Roman"/>
          <w:b w:val="false"/>
          <w:i w:val="false"/>
          <w:color w:val="000000"/>
          <w:sz w:val="28"/>
        </w:rPr>
        <w:t>
      5) өмірлік қиын жағдайдың туындағанын растайтын акті немесе құжат;</w:t>
      </w:r>
      <w:r>
        <w:br/>
      </w: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xml:space="preserve">
      </w:t>
      </w:r>
      <w:r>
        <w:rPr>
          <w:rFonts w:ascii="Times New Roman"/>
          <w:b w:val="false"/>
          <w:i w:val="false"/>
          <w:color w:val="000000"/>
          <w:sz w:val="28"/>
        </w:rPr>
        <w:t xml:space="preserve">18.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4) тармақшаларында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2), 5) тармақшалары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жол жүру билеті;</w:t>
      </w:r>
      <w:r>
        <w:br/>
      </w:r>
      <w:r>
        <w:rPr>
          <w:rFonts w:ascii="Times New Roman"/>
          <w:b w:val="false"/>
          <w:i w:val="false"/>
          <w:color w:val="000000"/>
          <w:sz w:val="28"/>
        </w:rPr>
        <w:t>
      7) облыстық денсаулық сақтау басқармасының жолдамасы және дәрігерлік анықтама;</w:t>
      </w:r>
      <w:r>
        <w:br/>
      </w:r>
      <w:r>
        <w:rPr>
          <w:rFonts w:ascii="Times New Roman"/>
          <w:b w:val="false"/>
          <w:i w:val="false"/>
          <w:color w:val="000000"/>
          <w:sz w:val="28"/>
        </w:rPr>
        <w:t>
      8)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xml:space="preserve">
      </w:t>
      </w:r>
      <w:r>
        <w:rPr>
          <w:rFonts w:ascii="Times New Roman"/>
          <w:b w:val="false"/>
          <w:i w:val="false"/>
          <w:color w:val="000000"/>
          <w:sz w:val="28"/>
        </w:rPr>
        <w:t>19.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20.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өмірлік қиын жағдайдың туындауына байланысты немесе әлеуметтіккелісімшарт негізінде әлеуметтік көмек алу құқығы;</w:t>
      </w:r>
      <w:r>
        <w:br/>
      </w:r>
      <w:r>
        <w:rPr>
          <w:rFonts w:ascii="Times New Roman"/>
          <w:b w:val="false"/>
          <w:i w:val="false"/>
          <w:color w:val="000000"/>
          <w:sz w:val="28"/>
        </w:rPr>
        <w:t>
      2) әлеуметтік бейімдеу бойынша көрсетілетін шаралар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w:t>
      </w:r>
      <w:r>
        <w:br/>
      </w:r>
      <w:r>
        <w:rPr>
          <w:rFonts w:ascii="Times New Roman"/>
          <w:b w:val="false"/>
          <w:i w:val="false"/>
          <w:color w:val="000000"/>
          <w:sz w:val="28"/>
        </w:rPr>
        <w:t xml:space="preserve">
      5) тұрғылықты жері бойынша тіркелгенін растайтын құжат немесе мекенжай анықтамасы; </w:t>
      </w:r>
      <w:r>
        <w:br/>
      </w: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r>
        <w:br/>
      </w:r>
      <w:r>
        <w:rPr>
          <w:rFonts w:ascii="Times New Roman"/>
          <w:b w:val="false"/>
          <w:i w:val="false"/>
          <w:color w:val="000000"/>
          <w:sz w:val="28"/>
        </w:rPr>
        <w:t>
      7) адамның (отбасы мүшелерінің) табыстары туралы мәліметтер.</w:t>
      </w:r>
      <w:r>
        <w:br/>
      </w:r>
      <w:r>
        <w:rPr>
          <w:rFonts w:ascii="Times New Roman"/>
          <w:b w:val="false"/>
          <w:i w:val="false"/>
          <w:color w:val="000000"/>
          <w:sz w:val="28"/>
        </w:rPr>
        <w:t xml:space="preserve">
      </w:t>
      </w:r>
      <w:r>
        <w:rPr>
          <w:rFonts w:ascii="Times New Roman"/>
          <w:b w:val="false"/>
          <w:i w:val="false"/>
          <w:color w:val="000000"/>
          <w:sz w:val="28"/>
        </w:rPr>
        <w:t>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w:t>
      </w:r>
      <w:r>
        <w:rPr>
          <w:rFonts w:ascii="Times New Roman"/>
          <w:b w:val="false"/>
          <w:i w:val="false"/>
          <w:color w:val="000000"/>
          <w:sz w:val="28"/>
        </w:rPr>
        <w:t xml:space="preserve">22.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r>
        <w:br/>
      </w:r>
      <w:r>
        <w:rPr>
          <w:rFonts w:ascii="Times New Roman"/>
          <w:b w:val="false"/>
          <w:i w:val="false"/>
          <w:color w:val="000000"/>
          <w:sz w:val="28"/>
        </w:rPr>
        <w:t xml:space="preserve">
      </w:t>
      </w:r>
      <w:r>
        <w:rPr>
          <w:rFonts w:ascii="Times New Roman"/>
          <w:b w:val="false"/>
          <w:i w:val="false"/>
          <w:color w:val="000000"/>
          <w:sz w:val="28"/>
        </w:rPr>
        <w:t>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 xml:space="preserve">27.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r>
        <w:br/>
      </w:r>
      <w:r>
        <w:rPr>
          <w:rFonts w:ascii="Times New Roman"/>
          <w:b w:val="false"/>
          <w:i w:val="false"/>
          <w:color w:val="000000"/>
          <w:sz w:val="28"/>
        </w:rPr>
        <w:t xml:space="preserve">
      </w:t>
      </w:r>
      <w:r>
        <w:rPr>
          <w:rFonts w:ascii="Times New Roman"/>
          <w:b w:val="false"/>
          <w:i w:val="false"/>
          <w:color w:val="000000"/>
          <w:sz w:val="28"/>
        </w:rPr>
        <w:t>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 xml:space="preserve">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30.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xml:space="preserve">
      </w:t>
      </w:r>
      <w:r>
        <w:rPr>
          <w:rFonts w:ascii="Times New Roman"/>
          <w:b w:val="false"/>
          <w:i w:val="false"/>
          <w:color w:val="000000"/>
          <w:sz w:val="28"/>
        </w:rPr>
        <w:t>31.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w:t>
      </w:r>
      <w:r>
        <w:br/>
      </w:r>
      <w:r>
        <w:rPr>
          <w:rFonts w:ascii="Times New Roman"/>
          <w:b w:val="false"/>
          <w:i w:val="false"/>
          <w:color w:val="000000"/>
          <w:sz w:val="28"/>
        </w:rPr>
        <w:t>
      3) адамның (отбасының) жан басына шаққандағы орташа табысы әлеуметтiк көмек көрсету үшiн Қобда аудандық мәслихаты белгiлеген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8"/>
    <w:bookmarkStart w:name="z43" w:id="9"/>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
    <w:bookmarkStart w:name="z44" w:id="10"/>
    <w:p>
      <w:pPr>
        <w:spacing w:after="0"/>
        <w:ind w:left="0"/>
        <w:jc w:val="both"/>
      </w:pPr>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қарастырылған жағдайды I және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xml:space="preserve">
      </w:t>
      </w:r>
      <w:r>
        <w:rPr>
          <w:rFonts w:ascii="Times New Roman"/>
          <w:b w:val="false"/>
          <w:i w:val="false"/>
          <w:color w:val="000000"/>
          <w:sz w:val="28"/>
        </w:rPr>
        <w:t>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(немесе)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щаруашылығын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xml:space="preserve">
      </w:t>
      </w:r>
      <w:r>
        <w:rPr>
          <w:rFonts w:ascii="Times New Roman"/>
          <w:b w:val="false"/>
          <w:i w:val="false"/>
          <w:color w:val="000000"/>
          <w:sz w:val="28"/>
        </w:rPr>
        <w:t>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r>
        <w:br/>
      </w: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r>
        <w:br/>
      </w:r>
      <w:r>
        <w:rPr>
          <w:rFonts w:ascii="Times New Roman"/>
          <w:b w:val="false"/>
          <w:i w:val="false"/>
          <w:color w:val="000000"/>
          <w:sz w:val="28"/>
        </w:rPr>
        <w:t xml:space="preserve">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38. Отбасының белсенділігін арттыру бойынша әлеуметтік келісімшарттағы міндеттердің орындалуына мониторингті оны жасаған мекеме жүргізеді.</w:t>
      </w:r>
      <w:r>
        <w:br/>
      </w:r>
      <w:r>
        <w:rPr>
          <w:rFonts w:ascii="Times New Roman"/>
          <w:b w:val="false"/>
          <w:i w:val="false"/>
          <w:color w:val="000000"/>
          <w:sz w:val="28"/>
        </w:rPr>
        <w:t xml:space="preserve">
      </w:t>
      </w:r>
      <w:r>
        <w:rPr>
          <w:rFonts w:ascii="Times New Roman"/>
          <w:b w:val="false"/>
          <w:i w:val="false"/>
          <w:color w:val="000000"/>
          <w:sz w:val="28"/>
        </w:rPr>
        <w:t>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bookmarkEnd w:id="10"/>
    <w:bookmarkStart w:name="z51" w:id="11"/>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11"/>
    <w:bookmarkStart w:name="z52" w:id="12"/>
    <w:p>
      <w:pPr>
        <w:spacing w:after="0"/>
        <w:ind w:left="0"/>
        <w:jc w:val="both"/>
      </w:pPr>
      <w:r>
        <w:rPr>
          <w:rFonts w:ascii="Times New Roman"/>
          <w:b w:val="false"/>
          <w:i w:val="false"/>
          <w:color w:val="000000"/>
          <w:sz w:val="28"/>
        </w:rPr>
        <w:t>
      40. Әлеуметтiк көмек келесі жағдайларда тоқтатылады:</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Қобда ауданы аумағынан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анықталғанда.</w:t>
      </w:r>
      <w:r>
        <w:br/>
      </w:r>
      <w:r>
        <w:rPr>
          <w:rFonts w:ascii="Times New Roman"/>
          <w:b w:val="false"/>
          <w:i w:val="false"/>
          <w:color w:val="000000"/>
          <w:sz w:val="28"/>
        </w:rPr>
        <w:t>
      Әлеуметтiк көмектi төлеу көрсетiлген жағдайлар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41. Бұл ретте дәйексіз мәліметтерді келтіріп заңсыз әлеуметтік көмек тағайындауға әкелгені анықталған жағдайда, әлеуметтік көмек төлеутағайындалған тұлғаға (отбасына) белгіленген кезеңге тоқтатылады. Артық төленген сомалар ерiктi қайтаруға жатады, бас тартқан жағдайда- сот арқылы.</w:t>
      </w:r>
    </w:p>
    <w:bookmarkEnd w:id="12"/>
    <w:bookmarkStart w:name="z54" w:id="13"/>
    <w:p>
      <w:pPr>
        <w:spacing w:after="0"/>
        <w:ind w:left="0"/>
        <w:jc w:val="left"/>
      </w:pPr>
      <w:r>
        <w:rPr>
          <w:rFonts w:ascii="Times New Roman"/>
          <w:b/>
          <w:i w:val="false"/>
          <w:color w:val="000000"/>
        </w:rPr>
        <w:t xml:space="preserve"> 6. Қорытынды ереже</w:t>
      </w:r>
    </w:p>
    <w:bookmarkEnd w:id="13"/>
    <w:bookmarkStart w:name="z55" w:id="14"/>
    <w:p>
      <w:pPr>
        <w:spacing w:after="0"/>
        <w:ind w:left="0"/>
        <w:jc w:val="both"/>
      </w:pPr>
      <w:r>
        <w:rPr>
          <w:rFonts w:ascii="Times New Roman"/>
          <w:b w:val="false"/>
          <w:i w:val="false"/>
          <w:color w:val="000000"/>
          <w:sz w:val="28"/>
        </w:rPr>
        <w:t>
      42.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1 қосымша </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_______________________________________       ____________________________ </w:t>
      </w:r>
      <w:r>
        <w:br/>
      </w:r>
      <w:r>
        <w:rPr>
          <w:rFonts w:ascii="Times New Roman"/>
          <w:b w:val="false"/>
          <w:i w:val="false"/>
          <w:color w:val="000000"/>
          <w:sz w:val="28"/>
        </w:rPr>
        <w:t xml:space="preserve"> (Өтініш берушінің тегі, аты, әкесінің аты )             (үйінің мекенжайы, телефоны)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108"/>
        <w:gridCol w:w="5039"/>
        <w:gridCol w:w="2694"/>
        <w:gridCol w:w="1523"/>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Өтініш берушінің қолы ____________________ Күні ______________ </w:t>
      </w:r>
      <w:r>
        <w:br/>
      </w: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__________________________________ 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2 қосымша </w:t>
            </w:r>
          </w:p>
        </w:tc>
      </w:tr>
    </w:tbl>
    <w:p>
      <w:pPr>
        <w:spacing w:after="0"/>
        <w:ind w:left="0"/>
        <w:jc w:val="left"/>
      </w:pPr>
      <w:r>
        <w:rPr>
          <w:rFonts w:ascii="Times New Roman"/>
          <w:b/>
          <w:i w:val="false"/>
          <w:color w:val="000000"/>
        </w:rPr>
        <w:t xml:space="preserve">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 ___________________________________</w:t>
      </w:r>
      <w:r>
        <w:br/>
      </w:r>
      <w:r>
        <w:rPr>
          <w:rFonts w:ascii="Times New Roman"/>
          <w:b w:val="false"/>
          <w:i w:val="false"/>
          <w:color w:val="000000"/>
          <w:sz w:val="28"/>
        </w:rPr>
        <w:t>
      Жұмыспен қамту және әлеуметтік бағдарламалар бөлімі маманының тегі, аты, әкесінің аты 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w:t>
      </w:r>
      <w:r>
        <w:br/>
      </w:r>
      <w:r>
        <w:rPr>
          <w:rFonts w:ascii="Times New Roman"/>
          <w:b w:val="false"/>
          <w:i w:val="false"/>
          <w:color w:val="000000"/>
          <w:sz w:val="28"/>
        </w:rPr>
        <w:t xml:space="preserve">
      Отбасының (жалғыз тұратын азаматтың) сипаттамасы: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Отбасының еңбек ететін ересек мүшелерінің еңбек қызметі (жұмысорны,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w:t>
      </w:r>
      <w:r>
        <w:br/>
      </w:r>
      <w:r>
        <w:rPr>
          <w:rFonts w:ascii="Times New Roman"/>
          <w:b w:val="false"/>
          <w:i w:val="false"/>
          <w:color w:val="000000"/>
          <w:sz w:val="28"/>
        </w:rPr>
        <w:t>
      Зайыбы (жұбайы):______________________________________________________</w:t>
      </w:r>
      <w:r>
        <w:br/>
      </w:r>
      <w:r>
        <w:rPr>
          <w:rFonts w:ascii="Times New Roman"/>
          <w:b w:val="false"/>
          <w:i w:val="false"/>
          <w:color w:val="000000"/>
          <w:sz w:val="28"/>
        </w:rPr>
        <w:t>
      Отбасының басқа да ересек мүшелері: _____________________________________</w:t>
      </w:r>
      <w:r>
        <w:br/>
      </w:r>
      <w:r>
        <w:rPr>
          <w:rFonts w:ascii="Times New Roman"/>
          <w:b w:val="false"/>
          <w:i w:val="false"/>
          <w:color w:val="000000"/>
          <w:sz w:val="28"/>
        </w:rPr>
        <w:t xml:space="preserve">
      Отбасы мүшелері арасындағы қарым-қатынас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Проблемалар (бүгінгі күннің қиындықтары)________________________________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Отбасының (жалғыз тұратын азаматтың (ша) қалауы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Басқа 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3 қосымша </w:t>
            </w:r>
          </w:p>
        </w:tc>
      </w:tr>
    </w:tbl>
    <w:p>
      <w:pPr>
        <w:spacing w:after="0"/>
        <w:ind w:left="0"/>
        <w:jc w:val="left"/>
      </w:pPr>
      <w:r>
        <w:rPr>
          <w:rFonts w:ascii="Times New Roman"/>
          <w:b/>
          <w:i w:val="false"/>
          <w:color w:val="000000"/>
        </w:rPr>
        <w:t xml:space="preserve"> Шартты ақшалай көмек алуға арналған өтініш берушінің отбасылық және материалдық жағдайы туралы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
        <w:gridCol w:w="374"/>
        <w:gridCol w:w="8"/>
        <w:gridCol w:w="390"/>
        <w:gridCol w:w="5492"/>
        <w:gridCol w:w="105"/>
        <w:gridCol w:w="2344"/>
        <w:gridCol w:w="259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Мектеп жасына дейінгі балалар мектепке дейінгі ұйымға бара ма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689"/>
        <w:gridCol w:w="4698"/>
        <w:gridCol w:w="1066"/>
        <w:gridCol w:w="834"/>
        <w:gridCol w:w="1066"/>
        <w:gridCol w:w="370"/>
        <w:gridCol w:w="371"/>
        <w:gridCol w:w="8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жайластырылуы (су құбыры, дәретхана, кәріз, жылу, газ, жуынатын бөлме, лифт, телефон)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өтініш беруші__________________________________________________________</w:t>
      </w:r>
      <w:r>
        <w:br/>
      </w:r>
      <w:r>
        <w:rPr>
          <w:rFonts w:ascii="Times New Roman"/>
          <w:b w:val="false"/>
          <w:i w:val="false"/>
          <w:color w:val="000000"/>
          <w:sz w:val="28"/>
        </w:rPr>
        <w:t>
      зайыбы (жұбайы)_______________________________________________________</w:t>
      </w:r>
      <w:r>
        <w:br/>
      </w:r>
      <w:r>
        <w:rPr>
          <w:rFonts w:ascii="Times New Roman"/>
          <w:b w:val="false"/>
          <w:i w:val="false"/>
          <w:color w:val="000000"/>
          <w:sz w:val="28"/>
        </w:rPr>
        <w:t>
      балалар_______________________________________________________________</w:t>
      </w:r>
      <w:r>
        <w:br/>
      </w:r>
      <w:r>
        <w:rPr>
          <w:rFonts w:ascii="Times New Roman"/>
          <w:b w:val="false"/>
          <w:i w:val="false"/>
          <w:color w:val="000000"/>
          <w:sz w:val="28"/>
        </w:rPr>
        <w:t>
      басқа да туысқандар_____________________________________________________</w:t>
      </w:r>
      <w:r>
        <w:br/>
      </w:r>
      <w:r>
        <w:rPr>
          <w:rFonts w:ascii="Times New Roman"/>
          <w:b w:val="false"/>
          <w:i w:val="false"/>
          <w:color w:val="000000"/>
          <w:sz w:val="28"/>
        </w:rPr>
        <w:t xml:space="preserve">
      16 жасқа дейінгі мүгедек бала алатын арнаулы әлеуметтік қызметтер: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 тамақтануға да жетпейді</w:t>
      </w:r>
      <w:r>
        <w:br/>
      </w:r>
      <w:r>
        <w:rPr>
          <w:rFonts w:ascii="Times New Roman"/>
          <w:b w:val="false"/>
          <w:i w:val="false"/>
          <w:color w:val="000000"/>
          <w:sz w:val="28"/>
        </w:rPr>
        <w:t>
      - тамақтануға ғана жетеді</w:t>
      </w:r>
      <w:r>
        <w:br/>
      </w:r>
      <w:r>
        <w:rPr>
          <w:rFonts w:ascii="Times New Roman"/>
          <w:b w:val="false"/>
          <w:i w:val="false"/>
          <w:color w:val="000000"/>
          <w:sz w:val="28"/>
        </w:rPr>
        <w:t xml:space="preserve">
      - тамақтануға және бірінші қажеттіліктегі заттарға ғана жетеді </w:t>
      </w:r>
      <w:r>
        <w:br/>
      </w:r>
      <w:r>
        <w:rPr>
          <w:rFonts w:ascii="Times New Roman"/>
          <w:b w:val="false"/>
          <w:i w:val="false"/>
          <w:color w:val="000000"/>
          <w:sz w:val="28"/>
        </w:rPr>
        <w:t>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Сіз жұмыспен қамтуға жәрдемдесудің қандай мемлекеттік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 микрокредит беру; </w:t>
      </w:r>
      <w:r>
        <w:br/>
      </w:r>
      <w:r>
        <w:rPr>
          <w:rFonts w:ascii="Times New Roman"/>
          <w:b w:val="false"/>
          <w:i w:val="false"/>
          <w:color w:val="000000"/>
          <w:sz w:val="28"/>
        </w:rPr>
        <w:t>
      - кәсіптік оқу (даярлау, қайта даярлау, біліктілікті арттыру);</w:t>
      </w:r>
      <w:r>
        <w:br/>
      </w:r>
      <w:r>
        <w:rPr>
          <w:rFonts w:ascii="Times New Roman"/>
          <w:b w:val="false"/>
          <w:i w:val="false"/>
          <w:color w:val="000000"/>
          <w:sz w:val="28"/>
        </w:rPr>
        <w:t>
      - әлеуметтік жұмыс орнына жұмысқа орналасу;</w:t>
      </w:r>
      <w:r>
        <w:br/>
      </w:r>
      <w:r>
        <w:rPr>
          <w:rFonts w:ascii="Times New Roman"/>
          <w:b w:val="false"/>
          <w:i w:val="false"/>
          <w:color w:val="000000"/>
          <w:sz w:val="28"/>
        </w:rPr>
        <w:t>
      - "Жастар практикасына" қатысу;</w:t>
      </w:r>
      <w:r>
        <w:br/>
      </w:r>
      <w:r>
        <w:rPr>
          <w:rFonts w:ascii="Times New Roman"/>
          <w:b w:val="false"/>
          <w:i w:val="false"/>
          <w:color w:val="000000"/>
          <w:sz w:val="28"/>
        </w:rPr>
        <w:t>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xml:space="preserve">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4 қосымша </w:t>
            </w:r>
          </w:p>
        </w:tc>
      </w:tr>
    </w:tbl>
    <w:p>
      <w:pPr>
        <w:spacing w:after="0"/>
        <w:ind w:left="0"/>
        <w:jc w:val="left"/>
      </w:pPr>
      <w:r>
        <w:rPr>
          <w:rFonts w:ascii="Times New Roman"/>
          <w:b/>
          <w:i w:val="false"/>
          <w:color w:val="000000"/>
        </w:rPr>
        <w:t xml:space="preserve">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тегі, аты, әкесінің аты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 Тұрғылықты жерінің мекенжайы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5. Азаматтың орташа айлық табысы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Отбасы құрамы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236"/>
        <w:gridCol w:w="486"/>
        <w:gridCol w:w="861"/>
        <w:gridCol w:w="299"/>
        <w:gridCol w:w="1735"/>
        <w:gridCol w:w="923"/>
        <w:gridCol w:w="674"/>
        <w:gridCol w:w="1612"/>
        <w:gridCol w:w="4175"/>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8. Жұмыспен қамту 2020 жол картасы шеңберінде әлеуметтік келісімшарттың болуы: ___________ адам:</w:t>
      </w:r>
      <w:r>
        <w:br/>
      </w:r>
      <w:r>
        <w:rPr>
          <w:rFonts w:ascii="Times New Roman"/>
          <w:b w:val="false"/>
          <w:i w:val="false"/>
          <w:color w:val="000000"/>
          <w:sz w:val="28"/>
        </w:rPr>
        <w:t>
      1). (Тегі, аты, әкесінің аты) ______________________________________________</w:t>
      </w:r>
      <w:r>
        <w:br/>
      </w:r>
      <w:r>
        <w:rPr>
          <w:rFonts w:ascii="Times New Roman"/>
          <w:b w:val="false"/>
          <w:i w:val="false"/>
          <w:color w:val="000000"/>
          <w:sz w:val="28"/>
        </w:rPr>
        <w:t>
      2). (Тегі, аты, әкесінің аты) 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 жүкті және бала емізетін әйелдер _________ адам;</w:t>
      </w:r>
      <w:r>
        <w:br/>
      </w:r>
      <w:r>
        <w:rPr>
          <w:rFonts w:ascii="Times New Roman"/>
          <w:b w:val="false"/>
          <w:i w:val="false"/>
          <w:color w:val="000000"/>
          <w:sz w:val="28"/>
        </w:rPr>
        <w:t>
      - 4-тен 6 жасқа дейінгі балалар __________ адам;</w:t>
      </w:r>
      <w:r>
        <w:br/>
      </w:r>
      <w:r>
        <w:rPr>
          <w:rFonts w:ascii="Times New Roman"/>
          <w:b w:val="false"/>
          <w:i w:val="false"/>
          <w:color w:val="000000"/>
          <w:sz w:val="28"/>
        </w:rPr>
        <w:t>
      - мүмкіндіктері шектеулі балалар ________ адам;</w:t>
      </w:r>
      <w:r>
        <w:br/>
      </w:r>
      <w:r>
        <w:rPr>
          <w:rFonts w:ascii="Times New Roman"/>
          <w:b w:val="false"/>
          <w:i w:val="false"/>
          <w:color w:val="000000"/>
          <w:sz w:val="28"/>
        </w:rPr>
        <w:t>
      - 16-дан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w:t>
      </w:r>
      <w:r>
        <w:br/>
      </w:r>
      <w:r>
        <w:rPr>
          <w:rFonts w:ascii="Times New Roman"/>
          <w:b w:val="false"/>
          <w:i w:val="false"/>
          <w:color w:val="000000"/>
          <w:sz w:val="28"/>
        </w:rPr>
        <w:t>
      Тұрғын үйді ұстауға жұмсалатын шығыстар айына 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770"/>
        <w:gridCol w:w="639"/>
        <w:gridCol w:w="2609"/>
        <w:gridCol w:w="5889"/>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w:t>
            </w:r>
            <w:r>
              <w:br/>
            </w:r>
            <w:r>
              <w:rPr>
                <w:rFonts w:ascii="Times New Roman"/>
                <w:b w:val="false"/>
                <w:i w:val="false"/>
                <w:color w:val="000000"/>
                <w:sz w:val="20"/>
              </w:rPr>
              <w:t>
тегі, аты, әкесінің аты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xml:space="preserve">
      автокөліктің (маркасы, шығарылған жылы, құқық белгілейтін құжат, оны пайдаланудан түскен мәлімделген табыс)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қазіргі уақытта тұратын баспанадан басқа, өзге тұрғын үйдің (оны пайдаланудан түскен мәлімделген табыс)</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xml:space="preserve">
      Өтініш берушінің тегі, аты, әкесінің аты және қолы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Тексеру жүргізуден бас тартамын ___________________________________________</w:t>
      </w:r>
      <w:r>
        <w:br/>
      </w:r>
      <w:r>
        <w:rPr>
          <w:rFonts w:ascii="Times New Roman"/>
          <w:b w:val="false"/>
          <w:i w:val="false"/>
          <w:color w:val="000000"/>
          <w:sz w:val="28"/>
        </w:rPr>
        <w:t>
      өтініш берушінің (немесе отбасы мүшелерінің бірінің) тегі, аты, әкесінің аты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5 қосымша </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xml:space="preserve">
       "____" ____________ 20___ ж. </w:t>
      </w:r>
      <w:r>
        <w:br/>
      </w: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______________________________________________________________________туралы </w:t>
      </w:r>
      <w:r>
        <w:br/>
      </w:r>
      <w:r>
        <w:rPr>
          <w:rFonts w:ascii="Times New Roman"/>
          <w:b w:val="false"/>
          <w:i w:val="false"/>
          <w:color w:val="000000"/>
          <w:sz w:val="28"/>
        </w:rPr>
        <w:t xml:space="preserve">             (қажеттілігі, қажет еместігі) </w:t>
      </w:r>
      <w:r>
        <w:br/>
      </w:r>
      <w:r>
        <w:rPr>
          <w:rFonts w:ascii="Times New Roman"/>
          <w:b w:val="false"/>
          <w:i w:val="false"/>
          <w:color w:val="000000"/>
          <w:sz w:val="28"/>
        </w:rPr>
        <w:t>
      қорытынды шығарады.</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(қолдары)                         (тегі, аты, әкесінің аты)</w:t>
      </w:r>
      <w:r>
        <w:br/>
      </w:r>
      <w:r>
        <w:rPr>
          <w:rFonts w:ascii="Times New Roman"/>
          <w:b w:val="false"/>
          <w:i w:val="false"/>
          <w:color w:val="000000"/>
          <w:sz w:val="28"/>
        </w:rPr>
        <w:t xml:space="preserve">
      ____ данада қоса берілген құжаттармен қорытынды "__"____________ 20__ ж. ________________________________________ қабылданды.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6 қосымша </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w:t>
      </w:r>
      <w:r>
        <w:br/>
      </w:r>
      <w:r>
        <w:rPr>
          <w:rFonts w:ascii="Times New Roman"/>
          <w:b w:val="false"/>
          <w:i w:val="false"/>
          <w:color w:val="000000"/>
          <w:sz w:val="28"/>
        </w:rPr>
        <w:t>
      Күні _____________________________________________</w:t>
      </w:r>
      <w:r>
        <w:br/>
      </w:r>
      <w:r>
        <w:rPr>
          <w:rFonts w:ascii="Times New Roman"/>
          <w:b w:val="false"/>
          <w:i w:val="false"/>
          <w:color w:val="000000"/>
          <w:sz w:val="28"/>
        </w:rPr>
        <w:t xml:space="preserve">
      Кент, ауыл, ауылдық округ немесе жеке қосалқы шаруашылықтың көлемі туралы мәліметтерді растау уәкілетті органның өзге де лауазымды адамының тегі, аты, әкесінің аты </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7 қосымша </w:t>
            </w:r>
          </w:p>
        </w:tc>
      </w:tr>
    </w:tbl>
    <w:p>
      <w:pPr>
        <w:spacing w:after="0"/>
        <w:ind w:left="0"/>
        <w:jc w:val="left"/>
      </w:pPr>
      <w:r>
        <w:rPr>
          <w:rFonts w:ascii="Times New Roman"/>
          <w:b/>
          <w:i w:val="false"/>
          <w:color w:val="000000"/>
        </w:rPr>
        <w:t xml:space="preserve">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xml:space="preserve"> (облысы, ауданы, елді мекені) </w:t>
      </w:r>
      <w:r>
        <w:br/>
      </w:r>
      <w:r>
        <w:rPr>
          <w:rFonts w:ascii="Times New Roman"/>
          <w:b w:val="false"/>
          <w:i w:val="false"/>
          <w:color w:val="000000"/>
          <w:sz w:val="28"/>
        </w:rPr>
        <w:t xml:space="preserve"> жұмыспен қамту және әлеуметтік бағдарламалар бөліміне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(елді мекені, ауданы)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(көше, үй және пәтер №, телефон) </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(өтініш берушінің тегі, аты, әкесінің аты)</w:t>
      </w:r>
      <w:r>
        <w:br/>
      </w:r>
      <w:r>
        <w:br/>
      </w:r>
      <w:r>
        <w:rPr>
          <w:rFonts w:ascii="Times New Roman"/>
          <w:b w:val="false"/>
          <w:i w:val="false"/>
          <w:color w:val="000000"/>
          <w:sz w:val="28"/>
        </w:rPr>
        <w:t xml:space="preserve">
      жеке куәлік және (немесе) паспорт № </w:t>
      </w:r>
      <w:r>
        <w:br/>
      </w:r>
      <w:r>
        <w:rPr>
          <w:rFonts w:ascii="Times New Roman"/>
          <w:b w:val="false"/>
          <w:i w:val="false"/>
          <w:color w:val="000000"/>
          <w:sz w:val="28"/>
        </w:rPr>
        <w:t>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жеке сәйкестендіру нөмірі ____________________</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атауы ________________________________</w:t>
      </w:r>
      <w:r>
        <w:br/>
      </w:r>
      <w:r>
        <w:rPr>
          <w:rFonts w:ascii="Times New Roman"/>
          <w:b w:val="false"/>
          <w:i w:val="false"/>
          <w:color w:val="000000"/>
          <w:sz w:val="28"/>
        </w:rPr>
        <w:t xml:space="preserve"> банк шотының № _______________________________</w:t>
      </w:r>
      <w:r>
        <w:br/>
      </w:r>
      <w:r>
        <w:rPr>
          <w:rFonts w:ascii="Times New Roman"/>
          <w:b w:val="false"/>
          <w:i w:val="false"/>
          <w:color w:val="000000"/>
          <w:sz w:val="28"/>
        </w:rPr>
        <w:t xml:space="preserve"> жеке шотының № 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отбасымды) жобаға қабылдауды және отбасының әлеуметтік келісімшартының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8"/>
        </w:rPr>
        <w:t>
       - арнайы әлеуметтік қызметтерді;</w:t>
      </w:r>
      <w:r>
        <w:br/>
      </w:r>
      <w:r>
        <w:rPr>
          <w:rFonts w:ascii="Times New Roman"/>
          <w:b w:val="false"/>
          <w:i w:val="false"/>
          <w:color w:val="000000"/>
          <w:sz w:val="28"/>
        </w:rPr>
        <w:t>
       - мүгедектерді оңалту шараларын; (сурдотехникалық, тифлотехникалық, протездік- 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xml:space="preserve">
       -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8"/>
        </w:rPr>
        <w:t>
      20___ жылғы "____"       _______       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Құжаттар қабылданды</w:t>
      </w:r>
      <w:r>
        <w:br/>
      </w:r>
      <w:r>
        <w:rPr>
          <w:rFonts w:ascii="Times New Roman"/>
          <w:b w:val="false"/>
          <w:i w:val="false"/>
          <w:color w:val="000000"/>
          <w:sz w:val="28"/>
        </w:rPr>
        <w:t xml:space="preserve">
      20___ жылғы "____"_______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(құжаттарды қабылдаған адамның тегі, аты, әкесінің аты және қолы)</w:t>
      </w:r>
      <w:r>
        <w:br/>
      </w:r>
      <w:r>
        <w:rPr>
          <w:rFonts w:ascii="Times New Roman"/>
          <w:b w:val="false"/>
          <w:i w:val="false"/>
          <w:color w:val="000000"/>
          <w:sz w:val="28"/>
        </w:rPr>
        <w:t xml:space="preserve">
      Өтініш берушінің (отбасының) тіркеу нөмірі ___________ </w:t>
      </w:r>
      <w:r>
        <w:br/>
      </w:r>
      <w:r>
        <w:rPr>
          <w:rFonts w:ascii="Times New Roman"/>
          <w:b w:val="false"/>
          <w:i w:val="false"/>
          <w:color w:val="000000"/>
          <w:sz w:val="28"/>
        </w:rPr>
        <w:t>
      Өтініш қоса берілген құжаттармен</w:t>
      </w:r>
      <w:r>
        <w:br/>
      </w:r>
      <w:r>
        <w:rPr>
          <w:rFonts w:ascii="Times New Roman"/>
          <w:b w:val="false"/>
          <w:i w:val="false"/>
          <w:color w:val="000000"/>
          <w:sz w:val="28"/>
        </w:rPr>
        <w:t>
      20___ жылғы "____"__________учаскелік комиссияға берілді.</w:t>
      </w:r>
      <w:r>
        <w:br/>
      </w:r>
      <w:r>
        <w:rPr>
          <w:rFonts w:ascii="Times New Roman"/>
          <w:b w:val="false"/>
          <w:i w:val="false"/>
          <w:color w:val="000000"/>
          <w:sz w:val="28"/>
        </w:rPr>
        <w:t>
      20___ жылғы "____"__________қабылданды.</w:t>
      </w:r>
      <w:r>
        <w:br/>
      </w:r>
      <w:r>
        <w:rPr>
          <w:rFonts w:ascii="Times New Roman"/>
          <w:b w:val="false"/>
          <w:i w:val="false"/>
          <w:color w:val="000000"/>
          <w:sz w:val="28"/>
        </w:rPr>
        <w:t>
      Құжаттарды қабылдаған учаскелік комиссия мүшесінің тегі, аты, әкесінің аты және қолы _______________________________________________________________________;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8"/>
        </w:rPr>
        <w:t>
      Құжаттарды қабылдаған адамның тегі, аты, әкесінің аты, лауазымы, қолы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_ _ _ _ _ _ _ _ _ _ _ _ _ _ _ _ _ _ _ _ _ _ _ _ _ _ _ _ _ _ _ _ _ _ _ _ _ _ _ _ _ _ _ _ _ _ _ _ _ </w:t>
      </w:r>
      <w:r>
        <w:br/>
      </w:r>
      <w:r>
        <w:rPr>
          <w:rFonts w:ascii="Times New Roman"/>
          <w:b w:val="false"/>
          <w:i w:val="false"/>
          <w:color w:val="000000"/>
          <w:sz w:val="28"/>
        </w:rPr>
        <w:t xml:space="preserve">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Азаматтың(шаның)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8"/>
        </w:rPr>
        <w:t xml:space="preserve">
      Құжаттарды қабылдаған адамның тегі, аты, әкесінің аты, лауазымы, қолы </w:t>
      </w:r>
      <w:r>
        <w:br/>
      </w: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8 қосымша </w:t>
            </w:r>
          </w:p>
        </w:tc>
      </w:tr>
    </w:tbl>
    <w:p>
      <w:pPr>
        <w:spacing w:after="0"/>
        <w:ind w:left="0"/>
        <w:jc w:val="left"/>
      </w:pPr>
      <w:r>
        <w:rPr>
          <w:rFonts w:ascii="Times New Roman"/>
          <w:b/>
          <w:i w:val="false"/>
          <w:color w:val="000000"/>
        </w:rPr>
        <w:t xml:space="preserve"> Шартты ақшалай көмекті тағайындау (тағайындаудан бас тарту) туралы шешім</w:t>
      </w:r>
    </w:p>
    <w:p>
      <w:pPr>
        <w:spacing w:after="0"/>
        <w:ind w:left="0"/>
        <w:jc w:val="both"/>
      </w:pPr>
      <w:r>
        <w:rPr>
          <w:rFonts w:ascii="Times New Roman"/>
          <w:b w:val="false"/>
          <w:i w:val="false"/>
          <w:color w:val="000000"/>
          <w:sz w:val="28"/>
        </w:rPr>
        <w:t>
      №__________ "____" 20 жыл</w:t>
      </w:r>
      <w:r>
        <w:br/>
      </w:r>
      <w:r>
        <w:rPr>
          <w:rFonts w:ascii="Times New Roman"/>
          <w:b w:val="false"/>
          <w:i w:val="false"/>
          <w:color w:val="000000"/>
          <w:sz w:val="28"/>
        </w:rPr>
        <w:t>
      ___________(ауданы) бойынша жұмыспен қамту және әлеуметтік бағдарламалар бөлімі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 №___________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
      Өтініш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Жүгінген күні 20___ жылғы "___" ___________</w:t>
      </w:r>
      <w:r>
        <w:br/>
      </w: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r>
        <w:br/>
      </w:r>
      <w:r>
        <w:rPr>
          <w:rFonts w:ascii="Times New Roman"/>
          <w:b w:val="false"/>
          <w:i w:val="false"/>
          <w:color w:val="000000"/>
          <w:sz w:val="28"/>
        </w:rPr>
        <w:t>
      2.Отбасының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Негіздеме:______________________________________________________________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3. ________________________________________________________________________ </w:t>
      </w:r>
      <w:r>
        <w:br/>
      </w:r>
      <w:r>
        <w:rPr>
          <w:rFonts w:ascii="Times New Roman"/>
          <w:b w:val="false"/>
          <w:i w:val="false"/>
          <w:color w:val="000000"/>
          <w:sz w:val="28"/>
        </w:rPr>
        <w:t xml:space="preserve">                                     (негіздеме)</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r>
        <w:br/>
      </w:r>
      <w:r>
        <w:rPr>
          <w:rFonts w:ascii="Times New Roman"/>
          <w:b w:val="false"/>
          <w:i w:val="false"/>
          <w:color w:val="000000"/>
          <w:sz w:val="28"/>
        </w:rPr>
        <w:t>
      Аудандық жұмыспен қамту және әлеуметтік бағдарламалар бөлімінің басшысы</w:t>
      </w:r>
      <w:r>
        <w:br/>
      </w:r>
      <w:r>
        <w:rPr>
          <w:rFonts w:ascii="Times New Roman"/>
          <w:b w:val="false"/>
          <w:i w:val="false"/>
          <w:color w:val="000000"/>
          <w:sz w:val="28"/>
        </w:rPr>
        <w:t>
      ___________________________________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       ________________</w:t>
      </w:r>
      <w:r>
        <w:br/>
      </w:r>
      <w:r>
        <w:rPr>
          <w:rFonts w:ascii="Times New Roman"/>
          <w:b w:val="false"/>
          <w:i w:val="false"/>
          <w:color w:val="000000"/>
          <w:sz w:val="28"/>
        </w:rPr>
        <w:t xml:space="preserve">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9 қосымша </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w:t>
      </w:r>
      <w:r>
        <w:br/>
      </w:r>
      <w:r>
        <w:rPr>
          <w:rFonts w:ascii="Times New Roman"/>
          <w:b w:val="false"/>
          <w:i w:val="false"/>
          <w:color w:val="000000"/>
          <w:sz w:val="28"/>
        </w:rPr>
        <w:t>
      Көмекті алушы: ______________________________________________________</w:t>
      </w:r>
      <w:r>
        <w:br/>
      </w:r>
      <w:r>
        <w:rPr>
          <w:rFonts w:ascii="Times New Roman"/>
          <w:b w:val="false"/>
          <w:i w:val="false"/>
          <w:color w:val="000000"/>
          <w:sz w:val="28"/>
        </w:rPr>
        <w:t xml:space="preserve">                         (тегі, аты, әкесінің аты), тұратын мекенжайы)</w:t>
      </w:r>
      <w:r>
        <w:br/>
      </w:r>
      <w:r>
        <w:rPr>
          <w:rFonts w:ascii="Times New Roman"/>
          <w:b w:val="false"/>
          <w:i w:val="false"/>
          <w:color w:val="000000"/>
          <w:sz w:val="28"/>
        </w:rPr>
        <w:t>
      Келісімшарттың қолданылуы басталған күн: ________________________________</w:t>
      </w:r>
      <w:r>
        <w:br/>
      </w:r>
      <w:r>
        <w:rPr>
          <w:rFonts w:ascii="Times New Roman"/>
          <w:b w:val="false"/>
          <w:i w:val="false"/>
          <w:color w:val="000000"/>
          <w:sz w:val="28"/>
        </w:rPr>
        <w:t>
      Келісімшарттың қолданылуы тоқтатылған күн:______________________________</w:t>
      </w:r>
      <w:r>
        <w:br/>
      </w:r>
      <w:r>
        <w:rPr>
          <w:rFonts w:ascii="Times New Roman"/>
          <w:b w:val="false"/>
          <w:i w:val="false"/>
          <w:color w:val="000000"/>
          <w:sz w:val="28"/>
        </w:rPr>
        <w:t>
      Қажетті іс-әрекеттер: 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112"/>
        <w:gridCol w:w="936"/>
        <w:gridCol w:w="831"/>
        <w:gridCol w:w="831"/>
        <w:gridCol w:w="2963"/>
        <w:gridCol w:w="2433"/>
        <w:gridCol w:w="168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____________________________________________</w:t>
      </w:r>
      <w:r>
        <w:br/>
      </w:r>
      <w:r>
        <w:rPr>
          <w:rFonts w:ascii="Times New Roman"/>
          <w:b w:val="false"/>
          <w:i w:val="false"/>
          <w:color w:val="000000"/>
          <w:sz w:val="28"/>
        </w:rPr>
        <w:t>
       - денсаулық сақтау органымен ___________________________________________</w:t>
      </w:r>
      <w:r>
        <w:br/>
      </w:r>
      <w:r>
        <w:rPr>
          <w:rFonts w:ascii="Times New Roman"/>
          <w:b w:val="false"/>
          <w:i w:val="false"/>
          <w:color w:val="000000"/>
          <w:sz w:val="28"/>
        </w:rPr>
        <w:t>
       - басқа да байланыстар __________________________________________________</w:t>
      </w:r>
      <w:r>
        <w:br/>
      </w:r>
      <w:r>
        <w:rPr>
          <w:rFonts w:ascii="Times New Roman"/>
          <w:b w:val="false"/>
          <w:i w:val="false"/>
          <w:color w:val="000000"/>
          <w:sz w:val="28"/>
        </w:rPr>
        <w:t xml:space="preserve">
       Әлеуметтік жұмыс жөніндегі консультанттың       </w:t>
      </w:r>
      <w:r>
        <w:br/>
      </w:r>
      <w:r>
        <w:rPr>
          <w:rFonts w:ascii="Times New Roman"/>
          <w:b w:val="false"/>
          <w:i w:val="false"/>
          <w:color w:val="000000"/>
          <w:sz w:val="28"/>
        </w:rPr>
        <w:t>тегі, аты, әкесінің аты_________________________________________________________</w:t>
      </w:r>
      <w:r>
        <w:br/>
      </w:r>
      <w:r>
        <w:rPr>
          <w:rFonts w:ascii="Times New Roman"/>
          <w:b w:val="false"/>
          <w:i w:val="false"/>
          <w:color w:val="000000"/>
          <w:sz w:val="28"/>
        </w:rPr>
        <w:t>
      Қолы ______________ Мерзімі 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туралықорытынды_______________________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(уәкілетті өкілдің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20 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10 қосымша </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 xml:space="preserve">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
      уәкілетті өкілдің атқаратын лауазымы) бір тараптан және бұдан әрі "қатысушы" деп аталатын ШАК жобасына қатысушы отбасы атынан ______________________________________________ мекенжай бойынша тұратын азамат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(тегі, аты, әкесінің аты ),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(отбасы мүшелерінің тегі, аты, әкесінің аты )</w:t>
      </w:r>
      <w:r>
        <w:br/>
      </w:r>
      <w:r>
        <w:rPr>
          <w:rFonts w:ascii="Times New Roman"/>
          <w:b w:val="false"/>
          <w:i w:val="false"/>
          <w:color w:val="000000"/>
          <w:sz w:val="28"/>
        </w:rPr>
        <w:t>
      _______________________________бастап________________ дейінгі кезеңге</w:t>
      </w:r>
      <w:r>
        <w:br/>
      </w:r>
      <w:r>
        <w:rPr>
          <w:rFonts w:ascii="Times New Roman"/>
          <w:b w:val="false"/>
          <w:i w:val="false"/>
          <w:color w:val="000000"/>
          <w:sz w:val="28"/>
        </w:rPr>
        <w:t xml:space="preserve">
      айсайын__________(__________________) теңге мөлшерінде және (немесе) бір жолғы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(______________________) теңге мөлшерінде (жеке қосалқы шаруашылықты дамыту</w:t>
      </w:r>
      <w:r>
        <w:br/>
      </w:r>
      <w:r>
        <w:rPr>
          <w:rFonts w:ascii="Times New Roman"/>
          <w:b w:val="false"/>
          <w:i w:val="false"/>
          <w:color w:val="000000"/>
          <w:sz w:val="28"/>
        </w:rPr>
        <w:t xml:space="preserve">              (сомасы.жазбаша)</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(үй малын, құсын сатып алу және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xml:space="preserve">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Келісімшарт қол қойылған күнінен бастап күшіне енеді және 20 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w:t>
            </w:r>
            <w:r>
              <w:br/>
            </w:r>
            <w:r>
              <w:rPr>
                <w:rFonts w:ascii="Times New Roman"/>
                <w:b w:val="false"/>
                <w:i w:val="false"/>
                <w:color w:val="000000"/>
                <w:sz w:val="20"/>
              </w:rPr>
              <w:t>әлеуметтік бағдарламалар бөлімі</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
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
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___________________________________</w:t>
            </w:r>
            <w:r>
              <w:br/>
            </w:r>
            <w:r>
              <w:rPr>
                <w:rFonts w:ascii="Times New Roman"/>
                <w:b w:val="false"/>
                <w:i w:val="false"/>
                <w:color w:val="000000"/>
                <w:sz w:val="20"/>
              </w:rPr>
              <w:t>(уәкілетті өкілдің тегі, аты, әкесінің аты)</w:t>
            </w:r>
            <w:r>
              <w:br/>
            </w:r>
            <w:r>
              <w:rPr>
                <w:rFonts w:ascii="Times New Roman"/>
                <w:b w:val="false"/>
                <w:i w:val="false"/>
                <w:color w:val="000000"/>
                <w:sz w:val="20"/>
              </w:rPr>
              <w:t>
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_____________________________</w:t>
            </w:r>
            <w:r>
              <w:br/>
            </w:r>
            <w:r>
              <w:rPr>
                <w:rFonts w:ascii="Times New Roman"/>
                <w:b w:val="false"/>
                <w:i w:val="false"/>
                <w:color w:val="000000"/>
                <w:sz w:val="20"/>
              </w:rPr>
              <w:t>(мекенжайы)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44 шешіміне 11 қосымша </w:t>
            </w:r>
          </w:p>
        </w:tc>
      </w:tr>
    </w:tbl>
    <w:p>
      <w:pPr>
        <w:spacing w:after="0"/>
        <w:ind w:left="0"/>
        <w:jc w:val="left"/>
      </w:pPr>
      <w:r>
        <w:rPr>
          <w:rFonts w:ascii="Times New Roman"/>
          <w:b/>
          <w:i w:val="false"/>
          <w:color w:val="000000"/>
        </w:rPr>
        <w:t xml:space="preserve"> Шартты ақшалай көмекті тағайындаудан 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"_____" __________________</w:t>
      </w:r>
      <w:r>
        <w:br/>
      </w:r>
      <w:r>
        <w:rPr>
          <w:rFonts w:ascii="Times New Roman"/>
          <w:b w:val="false"/>
          <w:i w:val="false"/>
          <w:color w:val="000000"/>
          <w:sz w:val="28"/>
        </w:rPr>
        <w:t>
       Өтініш берушінің тегі, аты, әкесінің аты ____________________________________</w:t>
      </w:r>
      <w:r>
        <w:br/>
      </w:r>
      <w:r>
        <w:rPr>
          <w:rFonts w:ascii="Times New Roman"/>
          <w:b w:val="false"/>
          <w:i w:val="false"/>
          <w:color w:val="000000"/>
          <w:sz w:val="28"/>
        </w:rPr>
        <w:t>
       Өтініш берушінің туған күні ______________________________________________</w:t>
      </w:r>
      <w:r>
        <w:br/>
      </w: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r>
        <w:br/>
      </w: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өтініш беруші толық емес құжаттар пакетін ұсынуы;</w:t>
      </w:r>
      <w:r>
        <w:br/>
      </w: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w:t>
      </w:r>
      <w:r>
        <w:br/>
      </w:r>
      <w:r>
        <w:rPr>
          <w:rFonts w:ascii="Times New Roman"/>
          <w:b w:val="false"/>
          <w:i w:val="false"/>
          <w:color w:val="000000"/>
          <w:sz w:val="28"/>
        </w:rPr>
        <w:t xml:space="preserve">
      Құжаттарды қайтару күні 20__ жылғы "____" _______________      </w:t>
      </w:r>
      <w:r>
        <w:br/>
      </w: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Аудандық жұмыспен қамту және әлеуметтік бағдарламалар бөлімінің басшысы</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xml:space="preserve">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