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f00fa" w14:textId="97f00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"Қарғалы аудандық құрылыс, сәулет, тұрғын үй-коммуналдық шаруашылығы, жолаушылар көлігі және автомобиль жолдары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ауданының әкімдігінің 2016 жылғы 12 ақпандағы № 50 қаулысы. Ақтөбе облысының Әділет департаментінде 2016 жылғы 14 наурызда № 4781 болып тіркелді. Күші жойылды - Ақтөбе облысы Қарғалы аудандық әкімдігінің 2016 жылғы 16 мамырдағы № 190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Ақтөбе облысы Қарғалы аудандық әкімдігінің 16.05.2016 </w:t>
      </w:r>
      <w:r>
        <w:rPr>
          <w:rFonts w:ascii="Times New Roman"/>
          <w:b w:val="false"/>
          <w:i w:val="false"/>
          <w:color w:val="ff0000"/>
          <w:sz w:val="28"/>
        </w:rPr>
        <w:t>№ 190</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w:t>
      </w:r>
      <w:r>
        <w:rPr>
          <w:rFonts w:ascii="Times New Roman"/>
          <w:b w:val="false"/>
          <w:i w:val="false"/>
          <w:color w:val="000000"/>
          <w:sz w:val="28"/>
        </w:rPr>
        <w:t>18 бабына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Қарғалы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"Қарғалы аудандық құрылыс, сәулет, тұрғын үй-коммуналдық шаруашылығы, жолаушылар көлігі және автомобиль жолдары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"Қарғалы аудандық құрылыс, сәулет, тұрғын үй-коммуналдық шаруашылығы, жолаушылар көлігі және автомобиль жолдары бөлімі"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аудан әкімінің орынбасары Х.Жылқыбековке жүктелсін. </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Қарғалы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Сыдықов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"12"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50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"Қарғалы аудандық құрылыс, сәулет, тұрғын үй-коммуналдық шаруашылығы, жолаушылар көлігі және автомобиль жолдары бөлімі"  мемлекеттік мекемесінің  ЕРЕЖЕСІ 1. Жалпы ережелер</w:t>
      </w:r>
    </w:p>
    <w:p>
      <w:pPr>
        <w:spacing w:after="0"/>
        <w:ind w:left="0"/>
        <w:jc w:val="left"/>
      </w:pPr>
      <w:r>
        <w:rPr>
          <w:rFonts w:ascii="Times New Roman"/>
          <w:b w:val="false"/>
          <w:i w:val="false"/>
          <w:color w:val="000000"/>
          <w:sz w:val="28"/>
        </w:rPr>
        <w:t>      1. "Қарғалы аудандық құрылыс, сәулет, тұрғын үй-коммуналдық шаруашылығы, жолаушылар көлігі және автомобиль жолдары бөлімі" мемлекеттік мекемесі құрылыс, сәулет және қала құрылысы, тұрғын үй-коммуналдық шаруашылығы, жолаушы көлігі мен автомобиль жолдары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2. "Қарғалы аудандық құрылыс, сәулет, тұрғын үй-коммуналдық шаруашылығы, жолаушылар көлігі және автомобиль жолдары бөлімі" мемлекеттік мекемесі өз қызметін Қазақстан Республикасының Конституциясына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3. "Қарғалы аудандық құрылыс, сәулет, тұрғын үй-коммуналдық шаруашылығы, жолаушылар көлігі және автомобиль жолдары бөлімі" мемлекеттік мекемесі ұйымдық-құқықтық нысанындағы заңды тұлға болып табылады, мемлекеттік тілде өз атауы, мөрі мен мөртаңбалары, белгіленген үлгідегі бланкілері, Қазақстан Республикасының заңнамасына сәйкес "Қазақстан Республикасының Қаржы министрлігінің Қазынашылық Комитеті Ақтөбе облысы бойынша қазынашылық департаментінің Қарғалы аудандық қазынашылық басқармасы" мемлекеттік мекемесінде шоттары бар.</w:t>
      </w:r>
      <w:r>
        <w:br/>
      </w:r>
      <w:r>
        <w:rPr>
          <w:rFonts w:ascii="Times New Roman"/>
          <w:b w:val="false"/>
          <w:i w:val="false"/>
          <w:color w:val="000000"/>
          <w:sz w:val="28"/>
        </w:rPr>
        <w:t xml:space="preserve">
      4. "Қарғалы аудандық құрылыс, сәулет, тұрғын үй-коммуналдық шаруашылығы, жолаушылар көлігі және автомобиль жолдары бөлімі" мемлекеттік мекемесі азаматтық-құқықтық қатынастарға өз атынан түседі. </w:t>
      </w:r>
      <w:r>
        <w:br/>
      </w:r>
      <w:r>
        <w:rPr>
          <w:rFonts w:ascii="Times New Roman"/>
          <w:b w:val="false"/>
          <w:i w:val="false"/>
          <w:color w:val="000000"/>
          <w:sz w:val="28"/>
        </w:rPr>
        <w:t>
      5. "Қарғалы аудандық құрылыс, сәулет, тұрғын үй-коммуналдық шаруашылығы, жолаушылар көлігі және автомобиль жолдары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6. "Қарғалы аудандық құрылыс, сәулет, тұрғын үй-коммуналдық шаруашылығы, жолаушылар көлігі және автомобиль жолдары бөлімі" мемлекеттік мекемесі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7. "Қарғалы аудандық құрылыс, сәулет, тұрғын үй-коммуналдық шаруашылығы, жолаушылар көлігі және автомобиль жолдары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8. Заңды тұлғаның орналасқан жері: 030500, Қазақстан Республикасы, Ақтөбе облысы, Қарғалы ауданы, Бадамша селосы, Әбілхайыр хан көшесі 38 үй.</w:t>
      </w:r>
      <w:r>
        <w:br/>
      </w:r>
      <w:r>
        <w:rPr>
          <w:rFonts w:ascii="Times New Roman"/>
          <w:b w:val="false"/>
          <w:i w:val="false"/>
          <w:color w:val="000000"/>
          <w:sz w:val="28"/>
        </w:rPr>
        <w:t>
      9. Мемлекеттік органның толық атауы – "Қарғалы аудандық құрылыс, сәулет, тұрғын үй-коммуналдық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8"/>
        </w:rPr>
        <w:t>
      10. Осы Ереже "Қарғалы аудандық құрылыс, сәулет, тұрғын үй-коммуналдық шаруашылығы, жолаушылар көлігі және автомобиль жолдары бөлімі" мемлекеттік мекемесінің құрылтай құжаты болып табылады.</w:t>
      </w:r>
      <w:r>
        <w:br/>
      </w:r>
      <w:r>
        <w:rPr>
          <w:rFonts w:ascii="Times New Roman"/>
          <w:b w:val="false"/>
          <w:i w:val="false"/>
          <w:color w:val="000000"/>
          <w:sz w:val="28"/>
        </w:rPr>
        <w:t>
      11. "Қарғалы аудандық құрылыс, сәулет, тұрғын үй-коммуналдық шаруашылығы, жолаушылар көлігі және автомобиль жолдары бөлімі" мемлекеттік мекемесі қызметін қаржыландыру жергілікті бюджеттен жүзеге асырылады.</w:t>
      </w:r>
      <w:r>
        <w:br/>
      </w:r>
      <w:r>
        <w:rPr>
          <w:rFonts w:ascii="Times New Roman"/>
          <w:b w:val="false"/>
          <w:i w:val="false"/>
          <w:color w:val="000000"/>
          <w:sz w:val="28"/>
        </w:rPr>
        <w:t>
      12. "Қарғалы аудандық құрылыс, сәулет, тұрғын үй-коммуналдық шаруашылығы, жолаушылар көлігі және автомобиль жолдары бөлімі" мемлекеттік мекемесіне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"Қарғалы аудандық құрылыс, сәулет, тұрғын үй-коммуналдық шаруашылығы, жолаушылар көлігі және автомобиль жолдары бөлімі"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p>
      <w:pPr>
        <w:spacing w:after="0"/>
        <w:ind w:left="0"/>
        <w:jc w:val="left"/>
      </w:pPr>
      <w:r>
        <w:rPr>
          <w:rFonts w:ascii="Times New Roman"/>
          <w:b w:val="false"/>
          <w:i w:val="false"/>
          <w:color w:val="000000"/>
          <w:sz w:val="28"/>
        </w:rPr>
        <w:t>      13. "Қарғалы аудандық құрылыс, сәулет, тұрғын үй-коммуналдық шаруашылығы, жолаушылар көлігі және автомобиль жолдары бөлімі" мемлекеттік мекемесінің миссиясы: Қарғалы ауданы аумағында тұрмыстық-коммуналдық, әкімшілік-шаруашылық және әлеуметтік-мәдени мақсаттағы объектілерді уақытында қайта жаңғырту және құрылысын жүргізу, аймақтың сәулеттік-қала құрылыстық саласының бәсекелістікке қабілеттілігін қамтамасыз ету, жергілікті тұтынушыны сапасыз жобалық және жобалық-сметалық құжаттамадан қорғау, ауданның қоршаған ортасы мен тіршілігін толыққанды қалыптастыру, отын-энергетикалық секторын дамыту арқылы аумақ экономикасының энергия қорына қажеттілігінің өсуіне және энергетикалық қауіпсіздікті қамтамасыз етуге жәрдемдесу, тұрғын үй-коммуналдық шаруашылығы кешенін жетілдіру, қоғам экономикасының қолжетімді, сапалы коммуналдық және көлік қызметіне қажеттілігін толық қанағаттандыруға бағытталған көлік және коммуникация саласындағы мемлекет саясатын нәтижелі жүргізу.</w:t>
      </w:r>
      <w:r>
        <w:br/>
      </w:r>
      <w:r>
        <w:rPr>
          <w:rFonts w:ascii="Times New Roman"/>
          <w:b w:val="false"/>
          <w:i w:val="false"/>
          <w:color w:val="000000"/>
          <w:sz w:val="28"/>
        </w:rPr>
        <w:t>
      14. "Қарғалы аудандық құрылыс, сәулет, тұрғын үй-коммуналдық шаруашылығы, жолаушылар көлігі және автомобиль жолдары бөлімі" мемлекеттік мекемесінің міндеттері:</w:t>
      </w:r>
      <w:r>
        <w:br/>
      </w:r>
      <w:r>
        <w:rPr>
          <w:rFonts w:ascii="Times New Roman"/>
          <w:b w:val="false"/>
          <w:i w:val="false"/>
          <w:color w:val="000000"/>
          <w:sz w:val="28"/>
        </w:rPr>
        <w:t xml:space="preserve">
      1) аудан аумағында құрылыс, сәулет және қала құрылысы, тұрғын үй-коммуналдық шаруашылығын, жолаушы және жол шаруашылығы қызметін үйлестіру. Тұрғын үй құрылысы саласында әлеуметтік-экономикалық бағдарламалардың жоспарларын әзірлеп келісуге қатысу; </w:t>
      </w:r>
      <w:r>
        <w:br/>
      </w:r>
      <w:r>
        <w:rPr>
          <w:rFonts w:ascii="Times New Roman"/>
          <w:b w:val="false"/>
          <w:i w:val="false"/>
          <w:color w:val="000000"/>
          <w:sz w:val="28"/>
        </w:rPr>
        <w:t>
      2) жергілікті атқарушы органдармен бірлесіп, ауданның елді мекендерін көркейту жұмыстарының орындалуына бақылауды іске асыру;</w:t>
      </w:r>
      <w:r>
        <w:br/>
      </w:r>
      <w:r>
        <w:rPr>
          <w:rFonts w:ascii="Times New Roman"/>
          <w:b w:val="false"/>
          <w:i w:val="false"/>
          <w:color w:val="000000"/>
          <w:sz w:val="28"/>
        </w:rPr>
        <w:t>
      3) Ақтөбе облысының әкімінің іс-әрекеттері бағдарламасы мен оны жүзеге асыру іс-шараларының жоспарын орындауға қатысу;</w:t>
      </w:r>
      <w:r>
        <w:br/>
      </w:r>
      <w:r>
        <w:rPr>
          <w:rFonts w:ascii="Times New Roman"/>
          <w:b w:val="false"/>
          <w:i w:val="false"/>
          <w:color w:val="000000"/>
          <w:sz w:val="28"/>
        </w:rPr>
        <w:t>
      4) өңірлік инвестициялық бағдарламаны әзірлеу және оның орындалуына бақылау;</w:t>
      </w:r>
      <w:r>
        <w:br/>
      </w:r>
      <w:r>
        <w:rPr>
          <w:rFonts w:ascii="Times New Roman"/>
          <w:b w:val="false"/>
          <w:i w:val="false"/>
          <w:color w:val="000000"/>
          <w:sz w:val="28"/>
        </w:rPr>
        <w:t>
      5) аудандағы елді мекендердің аумақтарын көркейту және инженерліқ қамтамасыз ету, тұрғын үй қорын, ғимараттар мен құрылыстарды сақтау және күтудің жоспарларын әзірлеу;</w:t>
      </w:r>
      <w:r>
        <w:br/>
      </w:r>
      <w:r>
        <w:rPr>
          <w:rFonts w:ascii="Times New Roman"/>
          <w:b w:val="false"/>
          <w:i w:val="false"/>
          <w:color w:val="000000"/>
          <w:sz w:val="28"/>
        </w:rPr>
        <w:t>
      6) бөлімнің алдына қойылған міндеттердің орындалуына бағытталған мемлекеттік қаражатты үлестіру бойынша ұсыныстарды әзірлеу;</w:t>
      </w:r>
      <w:r>
        <w:br/>
      </w:r>
      <w:r>
        <w:rPr>
          <w:rFonts w:ascii="Times New Roman"/>
          <w:b w:val="false"/>
          <w:i w:val="false"/>
          <w:color w:val="000000"/>
          <w:sz w:val="28"/>
        </w:rPr>
        <w:t>
      7) жергілікті бюджеттің қаражаты есебіне тұрғын үй-коммуналдық, жолаушы және жол объектілерінің құрылысына біріңғай тапсырыс беруші қағидасы бойынша әрекет етеді.</w:t>
      </w:r>
      <w:r>
        <w:br/>
      </w:r>
      <w:r>
        <w:rPr>
          <w:rFonts w:ascii="Times New Roman"/>
          <w:b w:val="false"/>
          <w:i w:val="false"/>
          <w:color w:val="000000"/>
          <w:sz w:val="28"/>
        </w:rPr>
        <w:t>
      15. "Қарғалы аудандық құрылыс, сәулет, тұрғын үй-коммуналдық шаруашылығы, жолаушылар көлігі және автомобиль жолдары бөлімі" мемлекеттік мекемесінің функциялары:</w:t>
      </w:r>
      <w:r>
        <w:br/>
      </w:r>
      <w:r>
        <w:rPr>
          <w:rFonts w:ascii="Times New Roman"/>
          <w:b w:val="false"/>
          <w:i w:val="false"/>
          <w:color w:val="000000"/>
          <w:sz w:val="28"/>
        </w:rPr>
        <w:t>
      1) заңдарда белгiленген тәртiппен бекiтiлген аудан аумағының қала құрылысын жоспарлаудың кешендi схемасын (аудандық жоспарлау жобасын), селолық елдi мекендердiң бас жоспарларын iске асыру жөніндегi қызметтi үйлестiру;</w:t>
      </w:r>
      <w:r>
        <w:br/>
      </w:r>
      <w:r>
        <w:rPr>
          <w:rFonts w:ascii="Times New Roman"/>
          <w:b w:val="false"/>
          <w:i w:val="false"/>
          <w:color w:val="000000"/>
          <w:sz w:val="28"/>
        </w:rPr>
        <w:t>
      2) мемлекеттік қала құрылысы кадастрының дерекқорына енгізу үшін белгіленген тәртіппен ақпарат және (немесе) мәліметтер беру;</w:t>
      </w:r>
      <w:r>
        <w:br/>
      </w:r>
      <w:r>
        <w:rPr>
          <w:rFonts w:ascii="Times New Roman"/>
          <w:b w:val="false"/>
          <w:i w:val="false"/>
          <w:color w:val="000000"/>
          <w:sz w:val="28"/>
        </w:rPr>
        <w:t xml:space="preserve">
      3) аумақта жоспарланып отырған құрылыс салу не өзге де қала құрылысының өзгерiстерi туралы халыққа хабарлап отыру; </w:t>
      </w:r>
      <w:r>
        <w:br/>
      </w:r>
      <w:r>
        <w:rPr>
          <w:rFonts w:ascii="Times New Roman"/>
          <w:b w:val="false"/>
          <w:i w:val="false"/>
          <w:color w:val="000000"/>
          <w:sz w:val="28"/>
        </w:rPr>
        <w:t>
      4) аумақты инженерлiк жағынан дайындау, абаттандыру және көгалдандыру, аяқталмаған объектiлер құрылысын сақтау (консервациялау) жөнінде, объектiлердi кейiннен кәдеге жарату жөнiнде жұмыстар кешенiн жүргiзу туралы шешiмдер қабылдау;</w:t>
      </w:r>
      <w:r>
        <w:br/>
      </w:r>
      <w:r>
        <w:rPr>
          <w:rFonts w:ascii="Times New Roman"/>
          <w:b w:val="false"/>
          <w:i w:val="false"/>
          <w:color w:val="000000"/>
          <w:sz w:val="28"/>
        </w:rPr>
        <w:t>
      5) Қазақстан Республикасының заңнамасында белгіленген тәртіппен объектілерді (кешендерді) қабылдау жөніндегі комиссияның құрамын белгілеу және тағайындау, сондай-ақ пайдалануға берілетін объектілерді (кешендерді) тіркеу және есебін жүргізу;</w:t>
      </w:r>
      <w:r>
        <w:br/>
      </w:r>
      <w:r>
        <w:rPr>
          <w:rFonts w:ascii="Times New Roman"/>
          <w:b w:val="false"/>
          <w:i w:val="false"/>
          <w:color w:val="000000"/>
          <w:sz w:val="28"/>
        </w:rPr>
        <w:t>
      6) аудандық маңызы бар тұрғын үй қорын, коммуникацияларды сақтауды және олардың күтiп ұсталуына (қолданылуына, пайдаланылуына) бақылау жүргiзудi ұйымдастыру;</w:t>
      </w:r>
      <w:r>
        <w:br/>
      </w:r>
      <w:r>
        <w:rPr>
          <w:rFonts w:ascii="Times New Roman"/>
          <w:b w:val="false"/>
          <w:i w:val="false"/>
          <w:color w:val="000000"/>
          <w:sz w:val="28"/>
        </w:rPr>
        <w:t>
      7) аудан аумағында қала құрылысын дамыту схемаларын, сондай-ақ аудандық маңызы бар қалалардың, кенттердің және өзге де ауылдық елді мекендердің бас жоспарларының жобаларын әзірлеуді ұйымдастыру және аудандық мәслихаттың бекітуіне ұсыну;</w:t>
      </w:r>
      <w:r>
        <w:br/>
      </w:r>
      <w:r>
        <w:rPr>
          <w:rFonts w:ascii="Times New Roman"/>
          <w:b w:val="false"/>
          <w:i w:val="false"/>
          <w:color w:val="000000"/>
          <w:sz w:val="28"/>
        </w:rPr>
        <w:t>
      8) елді мекендердің бекітілген бас жоспарларын (аумақтық даму схемаларын) дамыту үшін әзірленетін қала құрылысы жобаларын бекіту және іске асыру;</w:t>
      </w:r>
      <w:r>
        <w:br/>
      </w:r>
      <w:r>
        <w:rPr>
          <w:rFonts w:ascii="Times New Roman"/>
          <w:b w:val="false"/>
          <w:i w:val="false"/>
          <w:color w:val="000000"/>
          <w:sz w:val="28"/>
        </w:rPr>
        <w:t xml:space="preserve">
      9) салынып жатқан (салынуы белгіленген) объектілер мен кешендердің мониторингін Қазақстан Республикасының Үкіметі белгілеген тәртіппен жүргізу; </w:t>
      </w:r>
      <w:r>
        <w:br/>
      </w:r>
      <w:r>
        <w:rPr>
          <w:rFonts w:ascii="Times New Roman"/>
          <w:b w:val="false"/>
          <w:i w:val="false"/>
          <w:color w:val="000000"/>
          <w:sz w:val="28"/>
        </w:rPr>
        <w:t>
      10) ведомстволық бағыныстағы аумақта құрылыс салуға немесе өзге де қала құрылысын игеруге арналған жер учаскелерін таңдау, беру, заңнамалық актілерде көзделген жағдайларда, мемлекеттік қажеттер үшін алып қою жөнінде шешімдер қабылдау;</w:t>
      </w:r>
      <w:r>
        <w:br/>
      </w:r>
      <w:r>
        <w:rPr>
          <w:rFonts w:ascii="Times New Roman"/>
          <w:b w:val="false"/>
          <w:i w:val="false"/>
          <w:color w:val="000000"/>
          <w:sz w:val="28"/>
        </w:rPr>
        <w:t>
      11) бұрыннан бар үйлердің үй-жайларын қайта жоспарлау арқылы жаңғырту туралы шешім қабылдау;</w:t>
      </w:r>
      <w:r>
        <w:br/>
      </w:r>
      <w:r>
        <w:rPr>
          <w:rFonts w:ascii="Times New Roman"/>
          <w:b w:val="false"/>
          <w:i w:val="false"/>
          <w:color w:val="000000"/>
          <w:sz w:val="28"/>
        </w:rPr>
        <w:t>
      12) осы ауданның аумағындағы ауылдар құрылысын салудың бас жоспарларын әзірлейді және оларды аудандық мәслихаттың бекітуіне ұсынады, аудандық коммуналдық меншік объектілері мен әлеуметтік-мәдени мақсаттағы объектілер салу, реконструкциялау және жөндеу бойынша тапсырысшы болады, ауылішілік, ауданішілік коммуналдық желілер мен құрылыстардысалуға рұқсат береді;</w:t>
      </w:r>
      <w:r>
        <w:br/>
      </w:r>
      <w:r>
        <w:rPr>
          <w:rFonts w:ascii="Times New Roman"/>
          <w:b w:val="false"/>
          <w:i w:val="false"/>
          <w:color w:val="000000"/>
          <w:sz w:val="28"/>
        </w:rPr>
        <w:t>
      13) ауданның су құбырларын, тазарту құрылыстарын, жылу, газ, электр желілерін және басқа да көліктік және инженерлік инфрақұрылымдар объектілерінің құрылысын салуды және пайдалануды ұйымдастырады;</w:t>
      </w:r>
      <w:r>
        <w:br/>
      </w:r>
      <w:r>
        <w:rPr>
          <w:rFonts w:ascii="Times New Roman"/>
          <w:b w:val="false"/>
          <w:i w:val="false"/>
          <w:color w:val="000000"/>
          <w:sz w:val="28"/>
        </w:rPr>
        <w:t>
      14) Қазақстан Республикасының көлік саласындағы заңнамасына сәйкес жолаушылар тасымалын ұйымдастырады;</w:t>
      </w:r>
      <w:r>
        <w:br/>
      </w:r>
      <w:r>
        <w:rPr>
          <w:rFonts w:ascii="Times New Roman"/>
          <w:b w:val="false"/>
          <w:i w:val="false"/>
          <w:color w:val="000000"/>
          <w:sz w:val="28"/>
        </w:rPr>
        <w:t>
      15) аудандық маңызы бар жолдарды салуды, пайдалануды және күтiп ұстауды ұйымдастырады;</w:t>
      </w:r>
      <w:r>
        <w:br/>
      </w:r>
      <w:r>
        <w:rPr>
          <w:rFonts w:ascii="Times New Roman"/>
          <w:b w:val="false"/>
          <w:i w:val="false"/>
          <w:color w:val="000000"/>
          <w:sz w:val="28"/>
        </w:rPr>
        <w:t>
      16) коммуналдық тұрғын үй қорының тұрғын үйлерін салуын және оны бөлуін ұйымдастырады;</w:t>
      </w:r>
      <w:r>
        <w:br/>
      </w:r>
      <w:r>
        <w:rPr>
          <w:rFonts w:ascii="Times New Roman"/>
          <w:b w:val="false"/>
          <w:i w:val="false"/>
          <w:color w:val="000000"/>
          <w:sz w:val="28"/>
        </w:rPr>
        <w:t>
      17) коммуналдық тұрғын үй қорының сақталуын ұйымдастырады;</w:t>
      </w:r>
      <w:r>
        <w:br/>
      </w:r>
      <w:r>
        <w:rPr>
          <w:rFonts w:ascii="Times New Roman"/>
          <w:b w:val="false"/>
          <w:i w:val="false"/>
          <w:color w:val="000000"/>
          <w:sz w:val="28"/>
        </w:rPr>
        <w:t xml:space="preserve"> 18) тұрғын үй қорына түгендеу жүргізеді;</w:t>
      </w:r>
      <w:r>
        <w:br/>
      </w:r>
      <w:r>
        <w:rPr>
          <w:rFonts w:ascii="Times New Roman"/>
          <w:b w:val="false"/>
          <w:i w:val="false"/>
          <w:color w:val="000000"/>
          <w:sz w:val="28"/>
        </w:rPr>
        <w:t>
      19) мемлекет қажеттіліктері үшін жер учаскелерін алып қоюды, оның ішінде сатып алу арқылы алып қоюды жүзеге асырады;</w:t>
      </w:r>
      <w:r>
        <w:br/>
      </w:r>
      <w:r>
        <w:rPr>
          <w:rFonts w:ascii="Times New Roman"/>
          <w:b w:val="false"/>
          <w:i w:val="false"/>
          <w:color w:val="000000"/>
          <w:sz w:val="28"/>
        </w:rPr>
        <w:t>
      20) республиканың сейсмикалық қауіпті аймақтарында орналасқан тұрғын үй-жайлардың сейсмикалық беріктігін орнықтыруға бағытталған іс-шараларды өткізеді;</w:t>
      </w:r>
      <w:r>
        <w:br/>
      </w:r>
      <w:r>
        <w:rPr>
          <w:rFonts w:ascii="Times New Roman"/>
          <w:b w:val="false"/>
          <w:i w:val="false"/>
          <w:color w:val="000000"/>
          <w:sz w:val="28"/>
        </w:rPr>
        <w:t>
      21) авариялық үй-жайларды бұзуды ұйымдастырады;</w:t>
      </w:r>
      <w:r>
        <w:br/>
      </w:r>
      <w:r>
        <w:rPr>
          <w:rFonts w:ascii="Times New Roman"/>
          <w:b w:val="false"/>
          <w:i w:val="false"/>
          <w:color w:val="000000"/>
          <w:sz w:val="28"/>
        </w:rPr>
        <w:t>
      22) Қазақстан Республикасының заң актілеріне сәйкес азаматтардың жекелеген санаттарын тұрғын үймен қамтамасыз етеді;</w:t>
      </w:r>
      <w:r>
        <w:br/>
      </w:r>
      <w:r>
        <w:rPr>
          <w:rFonts w:ascii="Times New Roman"/>
          <w:b w:val="false"/>
          <w:i w:val="false"/>
          <w:color w:val="000000"/>
          <w:sz w:val="28"/>
        </w:rPr>
        <w:t>
      23) Қазақстан Республикасының заңнамалық актілерінде көзделген шарттармен және Қазақстан Республикасының Үкіметі айқындайтын тәртіппен тұрғын үйлерді коммуналдық тұрғын үй қорынан азаматтардың меншігіне беруді жүзеге асырады;</w:t>
      </w:r>
      <w:r>
        <w:br/>
      </w:r>
      <w:r>
        <w:rPr>
          <w:rFonts w:ascii="Times New Roman"/>
          <w:b w:val="false"/>
          <w:i w:val="false"/>
          <w:color w:val="000000"/>
          <w:sz w:val="28"/>
        </w:rPr>
        <w:t>
      24) қоғамдық орындарды абаттандыру және сыртқы безендiру мәселелерiн шешедi;</w:t>
      </w:r>
      <w:r>
        <w:br/>
      </w:r>
      <w:r>
        <w:rPr>
          <w:rFonts w:ascii="Times New Roman"/>
          <w:b w:val="false"/>
          <w:i w:val="false"/>
          <w:color w:val="000000"/>
          <w:sz w:val="28"/>
        </w:rPr>
        <w:t>
      16. Құқықтары мен міндеттері:</w:t>
      </w:r>
      <w:r>
        <w:br/>
      </w:r>
      <w:r>
        <w:rPr>
          <w:rFonts w:ascii="Times New Roman"/>
          <w:b w:val="false"/>
          <w:i w:val="false"/>
          <w:color w:val="000000"/>
          <w:sz w:val="28"/>
        </w:rPr>
        <w:t>
      1) Аудан аумағында құрылыс, сәулет және қала құрылысы қызметінің барлық субъектілерімен орындалуға міндетті болып табылатын елді мекендерде құрылыс жүргізу, көркейту және көркемдік безендіру мәселелері бойынша өз құзыры шеңберінде шешім қабылдауға;</w:t>
      </w:r>
      <w:r>
        <w:br/>
      </w:r>
      <w:r>
        <w:rPr>
          <w:rFonts w:ascii="Times New Roman"/>
          <w:b w:val="false"/>
          <w:i w:val="false"/>
          <w:color w:val="000000"/>
          <w:sz w:val="28"/>
        </w:rPr>
        <w:t>
      2) "Қарғалы аудандық құрылыс, сәулет, тұрғын үй-коммуналдық шаруашылығы, жолаушылар көлігі және автомобиль жолдары бөлімі" мемлекеттік мекемесімен жүктелген міндеттерді орындау үшін тиісті қызметтер, ұйымдар, кәсіпорындардан ақпаратты сұратуға және алуға;</w:t>
      </w:r>
      <w:r>
        <w:br/>
      </w:r>
      <w:r>
        <w:rPr>
          <w:rFonts w:ascii="Times New Roman"/>
          <w:b w:val="false"/>
          <w:i w:val="false"/>
          <w:color w:val="000000"/>
          <w:sz w:val="28"/>
        </w:rPr>
        <w:t>
      3) қолданыстағы заңнамаларға сәйкес заңды және жеке тұлғаларды жауапкершілікке тарту жөнінде ұсыныстарды еңгізуге;</w:t>
      </w:r>
      <w:r>
        <w:br/>
      </w:r>
      <w:r>
        <w:rPr>
          <w:rFonts w:ascii="Times New Roman"/>
          <w:b w:val="false"/>
          <w:i w:val="false"/>
          <w:color w:val="000000"/>
          <w:sz w:val="28"/>
        </w:rPr>
        <w:t>
      4) ауданның құрылыс, сәулет және қала құрылысы қызметі, тұрғын үй-коммуналдық шаруашылығы, жолаушылар көлігі және автомобильдер жолдарын дамытудың негізгі бағыттары жөнінде аудан әкіміне және басқармаларға ұсыныстар енгізу;</w:t>
      </w:r>
      <w:r>
        <w:br/>
      </w:r>
      <w:r>
        <w:rPr>
          <w:rFonts w:ascii="Times New Roman"/>
          <w:b w:val="false"/>
          <w:i w:val="false"/>
          <w:color w:val="000000"/>
          <w:sz w:val="28"/>
        </w:rPr>
        <w:t>
      5) жергілікті органдармен басқа органдардың ауданның әлеуметтік экономикалық дамуының индикативті жоспарларын, облыс және аудан әкімінің іс-әрекеттері бағдарламасын жүзеге асырудың іс-шаралары жоспарын және өңірлік бағдарламаларын орындалуын бақылауды жүзеге асыру;</w:t>
      </w:r>
      <w:r>
        <w:br/>
      </w:r>
      <w:r>
        <w:rPr>
          <w:rFonts w:ascii="Times New Roman"/>
          <w:b w:val="false"/>
          <w:i w:val="false"/>
          <w:color w:val="000000"/>
          <w:sz w:val="28"/>
        </w:rPr>
        <w:t>
      6) жергілікті атқарушы органдарына ауданның даму жоспарлары мен бағдарламаларына кедергі келтіретін олардың қабылдаған актілерін жою немесе өзгерту туралы ұсыныстар енгізу;</w:t>
      </w:r>
      <w:r>
        <w:br/>
      </w:r>
      <w:r>
        <w:rPr>
          <w:rFonts w:ascii="Times New Roman"/>
          <w:b w:val="false"/>
          <w:i w:val="false"/>
          <w:color w:val="000000"/>
          <w:sz w:val="28"/>
        </w:rPr>
        <w:t>
      7) өз құзыры шеңберінде орындалуы міндетті нұсқамалар және нормалық актілерге ұсыныстар енгізу;</w:t>
      </w:r>
      <w:r>
        <w:br/>
      </w:r>
      <w:r>
        <w:rPr>
          <w:rFonts w:ascii="Times New Roman"/>
          <w:b w:val="false"/>
          <w:i w:val="false"/>
          <w:color w:val="000000"/>
          <w:sz w:val="28"/>
        </w:rPr>
        <w:t>
      8) өз құзыры шеңберінде коммуналды меншіктегі мүлікке ие болуды, пайдалануды және билік етуді іске асыру;</w:t>
      </w:r>
      <w:r>
        <w:br/>
      </w:r>
      <w:r>
        <w:rPr>
          <w:rFonts w:ascii="Times New Roman"/>
          <w:b w:val="false"/>
          <w:i w:val="false"/>
          <w:color w:val="000000"/>
          <w:sz w:val="28"/>
        </w:rPr>
        <w:t>
      9) тұрғын үй-коммуналдық, жолаушы және жол шаруашылығының кәсіпорындарын құру, қайта құру және тарату мәселелері бойынша ұсыныстар енгізу;</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Мемлекеттік органның қызметін ұйымдастыру</w:t>
      </w:r>
    </w:p>
    <w:p>
      <w:pPr>
        <w:spacing w:after="0"/>
        <w:ind w:left="0"/>
        <w:jc w:val="left"/>
      </w:pPr>
      <w:r>
        <w:rPr>
          <w:rFonts w:ascii="Times New Roman"/>
          <w:b w:val="false"/>
          <w:i w:val="false"/>
          <w:color w:val="000000"/>
          <w:sz w:val="28"/>
        </w:rPr>
        <w:t>      17. "Қарғалы аудандық құрылыс, сәулет, тұрғын үй-коммуналдық шаруашылығы, жолаушылар көлігі және автомобиль жолдары бөлімі" мемлекеттік мекемесін басқару "Қарғалы аудандық құрылыс, сәулет, тұрғын үй-коммуналдық шаруашылығы, жолаушылар көлігі және автомобиль жолдары бөлімі" мемлекеттік мекемесіне жүктелген міндеттердің орындалуына және оның функцияларын жүзеге асыруға дербес жауапты болатын бірінші басшымен жүзеге асырылады.</w:t>
      </w:r>
      <w:r>
        <w:br/>
      </w:r>
      <w:r>
        <w:rPr>
          <w:rFonts w:ascii="Times New Roman"/>
          <w:b w:val="false"/>
          <w:i w:val="false"/>
          <w:color w:val="000000"/>
          <w:sz w:val="28"/>
        </w:rPr>
        <w:t xml:space="preserve">
      18. "Қарғалы аудандық құрылыс, сәулет, тұрғын үй-коммуналдық шаруашылығы, жолаушылар көлігі және автомобиль жолдары бөлімі" мемлекеттік мекемесінің бірінші </w:t>
      </w:r>
      <w:r>
        <w:br/>
      </w:r>
      <w:r>
        <w:rPr>
          <w:rFonts w:ascii="Times New Roman"/>
          <w:b w:val="false"/>
          <w:i w:val="false"/>
          <w:color w:val="000000"/>
          <w:sz w:val="28"/>
        </w:rPr>
        <w:t>
      басшысын Қазақстан Республикасының заңнамасына сәйкес Қарғалы ауданының әкімі қызметке тағайындайды және қызметтен босатады.</w:t>
      </w:r>
      <w:r>
        <w:br/>
      </w:r>
      <w:r>
        <w:rPr>
          <w:rFonts w:ascii="Times New Roman"/>
          <w:b w:val="false"/>
          <w:i w:val="false"/>
          <w:color w:val="000000"/>
          <w:sz w:val="28"/>
        </w:rPr>
        <w:t>
      19. "Қарғалы аудандық құрылыс, сәулет, тұрғын үй-коммуналдық шаруашылығы, жолаушылар көлігі және автомобиль жолдары бөлімі" мемлекеттік мекемесінің бірінші басшысының орынбасарлары жоқ.</w:t>
      </w:r>
      <w:r>
        <w:br/>
      </w:r>
      <w:r>
        <w:rPr>
          <w:rFonts w:ascii="Times New Roman"/>
          <w:b w:val="false"/>
          <w:i w:val="false"/>
          <w:color w:val="000000"/>
          <w:sz w:val="28"/>
        </w:rPr>
        <w:t>
      20. "Қарғалы аудандық құрылыс, сәулет, тұрғын үй-коммуналдық шаруашылығы, жолаушылар көлігі және автомобиль жолдары бөлімі" мемлекеттік мекемесі басшысының өкілеттігі:</w:t>
      </w:r>
      <w:r>
        <w:br/>
      </w:r>
      <w:r>
        <w:rPr>
          <w:rFonts w:ascii="Times New Roman"/>
          <w:b w:val="false"/>
          <w:i w:val="false"/>
          <w:color w:val="000000"/>
          <w:sz w:val="28"/>
        </w:rPr>
        <w:t>
      1) заңнамамен белгіленген тәртіпте "Қарғалы аудандық құрылыс, сәулет, тұрғын үй-коммуналдық шаруашылығы, жолаушылар көлігі және автомобиль жолдары бөлімі" мемлекеттік мекемесі қызметкерлерін лауазымға тағайындайды және лауазымнан босатады;</w:t>
      </w:r>
      <w:r>
        <w:br/>
      </w:r>
      <w:r>
        <w:rPr>
          <w:rFonts w:ascii="Times New Roman"/>
          <w:b w:val="false"/>
          <w:i w:val="false"/>
          <w:color w:val="000000"/>
          <w:sz w:val="28"/>
        </w:rPr>
        <w:t>
      2) заңнамамен белгіленген тәртіпте "Қарғалы аудандық құрылыс, сәулет, тұрғын үй-коммуналдық шаруашылығы, жолаушылар көлігі және автомобиль жолдары бөлімі" мемлекеттік мекемесі қызметкерлерін көтермелеуді және тәртіптік жазаға тартуды жүзеге асырады;</w:t>
      </w:r>
      <w:r>
        <w:br/>
      </w:r>
      <w:r>
        <w:rPr>
          <w:rFonts w:ascii="Times New Roman"/>
          <w:b w:val="false"/>
          <w:i w:val="false"/>
          <w:color w:val="000000"/>
          <w:sz w:val="28"/>
        </w:rPr>
        <w:t>
      3) өз құзыреті шегінде бұйрық шығарады, нұсқаулар береді, қызметтік құжаттамаға қол қояды;</w:t>
      </w:r>
      <w:r>
        <w:br/>
      </w:r>
      <w:r>
        <w:rPr>
          <w:rFonts w:ascii="Times New Roman"/>
          <w:b w:val="false"/>
          <w:i w:val="false"/>
          <w:color w:val="000000"/>
          <w:sz w:val="28"/>
        </w:rPr>
        <w:t>
      4) "Қарғалы аудандық құрылыс, сәулет, тұрғын үй-коммуналдық шаруашылығы, жолаушылар көлігі және автомобиль жолдары бөлімі" мемлекеттік мекемесі қызметкерлерінің лауазымдық нұсқаулықтарын бекітеді;</w:t>
      </w:r>
      <w:r>
        <w:br/>
      </w:r>
      <w:r>
        <w:rPr>
          <w:rFonts w:ascii="Times New Roman"/>
          <w:b w:val="false"/>
          <w:i w:val="false"/>
          <w:color w:val="000000"/>
          <w:sz w:val="28"/>
        </w:rPr>
        <w:t>
      5) мемлекеттік органдарда, басқа ұйымдарда "Қарғалы аудандық құрылыс,сәулет, тұрғын үй-коммуналдық шаруашылығы, жолаушылар көлігі және автомобиль жолдары бөлімі" мемлекеттік мекемесі мүддесін білдіреді;</w:t>
      </w:r>
      <w:r>
        <w:br/>
      </w:r>
      <w:r>
        <w:rPr>
          <w:rFonts w:ascii="Times New Roman"/>
          <w:b w:val="false"/>
          <w:i w:val="false"/>
          <w:color w:val="000000"/>
          <w:sz w:val="28"/>
        </w:rPr>
        <w:t>
      6) сыбайлас жемқорлыққа қарсы тұру бойынша қажетті шаралар қабылдайды және оған дербес жауапты болады;</w:t>
      </w:r>
      <w:r>
        <w:br/>
      </w:r>
      <w:r>
        <w:rPr>
          <w:rFonts w:ascii="Times New Roman"/>
          <w:b w:val="false"/>
          <w:i w:val="false"/>
          <w:color w:val="000000"/>
          <w:sz w:val="28"/>
        </w:rPr>
        <w:t>
      "Қарғалы аудандық құрылыс, сәулет, тұрғын үй-коммуналдық шаруашылығы, жолаушылар көлігі және автомобиль жолдары бөлімі" мемлекеттік мекемесінің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Мемлекеттік органның мүлкі</w:t>
      </w:r>
    </w:p>
    <w:p>
      <w:pPr>
        <w:spacing w:after="0"/>
        <w:ind w:left="0"/>
        <w:jc w:val="left"/>
      </w:pPr>
      <w:r>
        <w:rPr>
          <w:rFonts w:ascii="Times New Roman"/>
          <w:b w:val="false"/>
          <w:i w:val="false"/>
          <w:color w:val="000000"/>
          <w:sz w:val="28"/>
        </w:rPr>
        <w:t>      21. "Қарғалы аудандық құрылыс, сәулет, тұрғын үй-коммуналдық шаруашылығы, жолаушылар көлігі және автомобиль жолдары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"Қарғалы ауданының құрылыс, сәулет, тұрғын үй-коммуналдық шаруашылығы, жолаушылар көлігі және автомобиль жолдары бөлімі" мемлекеттік мекемесінің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22. " Қарғалы аудандық құрылыс, сәулет, тұрғын үй-коммуналдық шаруашылығы, жолаушылар көлігі және автомобиль жолдары бөлімі" мемлекеттік мекемесіне бекітілген мүлік коммуналдық меншікке жатады.</w:t>
      </w:r>
      <w:r>
        <w:br/>
      </w:r>
      <w:r>
        <w:rPr>
          <w:rFonts w:ascii="Times New Roman"/>
          <w:b w:val="false"/>
          <w:i w:val="false"/>
          <w:color w:val="000000"/>
          <w:sz w:val="28"/>
        </w:rPr>
        <w:t>
      23. Егер заңнамада және осы Ережеде өзгеше көзделмесе, "Қарғалы аудандық құрылыс, сәулет, тұрғын үй-коммуналдық шаруашылығы, жолаушылар көлігі және автомобиль жолдары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Мемлекеттік органды қайта ұйымдастыру және тарату</w:t>
      </w:r>
    </w:p>
    <w:p>
      <w:pPr>
        <w:spacing w:after="0"/>
        <w:ind w:left="0"/>
        <w:jc w:val="left"/>
      </w:pPr>
      <w:r>
        <w:rPr>
          <w:rFonts w:ascii="Times New Roman"/>
          <w:b w:val="false"/>
          <w:i w:val="false"/>
          <w:color w:val="000000"/>
          <w:sz w:val="28"/>
        </w:rPr>
        <w:t>      24. "Қарғалы аудандық құрылыс, сәулет, тұрғын үй-коммуналдық шаруашылығы, жолаушылар көлігі және автомобиль жолдары бөлімі" 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xml:space="preserve"> "Қарғалы аудандық құрылыс, сәулет, тұрғын үй-коммуналдық шаруашылығы, жолаушылар көлігі және автомобиль жолдары бөлімі" мемлекеттік мекемесіне қарасты ұйымдардың тізбесі:</w:t>
      </w:r>
      <w:r>
        <w:br/>
      </w:r>
      <w:r>
        <w:rPr>
          <w:rFonts w:ascii="Times New Roman"/>
          <w:b w:val="false"/>
          <w:i w:val="false"/>
          <w:color w:val="000000"/>
          <w:sz w:val="28"/>
        </w:rPr>
        <w:t>
      1) Қарғалы аудандық құрылыс, сәулет, тұрғын үй-коммуналдық шаруашылығы, жолаушылар көлігі және автомобиль жолдары бөлімі" мемлекеттік мекемесі жанындағы шаруашылық жүргізу құқығындағы "Бадамша-Сервис" коммуналдық мемлекеттік кәсіпорыны;</w:t>
      </w:r>
      <w:r>
        <w:br/>
      </w:r>
      <w:r>
        <w:rPr>
          <w:rFonts w:ascii="Times New Roman"/>
          <w:b w:val="false"/>
          <w:i w:val="false"/>
          <w:color w:val="000000"/>
          <w:sz w:val="28"/>
        </w:rPr>
        <w:t>
      2) "Жаңа-үй Қарғалы" жауапкершілігі шектеулі серіктестігі.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