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20a3" w14:textId="f752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2016 жылғы 29 сәуірдегі № 18 шешімі. Ақтөбе облысының Әділет департаментінде 2016 жылғы 12 мамырда № 4913 болып тіркелді. Күші жойылды - Ақтөбе облысы Байғанин аудандық мәслихатының 2020 жылғы 18 маусымдағы № 352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Байғанин аудандық мәслихатының 18.06.2020 № 352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ауданында бейбіт жиналыстар, митингілер, шерулер, пикеттер және демонстрациялар өткізу тәртібі қосымша реттелсін.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Байғанин аудандық мәслихатының 2015 жылғы 2 наурыздағы № 155 "Байғанин ауданы аумағында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4246 болып тіркелген, 2015 жылғы 2 сәуірдегі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"29" сәуірдегі № 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бейбіт жиналыстар, митингілер, шерулер, пикеттер және демонстрациялар өткізудің қосымша тәртібі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жиналыстар, митингілер, шерулер, пикеттер және демонстарциялар, сондай-ақ оларға қатысушылардың сөз сөйлеуі өтініште көрсетілген мақсатқа сәйкес, белгіленген мерзімде және келісілген жерде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Митингілер және жиналыстар өткізілетін орын: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Қарауылкелді ауылы: Барақ батыр көшесі, 52 мекен-жайы бойынша орналасқан аудандық Мәдениет үйінің алдындағы алаңы.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Шерулер мен демонстрациялар мына маршрут бойынша өтеді: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ауылы: Асау батыр көшесі бойымен, Барақ батыр көшесінен бастап Бармақ батыр көшесіне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Жиналыстарды, митингілерді, шерулерді, пикеттерді, демонстрацияларды өткізу кезінде уәкілдер, (ұйымдастырушылар), сондай-ақ басқа да қатысушылар қоғамдық тәртіпті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Шараларды ұйымдастырушылар мен оларға қатысушылардың: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көліксіз және жаяу жүргіншілердің қозғалысына бөгет жасауына;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елді-мекеннің инфрақұрылым объектілерінің үздіксіз жұмыс істеуіне кедергі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ауданның жергілікті атқарушы органының келісімінсіз киіз үйлер, шатырлар, өзге де уақытша құрылыстар тұрғызуына;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шараны өткізу кезінде қоғамдық тәртіпті қамтамасыз етуші мемлекеттік органдар өкілдерінің қызметіне кез келген нысанда араласуына;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жасыл желектерге , шағын сәулет нысандарына залал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өзімен бірге суық қаруды, атыс және өзге де қаруды, сондай-ақ адамдардың өмірі мен денсаулығына қарсы, азаматтарға және заңды тұлғалардың меншігіне материалдық залал келтіруіне үшін пайдаланылуы мүмкін арнайы жасалған немесе бейімделген заттарды алып жүруіне;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егер жиналысты, митингіні, шеруді, пикет қоюды немесе демонстрацияны өткізудің мақсаты, нәсілдік, ұлттық, әлеуметтік араздықты, діни төзімсіздікті, тектiк астамшылықты қоздыру, республиканың конституциялық құрылысын күш қолданып құлату, аумақтық тұтастығына қол сұғу, сондай-ақ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 мен өзге де нормативтік актілердің басқа ережелерін бұзу болса, немесе оларды өткізу, қоғамдық тәртіп пен азаматтардың қауіпсіздігіне қатер төндіретін болса;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алкогольдік немесе есірткімен масаю жағдайында қатысуға жол 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Жиналыс, митинг, шеру, пикет немесе демонстрация өткізілетін жерлердеалкогольдікішімдіктер ішуге, есірткі құралдарын,психотроптық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транспаранттар, ұрандар басқа да материалдар пайдалануға (визуалды, аудио/видео), сондай-ақ көпшілік алдындағы сөздерге жол 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Пикеттер өтініште көрсетілген мақсаттарға сәйкес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Пикет өткізу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пикет өткізу объектісінің жанында тұруға,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көрнекі үгіт құралдарын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қысқа ұрандар айтуға, пикеттің тақырыбы бойынша сөздер айтуға жол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Пикетті өзге түрде жалғастыру үшін (митинг/жиналыс/шеру) ауданның жергілікті атқарушы органының белгіленген тәртіптегі рұқсатын алу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Егер: өтiнiш берiлмеген болса, тыйым салу туралы шешiм шығарылса, өткiзу кезiнде көзделген тәртiп бұзылған жағдайда, сондай-ақ азаматтардың өмiрi мен денсаулығына қауiп төнетiн, қоғамдық тәртiп бұзылатын жағдайда жиналыстар, митингiлер, шерулер, пикеттер мен демонстрациялар ауданның жергілікті атқарушы органы өкiлiнiң талап етуi бойынша тоқтатылуы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Ауданның жергілікті атқарушы органы өкілінің талабын орындаудан бас тартылған жағдайда оның нұсқауы бойынша ішкі істер органдары тарапынан жиналысты, митингіні, шеруді, пикетті және демонстрацияны тоқтату бойынша қажетті шаралар қабылданады.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