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5519" w14:textId="fb45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12 ақпандағы № 262 шешімі. Ақтөбе облысының Әділет департаментінде 2016 жылғы 17 наурызда № 4791 болып тіркелді. Күші жойылды - Ақтөбе облысы Алға аудандық мәслихатының 2017 жылғы 28 ақпандағы № 78 шешімімен</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тіркілген, 2016 жылдың 15 қаңтарында "Әділет" ақпараттық-құқықтық жүйесінде жарияланған) сәйкес, Алға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"Алға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2015 жылғы 5 қарашадағы № 233 "Алға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 (нормативтік құқықтық актілерді мемлекеттік тіркеу тізілімінде № 4609 санымен тіркелген, 2015 жылғы 10 желтоқсанда аудандық Жұлдыз-Звезда"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 сессиясының төрағасы, </w:t>
            </w:r>
            <w:r>
              <w:br/>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12 ақпандағы № 262 шешімімен бекітілген</w:t>
            </w:r>
          </w:p>
        </w:tc>
      </w:tr>
    </w:tbl>
    <w:bookmarkStart w:name="z9" w:id="0"/>
    <w:p>
      <w:pPr>
        <w:spacing w:after="0"/>
        <w:ind w:left="0"/>
        <w:jc w:val="left"/>
      </w:pPr>
      <w:r>
        <w:rPr>
          <w:rFonts w:ascii="Times New Roman"/>
          <w:b/>
          <w:i w:val="false"/>
          <w:color w:val="000000"/>
        </w:rPr>
        <w:t xml:space="preserve"> Алға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"Алға аудандық мәслихатының аппараты" мемлекеттік мекемесінің "Б" корпусы мемлекеттік әкімшілік қызметшілердің қызметін бағалаудың әдістемесі (әрі қарай –осы Әдістеме) Қазақстан Республикасының 2015 жылғы 23 қарашадағы "Қазақстан Республикасының мемлекеттік қызметі туралы" Занының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№12705 болып тіркелген, 2016 жылдың 5 қаңтарында "Әділет" ақпараттық-құқықтық жүйесінде жарияланған) сейкес әзірленеді және "Алға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"Алға аудандық маслихатының аппараты" мемлекеттік мекемесінің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xml:space="preserve">
      1) "Б" корпусы қызметшісінің есептік тоқсандардағы орта бағасынан; </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кадр қызметі оның жұмыс органы болып табылады.</w:t>
      </w:r>
      <w:r>
        <w:br/>
      </w:r>
      <w:r>
        <w:rPr>
          <w:rFonts w:ascii="Times New Roman"/>
          <w:b w:val="false"/>
          <w:i w:val="false"/>
          <w:color w:val="000000"/>
          <w:sz w:val="28"/>
        </w:rPr>
        <w:t xml:space="preserve">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8.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мемлекеттік органның персоналды басқару функциасы жүктелген аудандық мәслихат аппаратының бөлім басшысы (кадр қызметінің)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функциасы жүктелген аудандық мәслихат аппаратының бөлім басшысына беріледі. Екінші дана "Б" корпусы қызметшісінің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функциясы жүктелген аудандық мәслихат аппаратының бөлім басшысы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функциясы жүктелген аудандық мәслихат аппаратының бөлім басшысы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1)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функциясы жүктелген аудандық мәслихат аппаратының бөлім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функциясы жүктелген аудандық мәслихат аппаратының бөлім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 </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функциясы жүктелген аудандық мәслихат аппаратының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функциясы жүктелген аудандық мәслихат аппаратының бөлім басшысына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функциясы жүктелген аудандық мәслихат аппаратының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42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функциясы жүктелген аудандық мәслихат аппаратының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3454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54400" cy="622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39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6096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w:t>
      </w:r>
      <w:r>
        <w:br/>
      </w:r>
      <w:r>
        <w:rPr>
          <w:rFonts w:ascii="Times New Roman"/>
          <w:b w:val="false"/>
          <w:i w:val="false"/>
          <w:color w:val="000000"/>
          <w:sz w:val="28"/>
        </w:rPr>
        <w:t>
      мән);</w:t>
      </w:r>
      <w:r>
        <w:br/>
      </w:r>
      <w:r>
        <w:rPr>
          <w:rFonts w:ascii="Times New Roman"/>
          <w:b w:val="false"/>
          <w:i w:val="false"/>
          <w:color w:val="000000"/>
          <w:sz w:val="28"/>
        </w:rPr>
        <w:t>
      </w:t>
      </w:r>
    </w:p>
    <w:p>
      <w:pPr>
        <w:spacing w:after="0"/>
        <w:ind w:left="0"/>
        <w:jc w:val="both"/>
      </w:pPr>
      <w:r>
        <w:drawing>
          <wp:inline distT="0" distB="0" distL="0" distR="0">
            <wp:extent cx="40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функциясы жүктелген аудандық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функциясы жүктелген аудандық мәслихат аппаратының бөлім басшысы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функциясы жүктелген аудандық мәслихат аппаратының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w:t>
      </w:r>
      <w:r>
        <w:br/>
      </w:r>
      <w:r>
        <w:rPr>
          <w:rFonts w:ascii="Times New Roman"/>
          <w:b w:val="false"/>
          <w:i w:val="false"/>
          <w:color w:val="000000"/>
          <w:sz w:val="28"/>
        </w:rPr>
        <w:t>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бөлім басшысында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w:t>
      </w:r>
      <w:r>
        <w:br/>
      </w:r>
      <w:r>
        <w:rPr>
          <w:rFonts w:ascii="Times New Roman"/>
          <w:b w:val="false"/>
          <w:i w:val="false"/>
          <w:color w:val="000000"/>
          <w:sz w:val="28"/>
        </w:rPr>
        <w:t>
      Қызметшінің лауазымы: _________________________________</w:t>
      </w:r>
      <w:r>
        <w:br/>
      </w:r>
      <w:r>
        <w:rPr>
          <w:rFonts w:ascii="Times New Roman"/>
          <w:b w:val="false"/>
          <w:i w:val="false"/>
          <w:color w:val="000000"/>
          <w:sz w:val="28"/>
        </w:rPr>
        <w:t xml:space="preserve">
      Қызметшінің құрылымдық бөлімшесінің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(болған жағдайда)_______             Т.А.Ә. (болған жағдайда)____________</w:t>
      </w:r>
      <w:r>
        <w:br/>
      </w:r>
      <w:r>
        <w:rPr>
          <w:rFonts w:ascii="Times New Roman"/>
          <w:b w:val="false"/>
          <w:i w:val="false"/>
          <w:color w:val="000000"/>
          <w:sz w:val="28"/>
        </w:rPr>
        <w:t>
      күні _______________________             күні ____________________________</w:t>
      </w:r>
      <w:r>
        <w:br/>
      </w:r>
      <w:r>
        <w:rPr>
          <w:rFonts w:ascii="Times New Roman"/>
          <w:b w:val="false"/>
          <w:i w:val="false"/>
          <w:color w:val="000000"/>
          <w:sz w:val="28"/>
        </w:rPr>
        <w:t>
      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w:t>
      </w:r>
      <w:r>
        <w:br/>
      </w:r>
      <w:r>
        <w:rPr>
          <w:rFonts w:ascii="Times New Roman"/>
          <w:b w:val="false"/>
          <w:i w:val="false"/>
          <w:color w:val="000000"/>
          <w:sz w:val="28"/>
        </w:rPr>
        <w:t>
      Бағаланатын қызметшінің лауазымы: _____________________</w:t>
      </w:r>
      <w:r>
        <w:br/>
      </w: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536"/>
        <w:gridCol w:w="1712"/>
        <w:gridCol w:w="1713"/>
        <w:gridCol w:w="2207"/>
        <w:gridCol w:w="1384"/>
        <w:gridCol w:w="1385"/>
        <w:gridCol w:w="444"/>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(болған жағдайда)_______             Т.А.Ә. (болған жағдайда)____________</w:t>
      </w:r>
      <w:r>
        <w:br/>
      </w:r>
      <w:r>
        <w:rPr>
          <w:rFonts w:ascii="Times New Roman"/>
          <w:b w:val="false"/>
          <w:i w:val="false"/>
          <w:color w:val="000000"/>
          <w:sz w:val="28"/>
        </w:rPr>
        <w:t>
      күні _______________________             күні ____________________________</w:t>
      </w:r>
      <w:r>
        <w:br/>
      </w:r>
      <w:r>
        <w:rPr>
          <w:rFonts w:ascii="Times New Roman"/>
          <w:b w:val="false"/>
          <w:i w:val="false"/>
          <w:color w:val="000000"/>
          <w:sz w:val="28"/>
        </w:rPr>
        <w:t>
      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w:t>
      </w:r>
      <w:r>
        <w:br/>
      </w:r>
      <w:r>
        <w:rPr>
          <w:rFonts w:ascii="Times New Roman"/>
          <w:b w:val="false"/>
          <w:i w:val="false"/>
          <w:color w:val="000000"/>
          <w:sz w:val="28"/>
        </w:rPr>
        <w:t>
      Бағаланатын қызметшінің лауазымы: _____________________</w:t>
      </w:r>
      <w:r>
        <w:br/>
      </w: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________________                   Т.А.Ә. ____________________</w:t>
      </w:r>
      <w:r>
        <w:br/>
      </w:r>
      <w:r>
        <w:rPr>
          <w:rFonts w:ascii="Times New Roman"/>
          <w:b w:val="false"/>
          <w:i w:val="false"/>
          <w:color w:val="000000"/>
          <w:sz w:val="28"/>
        </w:rPr>
        <w:t>
      (болған жағдайда)                               (болған жағдайда)</w:t>
      </w:r>
      <w:r>
        <w:br/>
      </w:r>
      <w:r>
        <w:rPr>
          <w:rFonts w:ascii="Times New Roman"/>
          <w:b w:val="false"/>
          <w:i w:val="false"/>
          <w:color w:val="000000"/>
          <w:sz w:val="28"/>
        </w:rPr>
        <w:t>
      күні ___________________             күні _______________________</w:t>
      </w:r>
      <w:r>
        <w:br/>
      </w:r>
      <w:r>
        <w:rPr>
          <w:rFonts w:ascii="Times New Roman"/>
          <w:b w:val="false"/>
          <w:i w:val="false"/>
          <w:color w:val="000000"/>
          <w:sz w:val="28"/>
        </w:rPr>
        <w:t>
      қолы 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w:t>
      </w:r>
      <w:r>
        <w:br/>
      </w:r>
      <w:r>
        <w:rPr>
          <w:rFonts w:ascii="Times New Roman"/>
          <w:b w:val="false"/>
          <w:i w:val="false"/>
          <w:color w:val="000000"/>
          <w:sz w:val="28"/>
        </w:rPr>
        <w:t>
      Бағаланатын қызметшінің лауазымы: ______________________</w:t>
      </w:r>
      <w:r>
        <w:br/>
      </w: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2048"/>
        <w:gridCol w:w="4928"/>
        <w:gridCol w:w="2840"/>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"Алға аудандық мәслихатының аппараты" мемлекеттік мекемесінің "Б" корпусы мемлекеттік әкімшілік қызметшілерінің қызметін 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3963"/>
        <w:gridCol w:w="1777"/>
        <w:gridCol w:w="3577"/>
        <w:gridCol w:w="1518"/>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