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ef0d" w14:textId="db1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2016 жылғы 13 сәуірдегі № 9 шешімі. Ақтөбе облысының Әділет департаментінде 2016 жылғы 06 мамырда № 4902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жылға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турлері көрсетілсін:</w:t>
      </w:r>
      <w:r>
        <w:br/>
      </w:r>
      <w:r>
        <w:rPr>
          <w:rFonts w:ascii="Times New Roman"/>
          <w:b w:val="false"/>
          <w:i w:val="false"/>
          <w:color w:val="000000"/>
          <w:sz w:val="28"/>
        </w:rPr>
        <w:t>
      1) жетпіс еселік айлық есепетік көрсеткішке тең сомада көтерме жәрдемақы;</w:t>
      </w:r>
      <w:r>
        <w:br/>
      </w:r>
      <w:r>
        <w:rPr>
          <w:rFonts w:ascii="Times New Roman"/>
          <w:b w:val="false"/>
          <w:i w:val="false"/>
          <w:color w:val="000000"/>
          <w:sz w:val="28"/>
        </w:rPr>
        <w:t>
      2) тұрғын үй сатып алу немесе салу үшін бір мың бес жүз еселік айлық еспетік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С.Б Біртаева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