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a0705" w14:textId="e0a07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жылға Ақтөбе облысында мал шаруашылығын дамытуды мемлекеттік қолдау туралы" Ақтөбе облысы әкімдігінің 2016 жылғы 1 ақпандағы № 26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2016 жылғы 21 қазандағы № 452 қаулысы. Ақтөбе облысының Әділет департаментінде 2016 жылғы 4 қарашада № 5123 болып тіркелді. 2017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 Ауыл шаруашылығы министрінің 2014 жылғы 19 қарашадағы № 3-1/600 "Асыл тұқымды мал шаруашылығын дамытуды, мал шаруашылығының өнімділігін және өнім сапасын арттыруды субсидиялау қағидаларын бекіту туралы" нормативтік құқықтық актілерді мемлекеттік тіркеу Тізілімінде № 9987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Ақтөбе облысы әкімдігінің 2016 жылғы 1 ақпандағы № 26 "2016 жылға Ақтөбе облысында мал шаруашылығын дамытуды мемлекеттік қолдау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4746 тіркелген, 2016 жылғы 19-20 ақпанда "Ақтөбе" және "Актюбинский вестник" газеттерінде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1) көрсетілген қаулының </w:t>
      </w:r>
      <w:r>
        <w:rPr>
          <w:rFonts w:ascii="Times New Roman"/>
          <w:b w:val="false"/>
          <w:i w:val="false"/>
          <w:color w:val="000000"/>
          <w:sz w:val="28"/>
        </w:rPr>
        <w:t>1-қосымшасы</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2) көрсетілген қаулының </w:t>
      </w:r>
      <w:r>
        <w:rPr>
          <w:rFonts w:ascii="Times New Roman"/>
          <w:b w:val="false"/>
          <w:i w:val="false"/>
          <w:color w:val="000000"/>
          <w:sz w:val="28"/>
        </w:rPr>
        <w:t>2-қосымшасы</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3) көрсетілген қаулының </w:t>
      </w:r>
      <w:r>
        <w:rPr>
          <w:rFonts w:ascii="Times New Roman"/>
          <w:b w:val="false"/>
          <w:i w:val="false"/>
          <w:color w:val="000000"/>
          <w:sz w:val="28"/>
        </w:rPr>
        <w:t>3-қосымшасы</w:t>
      </w:r>
      <w:r>
        <w:rPr>
          <w:rFonts w:ascii="Times New Roman"/>
          <w:b w:val="false"/>
          <w:i w:val="false"/>
          <w:color w:val="000000"/>
          <w:sz w:val="28"/>
        </w:rPr>
        <w:t xml:space="preserve">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4) көрсетілген қаулының </w:t>
      </w:r>
      <w:r>
        <w:rPr>
          <w:rFonts w:ascii="Times New Roman"/>
          <w:b w:val="false"/>
          <w:i w:val="false"/>
          <w:color w:val="000000"/>
          <w:sz w:val="28"/>
        </w:rPr>
        <w:t>4-қосымшасы</w:t>
      </w:r>
      <w:r>
        <w:rPr>
          <w:rFonts w:ascii="Times New Roman"/>
          <w:b w:val="false"/>
          <w:i w:val="false"/>
          <w:color w:val="000000"/>
          <w:sz w:val="28"/>
        </w:rPr>
        <w:t xml:space="preserve">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2. "Ақтөбе облысының ауыл шаруашылығы басқармасы" мемлекеттік мекемесі осы қаулыны мерзімді баспа басылымдарында және "Әділет" ақпараттық-құқықтық жүйесінде ресми жариялауға жіберуді қамтамасыз етсін. </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Ақтөбе облысы әкімінің орынбасары М.С.Жұмағазиевке жүктелсін.</w:t>
      </w:r>
      <w:r>
        <w:br/>
      </w:r>
      <w:r>
        <w:rPr>
          <w:rFonts w:ascii="Times New Roman"/>
          <w:b w:val="false"/>
          <w:i w:val="false"/>
          <w:color w:val="000000"/>
          <w:sz w:val="28"/>
        </w:rPr>
        <w:t>
      </w:t>
      </w:r>
      <w:r>
        <w:rPr>
          <w:rFonts w:ascii="Times New Roman"/>
          <w:b w:val="false"/>
          <w:i w:val="false"/>
          <w:color w:val="000000"/>
          <w:sz w:val="28"/>
        </w:rPr>
        <w:t>4. Осы қаулы оның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2016 жылғы "21" қазандағы </w:t>
            </w:r>
            <w:r>
              <w:br/>
            </w:r>
            <w:r>
              <w:rPr>
                <w:rFonts w:ascii="Times New Roman"/>
                <w:b w:val="false"/>
                <w:i w:val="false"/>
                <w:color w:val="000000"/>
                <w:sz w:val="20"/>
              </w:rPr>
              <w:t>№ 452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2016 жылғы 1 ақпандағы </w:t>
            </w:r>
            <w:r>
              <w:br/>
            </w:r>
            <w:r>
              <w:rPr>
                <w:rFonts w:ascii="Times New Roman"/>
                <w:b w:val="false"/>
                <w:i w:val="false"/>
                <w:color w:val="000000"/>
                <w:sz w:val="20"/>
              </w:rPr>
              <w:t>№ 26 қаулысына 1-қосымша</w:t>
            </w:r>
          </w:p>
        </w:tc>
      </w:tr>
    </w:tbl>
    <w:p>
      <w:pPr>
        <w:spacing w:after="0"/>
        <w:ind w:left="0"/>
        <w:jc w:val="left"/>
      </w:pPr>
      <w:r>
        <w:rPr>
          <w:rFonts w:ascii="Times New Roman"/>
          <w:b/>
          <w:i w:val="false"/>
          <w:color w:val="000000"/>
        </w:rPr>
        <w:t xml:space="preserve"> Шаруа (фермерлік), жеке қосалқы шаруашылықтарда және өндірістік кооперативтерде ірі қара малдың аналық басын қолдан ұрықтандыру жөніндегі шығындарды 100%-ға дейін өтеуге, ірі, шырынды және құрама жемшөп пен жемшөптік қоспаларын дайындау және сатып алу бойынша шығындарды арзандатуға арналған субсидиялар нормативтері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4"/>
        <w:gridCol w:w="6782"/>
        <w:gridCol w:w="225"/>
        <w:gridCol w:w="3359"/>
      </w:tblGrid>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Субсидиялау бағытының атауы</w:t>
            </w: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бірлік</w:t>
            </w: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басқа субсидия нормативі,</w:t>
            </w:r>
            <w:r>
              <w:br/>
            </w:r>
            <w:r>
              <w:rPr>
                <w:rFonts w:ascii="Times New Roman"/>
                <w:b w:val="false"/>
                <w:i w:val="false"/>
                <w:color w:val="000000"/>
                <w:sz w:val="20"/>
              </w:rPr>
              <w:t>
теңге</w:t>
            </w:r>
            <w:r>
              <w:br/>
            </w:r>
            <w:r>
              <w:rPr>
                <w:rFonts w:ascii="Times New Roman"/>
                <w:b w:val="false"/>
                <w:i w:val="false"/>
                <w:color w:val="000000"/>
                <w:sz w:val="20"/>
              </w:rPr>
              <w:t>
</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 (фермерлік), жеке қосалқы шаруашылықтарда және өндірістік кооперативтерде ірі қара малдың аналық басын қолдан ұрықтандыруды ұйымдастыру</w:t>
            </w: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Ірі, шырынды және құрама жемшөп пен жемшөптік қоспаларын дайындау және сатып алу бойынша шығындарды арзандату*:</w:t>
            </w: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r>
              <w:br/>
            </w:r>
            <w:r>
              <w:rPr>
                <w:rFonts w:ascii="Times New Roman"/>
                <w:b w:val="false"/>
                <w:i w:val="false"/>
                <w:color w:val="000000"/>
                <w:sz w:val="20"/>
              </w:rPr>
              <w:t>
</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алыс шетелден әкелінген етті бағыттағы шетел селекциясындағы асыл тұқымды мүйізді ірі қараның аналық мал басы</w:t>
            </w: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83 000</w:t>
            </w:r>
            <w:r>
              <w:br/>
            </w:r>
            <w:r>
              <w:rPr>
                <w:rFonts w:ascii="Times New Roman"/>
                <w:b w:val="false"/>
                <w:i w:val="false"/>
                <w:color w:val="000000"/>
                <w:sz w:val="20"/>
              </w:rPr>
              <w:t>
</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1-санаттағы мүйізді ірі қара мал бордақылау алаңдары</w:t>
            </w: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40 000</w:t>
            </w:r>
            <w:r>
              <w:br/>
            </w:r>
            <w:r>
              <w:rPr>
                <w:rFonts w:ascii="Times New Roman"/>
                <w:b w:val="false"/>
                <w:i w:val="false"/>
                <w:color w:val="000000"/>
                <w:sz w:val="20"/>
              </w:rPr>
              <w:t>
</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орташа жылдық сауымы 5000 литрден жоғары сүтті бағыттағы асыл тұқымды мүйізді ірі қараның аналық мал басы</w:t>
            </w: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80 000</w:t>
            </w:r>
            <w:r>
              <w:br/>
            </w:r>
            <w:r>
              <w:rPr>
                <w:rFonts w:ascii="Times New Roman"/>
                <w:b w:val="false"/>
                <w:i w:val="false"/>
                <w:color w:val="000000"/>
                <w:sz w:val="20"/>
              </w:rPr>
              <w:t>
</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асыл тұқымды ешкінің аналық мал басы</w:t>
            </w: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 Ескерту: субсидия Қазақстан Республикасы Ауыл шаруашылығы министрінің 2014 жылғы 19 қарашадағы № 3-1/600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9987 тіркелген) асыл тұқымды мал шаруашылығын дамытуды, өнім өндіруді және оның сапасын арттыруды субсидиялау </w:t>
      </w:r>
      <w:r>
        <w:rPr>
          <w:rFonts w:ascii="Times New Roman"/>
          <w:b w:val="false"/>
          <w:i w:val="false"/>
          <w:color w:val="000000"/>
          <w:sz w:val="28"/>
        </w:rPr>
        <w:t>қағидаларымен</w:t>
      </w:r>
      <w:r>
        <w:rPr>
          <w:rFonts w:ascii="Times New Roman"/>
          <w:b w:val="false"/>
          <w:i w:val="false"/>
          <w:color w:val="000000"/>
          <w:sz w:val="28"/>
        </w:rPr>
        <w:t xml:space="preserve"> анықталған бағыттардың басымдықтарына сәйкес бөлінеді.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2016 жылғы "21" қазандағы </w:t>
            </w:r>
            <w:r>
              <w:br/>
            </w:r>
            <w:r>
              <w:rPr>
                <w:rFonts w:ascii="Times New Roman"/>
                <w:b w:val="false"/>
                <w:i w:val="false"/>
                <w:color w:val="000000"/>
                <w:sz w:val="20"/>
              </w:rPr>
              <w:t>№ 452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2016 жылғы 1 ақпандағы </w:t>
            </w:r>
            <w:r>
              <w:br/>
            </w:r>
            <w:r>
              <w:rPr>
                <w:rFonts w:ascii="Times New Roman"/>
                <w:b w:val="false"/>
                <w:i w:val="false"/>
                <w:color w:val="000000"/>
                <w:sz w:val="20"/>
              </w:rPr>
              <w:t>№ 26 қаулысына 2-қосымша</w:t>
            </w:r>
          </w:p>
        </w:tc>
      </w:tr>
    </w:tbl>
    <w:p>
      <w:pPr>
        <w:spacing w:after="0"/>
        <w:ind w:left="0"/>
        <w:jc w:val="left"/>
      </w:pPr>
      <w:r>
        <w:rPr>
          <w:rFonts w:ascii="Times New Roman"/>
          <w:b/>
          <w:i w:val="false"/>
          <w:color w:val="000000"/>
        </w:rPr>
        <w:t xml:space="preserve"> Шаруа (фермерлік), жеке қосалқы шаруашылықтарда және өндірістік кооперативтерде ірі қара малдың аналық басын қолдан ұрықтандыру бойынша қызметтер жеткізушілерге, ірі, шырынды және құрама жемшөп пен жемшөптік қоспаларын дайындау және сатып алу бойынша тауар өндірушілерге қойылатын өлшемдер және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1"/>
        <w:gridCol w:w="4418"/>
        <w:gridCol w:w="7021"/>
      </w:tblGrid>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Субсидиялау бағытының атауы</w:t>
            </w:r>
            <w:r>
              <w:br/>
            </w:r>
            <w:r>
              <w:rPr>
                <w:rFonts w:ascii="Times New Roman"/>
                <w:b w:val="false"/>
                <w:i w:val="false"/>
                <w:color w:val="000000"/>
                <w:sz w:val="20"/>
              </w:rPr>
              <w:t>
</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Өлшемдер және талаптар</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 (фермерлік), жеке қосалқы шаруашылықтарда және өндірістік кооперативтерде ірі қара малдың аналық басын қолдан ұрықтандыруды ұйымдастыру</w:t>
            </w:r>
            <w:r>
              <w:br/>
            </w:r>
            <w:r>
              <w:rPr>
                <w:rFonts w:ascii="Times New Roman"/>
                <w:b w:val="false"/>
                <w:i w:val="false"/>
                <w:color w:val="000000"/>
                <w:sz w:val="20"/>
              </w:rPr>
              <w:t>
</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Зоотехникалық және ветеринарлық-санитарлық талаптарға сәйкес келетін және жарақталған қолдан ұрықтандыру пунктерінің болуы;</w:t>
            </w:r>
            <w:r>
              <w:br/>
            </w:r>
            <w:r>
              <w:rPr>
                <w:rFonts w:ascii="Times New Roman"/>
                <w:b w:val="false"/>
                <w:i w:val="false"/>
                <w:color w:val="000000"/>
                <w:sz w:val="20"/>
              </w:rPr>
              <w:t>
2. Арнайы дайындық курстардан өткен, асыл тұқымды мал шаруашылығы субъектілерінің тізілімінде тіркелген техник-ұрықтандырушылардың болуы.</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Ірі, шырынды және құрама жемшөп пен жемшөптік қоспаларын дайындау және сатып алу шығындарын арзандату</w:t>
            </w:r>
            <w:r>
              <w:br/>
            </w:r>
            <w:r>
              <w:rPr>
                <w:rFonts w:ascii="Times New Roman"/>
                <w:b w:val="false"/>
                <w:i w:val="false"/>
                <w:color w:val="000000"/>
                <w:sz w:val="20"/>
              </w:rPr>
              <w:t>
</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Етті бағыттағы асыл тұқымды мүйізді ірі қара малының аналығы үшін: </w:t>
            </w:r>
            <w:r>
              <w:br/>
            </w:r>
            <w:r>
              <w:rPr>
                <w:rFonts w:ascii="Times New Roman"/>
                <w:b w:val="false"/>
                <w:i w:val="false"/>
                <w:color w:val="000000"/>
                <w:sz w:val="20"/>
              </w:rPr>
              <w:t xml:space="preserve">
мүйізді ірі қара аналық мал басының ақпараттық сараптамалық жүйесі және ауыл шаруашылығы жануарларын бірдейлендіру базасында тіркеуде болуы. </w:t>
            </w:r>
            <w:r>
              <w:br/>
            </w:r>
            <w:r>
              <w:rPr>
                <w:rFonts w:ascii="Times New Roman"/>
                <w:b w:val="false"/>
                <w:i w:val="false"/>
                <w:color w:val="000000"/>
                <w:sz w:val="20"/>
              </w:rPr>
              <w:t xml:space="preserve">
2. Орташа жылдық сүт көлемі 5 000 кг асатын сүтті бағыттағы асыл тұқымды мүйізді ірі қара малының аналығы үшін: </w:t>
            </w:r>
            <w:r>
              <w:br/>
            </w:r>
            <w:r>
              <w:rPr>
                <w:rFonts w:ascii="Times New Roman"/>
                <w:b w:val="false"/>
                <w:i w:val="false"/>
                <w:color w:val="000000"/>
                <w:sz w:val="20"/>
              </w:rPr>
              <w:t>
өткен жылдың статистикалық жылдық есебі бойынша бір сиырдан сауылған орташа жылдық сүт көлемі 5 000 кг кем болмауы тиіс.</w:t>
            </w:r>
            <w:r>
              <w:br/>
            </w:r>
            <w:r>
              <w:rPr>
                <w:rFonts w:ascii="Times New Roman"/>
                <w:b w:val="false"/>
                <w:i w:val="false"/>
                <w:color w:val="000000"/>
                <w:sz w:val="20"/>
              </w:rPr>
              <w:t>
3. 1-санаттағы мал бордақылау алаңдары үшін:</w:t>
            </w:r>
            <w:r>
              <w:br/>
            </w:r>
            <w:r>
              <w:rPr>
                <w:rFonts w:ascii="Times New Roman"/>
                <w:b w:val="false"/>
                <w:i w:val="false"/>
                <w:color w:val="000000"/>
                <w:sz w:val="20"/>
              </w:rPr>
              <w:t>
мүйізді ірі қара малдары ауыл шаруашылығы малдарын бірдейлендіру базасында тіркелінуі (ауыл шаруашылығы малдарын бірдейлендіру базасынан алынған үзіндімен расталады).</w:t>
            </w:r>
            <w:r>
              <w:br/>
            </w:r>
            <w:r>
              <w:rPr>
                <w:rFonts w:ascii="Times New Roman"/>
                <w:b w:val="false"/>
                <w:i w:val="false"/>
                <w:color w:val="000000"/>
                <w:sz w:val="20"/>
              </w:rPr>
              <w:t>
4. Асыл тұқымды ешкінің аналық мал басы үшін:</w:t>
            </w:r>
            <w:r>
              <w:br/>
            </w:r>
            <w:r>
              <w:rPr>
                <w:rFonts w:ascii="Times New Roman"/>
                <w:b w:val="false"/>
                <w:i w:val="false"/>
                <w:color w:val="000000"/>
                <w:sz w:val="20"/>
              </w:rPr>
              <w:t>
аналық мал басының ауыл шаруашылығы малдарын бірдейлендіру базасында тіркеуде болуы;</w:t>
            </w:r>
            <w:r>
              <w:br/>
            </w:r>
            <w:r>
              <w:rPr>
                <w:rFonts w:ascii="Times New Roman"/>
                <w:b w:val="false"/>
                <w:i w:val="false"/>
                <w:color w:val="000000"/>
                <w:sz w:val="20"/>
              </w:rPr>
              <w:t xml:space="preserve">
асыл тұқымды мал басы құжатының болуы.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2016 жылғы "21" қазандағы </w:t>
            </w:r>
            <w:r>
              <w:br/>
            </w:r>
            <w:r>
              <w:rPr>
                <w:rFonts w:ascii="Times New Roman"/>
                <w:b w:val="false"/>
                <w:i w:val="false"/>
                <w:color w:val="000000"/>
                <w:sz w:val="20"/>
              </w:rPr>
              <w:t>№ 452 қаулысына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2016 жылғы 1 ақпандағы </w:t>
            </w:r>
            <w:r>
              <w:br/>
            </w:r>
            <w:r>
              <w:rPr>
                <w:rFonts w:ascii="Times New Roman"/>
                <w:b w:val="false"/>
                <w:i w:val="false"/>
                <w:color w:val="000000"/>
                <w:sz w:val="20"/>
              </w:rPr>
              <w:t>№ 26 қаулысына 3-қосымша</w:t>
            </w:r>
          </w:p>
        </w:tc>
      </w:tr>
    </w:tbl>
    <w:p>
      <w:pPr>
        <w:spacing w:after="0"/>
        <w:ind w:left="0"/>
        <w:jc w:val="left"/>
      </w:pPr>
      <w:r>
        <w:rPr>
          <w:rFonts w:ascii="Times New Roman"/>
          <w:b/>
          <w:i w:val="false"/>
          <w:color w:val="000000"/>
        </w:rPr>
        <w:t xml:space="preserve"> Асыл тұқымды мал шаруашылығын дамытуды, мал шаруашылығының өнiмдiлiгiн және өнім сапасын арттыруды субсидиялау бағыттары бойынша субсидиялар көлемдері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3387"/>
        <w:gridCol w:w="311"/>
        <w:gridCol w:w="2396"/>
        <w:gridCol w:w="2048"/>
        <w:gridCol w:w="3441"/>
      </w:tblGrid>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Субсидиялау бағыты</w:t>
            </w: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 бірлігі</w:t>
            </w: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бірлікке арналған субсидия- лар норматив- тері, теңге</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Субсидия көлемі</w:t>
            </w: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Субсидия- лар сомасы, мың теңге</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 (фермерлік), жеке қосалқы шаруашылықтарда және өндірістік кооперативтерде ірі қара малдың аналық басын қолдан ұрықтандыруды ұйымдастыру</w:t>
            </w: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9 016 </w:t>
            </w: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45 080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бағыттағы мал шаруашылығы</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Асыл тұқымдық және селекциялық жұмыс жүргізу</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тұқымдық түрлендірумен қамтылған ірі қара малдың аналық басы</w:t>
            </w: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18 000</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48 407</w:t>
            </w: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871 319</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асыл тұқымды ірі қара малдың аналық басы</w:t>
            </w: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5 600</w:t>
            </w: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112 000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табындарда етті бағыттағы тұқымдық бұқаларды күтіп-бағу</w:t>
            </w: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104 000</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1 241</w:t>
            </w: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129 064</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Асыл тұқымды және селекциялық ірі қара малды сатып алу</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отандық асыл тұқымды ірі қара мал</w:t>
            </w: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154 000</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1 400</w:t>
            </w: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215 600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импортталған асыл тұқымды және селекциялық ірі қара мал</w:t>
            </w: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118 000</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w:t>
            </w: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7 906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Сиыр еті өндірісінің құнын арзандату</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1-деңгей</w:t>
            </w: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тонна</w:t>
            </w: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1 804</w:t>
            </w: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541 200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2-деңгей</w:t>
            </w: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тонна</w:t>
            </w: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13,932</w:t>
            </w: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2 368,44</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3-деңгей</w:t>
            </w: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тонна</w:t>
            </w: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Бұқашықтарды бірінші өндіріс деңгейіндегі бордақылау алаңдарына өткізу</w:t>
            </w: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24 000</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48 000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Ірі, шырынды және құрама жемшөп пен жемшөптік қоспаларды дайындау және сатып алу жөніндегі шығындарды арзандату</w:t>
            </w: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797 546,46</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сомасы</w:t>
            </w: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2 732 503,9</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бағыттағы мал шаруашылығы</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Селекциялық және асыл тұқымдық жұмыс жүргізу</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асыл тұқымды ірі қара малдың аналық басы</w:t>
            </w: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2 499</w:t>
            </w: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49 980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табындарда сүтті және қос бағыттағы тұқымдық бұқаларды күтіп-бағу</w:t>
            </w: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104 000</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w:t>
            </w: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6 136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Асыл тұқымды ірі қара мал сатып алу</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отандық асыл тұқымды ірі қара мал</w:t>
            </w: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154 000</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импортталған асыл тұқымды ірі қара мал</w:t>
            </w: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118 000</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13 570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Сүт өндірісінің құнын арзандату</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1-деңгей</w:t>
            </w: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тонна</w:t>
            </w: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7 100</w:t>
            </w: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177 500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2-деңгей</w:t>
            </w: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тонна</w:t>
            </w: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3-деңгей</w:t>
            </w: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тонна</w:t>
            </w: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Ірі, шырынды және құрама жемшөп пен жемшөптік қоспаларды дайындау және сатып алу жөніндегі шығындарды арзандату</w:t>
            </w: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80 000</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1 497</w:t>
            </w: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119 760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сомасы</w:t>
            </w: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401 346</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бағыттағы құс шаруашылығы</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Құс еті өндірісінің құнын арзандату</w:t>
            </w: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3-деңгей</w:t>
            </w: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тонна</w:t>
            </w: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75 000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сомасы</w:t>
            </w: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75 000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 бағыттағы құс шаруашылығы</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Тағамдық жұмыртқа өндірісінің құнын арзандату</w:t>
            </w: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1-деңгей</w:t>
            </w: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мың дана</w:t>
            </w: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86 000</w:t>
            </w: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258 000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сомасы</w:t>
            </w: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258 000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 шаруашылығы</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Шошқа еті өндірісінің құнын арзандату</w:t>
            </w: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тонна</w:t>
            </w: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3 500</w:t>
            </w: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343 000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сомасы</w:t>
            </w: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343 000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шаруашылығы</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Селекциялық және асыл тұқымдық жұмыс жүргізу</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тұқымдық түрлендірумен қамтылған қойлардың аналық басы</w:t>
            </w: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27 000</w:t>
            </w: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40 500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Асыл тұқымды еркек тоқтылар мен тұсақтарды сатып алу</w:t>
            </w: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8 000</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4 500</w:t>
            </w: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36 000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Қой еті (қозы еті) өндірісінің құнын арзандату</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1-деңгей</w:t>
            </w: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тонна</w:t>
            </w: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19,041</w:t>
            </w: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3 808,2</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2-деңгей</w:t>
            </w: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тонна</w:t>
            </w: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30,959</w:t>
            </w: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3 095,9</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сомасы</w:t>
            </w: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83 404,1</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бағыттағы ешкі шаруашылығы</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Ірі, шырынды және құрама жемшөп пен жемшөптік қоспаларды дайындау және сатып алу жөніндегі шығындарды арзандату</w:t>
            </w: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сомасы</w:t>
            </w: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 шаруашылығы</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Асыл тұқымды жылқыларды сатып алу</w:t>
            </w: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40 000</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Жылқы еті өндірісінің құнын арзандату</w:t>
            </w: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тонна</w:t>
            </w: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195,59</w:t>
            </w: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17 994</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Қымыз өндірісінің құнын арзандату</w:t>
            </w: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тонна</w:t>
            </w: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сомасы</w:t>
            </w: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35 994</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 шаруашылығы</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Шұбат өндірісінің құнын арзандату</w:t>
            </w: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тонна</w:t>
            </w: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сомасы</w:t>
            </w: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ЖИЫНТЫҚ сомасы</w:t>
            </w: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3 977 878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Ескерту:</w:t>
      </w:r>
      <w:r>
        <w:br/>
      </w:r>
      <w:r>
        <w:rPr>
          <w:rFonts w:ascii="Times New Roman"/>
          <w:b w:val="false"/>
          <w:i w:val="false"/>
          <w:color w:val="000000"/>
          <w:sz w:val="28"/>
        </w:rPr>
        <w:t>
      * субсидия нормативтері осы қаулының 1-қосымшасындағы 2 тармақтың 2.1., 2.2. тармақшаларында көрсетілген;</w:t>
      </w:r>
      <w:r>
        <w:br/>
      </w:r>
      <w:r>
        <w:rPr>
          <w:rFonts w:ascii="Times New Roman"/>
          <w:b w:val="false"/>
          <w:i w:val="false"/>
          <w:color w:val="000000"/>
          <w:sz w:val="28"/>
        </w:rPr>
        <w:t>
      ** субсидия көлемі нақты мәлімделген көлемге сүйене отырып анықталады.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2016 жылғы "21" қазандағы </w:t>
            </w:r>
            <w:r>
              <w:br/>
            </w:r>
            <w:r>
              <w:rPr>
                <w:rFonts w:ascii="Times New Roman"/>
                <w:b w:val="false"/>
                <w:i w:val="false"/>
                <w:color w:val="000000"/>
                <w:sz w:val="20"/>
              </w:rPr>
              <w:t>№ 452 қаулысына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2016 жылғы 1 ақпандағы </w:t>
            </w:r>
            <w:r>
              <w:br/>
            </w:r>
            <w:r>
              <w:rPr>
                <w:rFonts w:ascii="Times New Roman"/>
                <w:b w:val="false"/>
                <w:i w:val="false"/>
                <w:color w:val="000000"/>
                <w:sz w:val="20"/>
              </w:rPr>
              <w:t>№ 26 қаулысына 4-қосымша</w:t>
            </w:r>
          </w:p>
        </w:tc>
      </w:tr>
    </w:tbl>
    <w:p>
      <w:pPr>
        <w:spacing w:after="0"/>
        <w:ind w:left="0"/>
        <w:jc w:val="left"/>
      </w:pPr>
      <w:r>
        <w:rPr>
          <w:rFonts w:ascii="Times New Roman"/>
          <w:b/>
          <w:i w:val="false"/>
          <w:color w:val="000000"/>
        </w:rPr>
        <w:t xml:space="preserve"> 2016 жылы Республикалық бюджет есебінен бөлінген, асыл тұқымды мал шаруашылығын дамытуды, мал шаруашылығының өнiмдiлiгiн және өнім сапасын арттыруды субсидиялау бағыттары бойынша субсидиялар көлемдері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1897"/>
        <w:gridCol w:w="386"/>
        <w:gridCol w:w="2970"/>
        <w:gridCol w:w="2539"/>
        <w:gridCol w:w="3619"/>
      </w:tblGrid>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Субсидиялау бағыты</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 бірлігі</w:t>
            </w: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бірлікке арналған субсидия- лар норматив- тері, теңге</w:t>
            </w: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Субсидия көлемі</w:t>
            </w: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Субсидия- лар сомасы, мың теңге</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бағыттағы мал шаруашылығы</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Асыл тұқымдық және селекциялық жұмыс жүргізу</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тұқымдық түрлендірумен қамтылған ірі қара малдың аналық мал басы</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18 000</w:t>
            </w: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15 493</w:t>
            </w: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278 874</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асыл тұқымды ірі қара малдың аналық басы</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3 400</w:t>
            </w: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68 000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Асыл тұқымды және селекциялық ірі қара малды сатып алу</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отандық асыл тұқымды ірі қара мал</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154 000</w:t>
            </w: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3 837</w:t>
            </w: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590 898</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импортталған асыл тұқымды және селекциялық ірі қара мал</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118 000</w:t>
            </w: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55 932</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Сиыр еті өндірісінің құнын арзандату:</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1-деңгей</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тонна</w:t>
            </w: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1 410</w:t>
            </w: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422 708</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Бұқашықтарды бірінші өндіріс деңгейіндегі бордақылау алаңдарына өткізу</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24 000</w:t>
            </w: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24 000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сомасы</w:t>
            </w: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1 440 412</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бағыттағы мал шаруашылығы</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Селекциялық және асыл тұқымдық жұмыс жүргізу</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асыл тұқымды ірі қара малдың аналық басы</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w:t>
            </w: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9 700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Асыл тұқымды және селекциялық ірі қара малды сатып алу</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отандық асыл тұқымды ірі қара мал</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154 000</w:t>
            </w: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40 502</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импортталған асыл тұқымды ірі қара мал</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118 000</w:t>
            </w: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23 600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Сүт өндірісінің құнын арзандату</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1-деңгей</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тонна</w:t>
            </w: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сомасы</w:t>
            </w: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86 302</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бағыттағы құс шаруашылығы</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Құс еті өндірісінің құнын арзандату</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3-деңгей</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тонна</w:t>
            </w: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сомасы</w:t>
            </w: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 бағыттағы құс шаруашылығы</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Тағамдық жұмыртқа өндірісінің құнын арзандату</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1-деңгей</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мың дана</w:t>
            </w: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сомасы</w:t>
            </w: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 шаруашылығы</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Шошқа еті өндірісінің құнын арзандату</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тонна</w:t>
            </w: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w:t>
            </w: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3 400</w:t>
            </w: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333 200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сомасы</w:t>
            </w: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333 200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шаруашылығы</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Селекциялық және асыл тұқымдық жұмыс жүргізу</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тұқымдық түрлендірумен қамтылған қойлардың аналық басы</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83 667</w:t>
            </w: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125 500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сомасы</w:t>
            </w: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125 500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 шаруашылығы</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Жылқы еті өндірісінің құнын арзандату</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тонна</w:t>
            </w: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w:t>
            </w: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44,42</w:t>
            </w: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4 086</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Қымыз өндірісінің құнын арзандату</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тонна</w:t>
            </w: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сомасы</w:t>
            </w: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10 086</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ЖИЫНТЫҚ сомасы</w:t>
            </w: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2 060 500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