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b264" w14:textId="356b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кезеңдерде жеке тұлғалардың мемлекеттік 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шілдедегі № 290 қаулысы. Ақтөбе облысының Әділет департаментінде 2016 жылғы 4 тамызда № 5028 болып тіркелді. Күші жойылды - Ақтөбе облысының әкімдігінің 2016 жылғы 13 желтоқсандағы № 526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13.12.2016 № 526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11-тармағына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Орманда өрт қаупі жоғары кезеңде 1 сәуірден 31 қазанға дейін жеке тұлғалардың Ақтөбе облысының мемлекеттік орман қоры аумағында болуына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ормандарды өрттерден күзетуді және қорғауды ұйымдастыру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 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