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954b" w14:textId="94b9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 регламентін бекіту туралы" Ақтөбе облысы әкімдігінің 2015 жылғы 8 маусымдағы № 205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13 сәуірдегі № 150 қаулысы. Ақтөбе облысының Әділет департаментінде 2016 жылғы 12 мамырда № 4917 болып тіркелді. Күші жойылды - Ақтөбе облысы әкімдігінің 2020 жылғы 4 мамырдағы № 188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2016 жылғы 20 қаңтардағы № 20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13167)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8 маусымдағы № 205 "Тұрғын үй-коммуналдық шаруашылық саласындағы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4434 болып тіркелген, "Ақтөбе" және "Актюбинский вестник" газеттерінде 2015 жылғы 21 шілдеде жарияланған) мынадай өзгерiстер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энергетика және тұрғын-үй коммуналдық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Ж.М. Бексарыға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13 сәуірдегі</w:t>
            </w:r>
            <w:r>
              <w:br/>
            </w:r>
            <w:r>
              <w:rPr>
                <w:rFonts w:ascii="Times New Roman"/>
                <w:b w:val="false"/>
                <w:i w:val="false"/>
                <w:color w:val="000000"/>
                <w:sz w:val="20"/>
              </w:rPr>
              <w:t xml:space="preserve"> № 150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205 қаулысымен бекітілді</w:t>
            </w:r>
          </w:p>
        </w:tc>
      </w:tr>
    </w:tbl>
    <w:bookmarkStart w:name="z13"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"Ақтөбе қаласының тұрғын-үй коммуналдық шаруашылық, жолаушылар көлігі және автомобиль жолдары" мемлекеттік мекемесімен және аудандардың тұрғын-үй коммуналдық шаруашылық, жолаушылар көлігі және автомобиль жолдары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кезекті реттік нөмірі көрсетілген есепке қою туралы хабарлама (бұдан әрі – хабарлама)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(нормативтік құқықтық актілерді мемлекеттік тіркеу тізілімінде № 13167)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w:t>
      </w:r>
    </w:p>
    <w:bookmarkEnd w:id="3"/>
    <w:bookmarkStart w:name="z21" w:id="4"/>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іс-әрекет тәртібінің сипаттамасы</w:t>
      </w:r>
    </w:p>
    <w:bookmarkEnd w:id="4"/>
    <w:bookmarkStart w:name="z22"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w:t>
      </w:r>
      <w:r>
        <w:br/>
      </w:r>
      <w:r>
        <w:rPr>
          <w:rFonts w:ascii="Times New Roman"/>
          <w:b w:val="false"/>
          <w:i w:val="false"/>
          <w:color w:val="000000"/>
          <w:sz w:val="28"/>
        </w:rPr>
        <w:t>
      порталда – көрсетілетін қызметті алушының электронды-цифрлық қолы (бұдан әрі-ЭЦҚ) куәландырылған электрондық құжат нысанындағы сұраныс мемлекеттік қызмет көрсету бойынша рәсімді бастау үшін негіздеме болып табылады:</w:t>
      </w:r>
    </w:p>
    <w:bookmarkEnd w:id="5"/>
    <w:bookmarkStart w:name="z25"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End w:id="6"/>
    <w:bookmarkStart w:name="z26" w:id="7"/>
    <w:p>
      <w:pPr>
        <w:spacing w:after="0"/>
        <w:ind w:left="0"/>
        <w:jc w:val="both"/>
      </w:pPr>
      <w:r>
        <w:rPr>
          <w:rFonts w:ascii="Times New Roman"/>
          <w:b w:val="false"/>
          <w:i w:val="false"/>
          <w:color w:val="000000"/>
          <w:sz w:val="28"/>
        </w:rPr>
        <w:t xml:space="preserve">
      5. Мемлекеттік қызмет көрсету үдерісіне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w:t>
      </w:r>
    </w:p>
    <w:bookmarkEnd w:id="7"/>
    <w:bookmarkStart w:name="z2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8"/>
    <w:bookmarkStart w:name="z30" w:id="9"/>
    <w:p>
      <w:pPr>
        <w:spacing w:after="0"/>
        <w:ind w:left="0"/>
        <w:jc w:val="both"/>
      </w:pPr>
      <w:r>
        <w:rPr>
          <w:rFonts w:ascii="Times New Roman"/>
          <w:b w:val="false"/>
          <w:i w:val="false"/>
          <w:color w:val="000000"/>
          <w:sz w:val="28"/>
        </w:rPr>
        <w:t>
      6.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корпорацияның операторына қажетті құжаттар мен өтініш береді, ол электрондық кезек жолымен "кедергісіз" көрсетілетін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1-үдеріс – Мемлекеттік корпорацияның операторына көрсетілетін қызмет көрсету үшін Мемлекеттік корпорацияның Біріктірілген ақпараттық жүйесінің Автоматтандырылған жұмыс орнына (бұдан әрі – МК БАЖ АЖО) логин мен парольді енгізу;</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корпорацияның операторымен көрсетілетін қызметті таңдауы, экранға қызмет көрсетуге арналған сұраныс нысанын шығару және Мемлекеттік корпорация операторымен көрсетілетін қызметті алушының мәліметтерін, сондай-ақ көрсетілетін қызметті алушы өкілінің сенімхат бойынша мәліметтерін шығару (нотариалды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алушының мәліметтері туралы сұранысты жеке тұлғалардың мемлекеттік деректер қоры (не заңды тұлғалардың мемлекеттік деректер қоры) (бұдан әрі – ЖТ МДҚ немесе ЗТ МДҚ) арқылы, сондай-ақ көрсетілетін қызметті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МДҚ-да көрсетілетін қызметті алушының мәліметтерінің және БНАЖ-де сенімхат мәліметтерінің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6) 4-үдеріс – ЖТ МДҚ немесе ЗТ МДҚ-да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көрсетілетін қызметті алушы берген құжаттарды сканерлеу және қағаз түріндегі құжаттардың бар болуы бойынша сұраныс үлгісін толтыру, оларды сұраныс үлгісіне қоса тіркеп, мемлекеттік қызмет көрсетуге арналған сұраныс үлгілерін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8) 6-үдеріс – автоматтандырылған жұмыс орнының аумақтық электрондық үкіметінің шлюзына (бұдан әрі – АЖО АЭҮШ) Мемлекеттік корпорация операторының ЭЦҚ куәландырылған (қол қойылған) электрондық құжатты (көрсетілетін қызметті алушының сұранысы) электрондық үкіметінің шлюзы арқылы (бұдан әрі – ЭҮШ) жіберу.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арқылы әрбір рәсімнің (іс-әрекетінің) ұзақтығын көрсете отырып мемлекеттік көрсетілетін қызметті үдерісінің сипаттамасы:</w:t>
      </w:r>
      <w:r>
        <w:br/>
      </w:r>
      <w:r>
        <w:rPr>
          <w:rFonts w:ascii="Times New Roman"/>
          <w:b w:val="false"/>
          <w:i w:val="false"/>
          <w:color w:val="000000"/>
          <w:sz w:val="28"/>
        </w:rPr>
        <w:t xml:space="preserve">
      </w:t>
      </w:r>
      <w:r>
        <w:rPr>
          <w:rFonts w:ascii="Times New Roman"/>
          <w:b w:val="false"/>
          <w:i w:val="false"/>
          <w:color w:val="000000"/>
          <w:sz w:val="28"/>
        </w:rPr>
        <w:t>1) 7-үдеріс – электрондық құжатты АЖО АЭҮШ–да тіркеу;</w:t>
      </w:r>
      <w:r>
        <w:br/>
      </w:r>
      <w:r>
        <w:rPr>
          <w:rFonts w:ascii="Times New Roman"/>
          <w:b w:val="false"/>
          <w:i w:val="false"/>
          <w:color w:val="000000"/>
          <w:sz w:val="28"/>
        </w:rPr>
        <w:t xml:space="preserve">
      </w:t>
      </w:r>
      <w:r>
        <w:rPr>
          <w:rFonts w:ascii="Times New Roman"/>
          <w:b w:val="false"/>
          <w:i w:val="false"/>
          <w:color w:val="000000"/>
          <w:sz w:val="28"/>
        </w:rPr>
        <w:t>2) 2-шарт –көрсетілетін қызмет берушінің көрсетілетін қызметті алушы ұсынған Стандартта көрсетілген құжаттардың сәйкестігін және мемлекеттік көрсетілетін қызмет көрсету үшін негізді тексеру (өңдеу);</w:t>
      </w:r>
      <w:r>
        <w:br/>
      </w:r>
      <w:r>
        <w:rPr>
          <w:rFonts w:ascii="Times New Roman"/>
          <w:b w:val="false"/>
          <w:i w:val="false"/>
          <w:color w:val="000000"/>
          <w:sz w:val="28"/>
        </w:rPr>
        <w:t xml:space="preserve">
      </w:t>
      </w:r>
      <w:r>
        <w:rPr>
          <w:rFonts w:ascii="Times New Roman"/>
          <w:b w:val="false"/>
          <w:i w:val="false"/>
          <w:color w:val="000000"/>
          <w:sz w:val="28"/>
        </w:rPr>
        <w:t>3) 8-үдеріс – көрсетілетін қызметті алушының құжаттарындағы бұзушылықтарға байланысты сұратылып отырған мемлекеттік көрсетілетін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9-үдеріс – көрсетілетін қызметті алушының АЖО АЭҮШ қалыптастырылған мемлекеттік көрсетілетін қызметтің қорытындысын (кезекті реттік нөмірі көрсетілген есепке қою туралы хабарлама немесе бас тарту туралы дәлелді жауап) Мемлекеттік корпорация операторы арқылы алу.</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қызметті портал арқылы көрсеткен кездегі өтініш беру тәртібі және көрсетілетін қызмет беруші мен көрсетілетін қызметті алушының рәсімдер (іс-әрекет)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алушының мемлекеттік көрсетілетін қызмет алу үшін Порталда ЖСН мен паролін енгізу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тіркелген мемлекеттік көрсетілетін қызметті алушы туралы мәліметтердің түпнұсқалығын ЖСН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2-үдеріс – Порталмен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Регламентте мемлекеттік көрсетілетін қызметті таңдау, экранға мемлекеттік көрсетілетін қызмет көрсетуге арналған сұраныс нысанын шығару және көрсетілетін қызметті алушының нысанды оның құрылымы мен форматтық талаптар есебімен толтыру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мемлекеттік көрсетілетін қызмет көрсетушінің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 xml:space="preserve">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расталмауымен байланысты сұратылып отырған мемлекеттік көрсетілетін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 беруші сұранысты өңдеу үшін ЭҮШ арқылы АЖО АЭҮШ көрсетілетін қызметті алушының куәландырылған (қол қойылған) ЭЦҚ электрондық құжатын (көрсетілетін қызметті алушының сұранысын) жіберу;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 берушінің көрсетілетін қызметті алушы ұсынған Стандартта көрсетілген құжаттардың және мемлекеттік көрсетілетін қызмет көрсету үшін негіздің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10) 6-үдеріс – көрсетілетін қызметті алушының құжаттарындағы бұзушылықтарға байланысты сұратылып отырған мемлекеттік көрсетілетін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11) 7-үдеріс – көрсетілетін қызметті алушының АЖО АЭҮШ қалыптастырған мемлекеттік көрсетілетін қызмет нәтижелерін (электрондық құжат нысанындағы хабарлама) алуы. мемлекеттік көрсетілетін қызмет нәтижесі көрсетілетін қызмет берушінің уәкілетті тұлғасының ЭЦҚ куәландырылған электрондық құжат нысанында мемлекеттік көрсетілетін қызметті алушыға "жеке кабинетке" жіберіледі. </w:t>
      </w:r>
      <w:r>
        <w:br/>
      </w:r>
      <w:r>
        <w:rPr>
          <w:rFonts w:ascii="Times New Roman"/>
          <w:b w:val="false"/>
          <w:i w:val="false"/>
          <w:color w:val="000000"/>
          <w:sz w:val="28"/>
        </w:rPr>
        <w:t xml:space="preserve">
      Портал арқылы мемлекеттік көрсетілетін қызмет көрсету кезінде іске тартылған ақпараттық жүйелерінің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r>
        <w:br/>
      </w: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сондай-ақ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іске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сондай-ақ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2-қосымша </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3225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