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d161d" w14:textId="f5d16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регламентін бекіту туралы" Ақтөбе облысы әкімдігінің 2015 жылғы 16 шілдедегі № 265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2016 жылғы 24 наурыздағы № 104 қаулысы. Ақтөбе облысының Әділет департаментінде 2016 жылғы 13 сәуірде № 4847 болып тіркелді. Күші жойылды - Ақтөбе облысы әкімдігінің 2020 жылғы 6 наурыздағы № 95 қаулысымен</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әкімдігінің 06.03.2020 № 95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27 - 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 туралы" Заңының 16 - бабының </w:t>
      </w:r>
      <w:r>
        <w:rPr>
          <w:rFonts w:ascii="Times New Roman"/>
          <w:b w:val="false"/>
          <w:i w:val="false"/>
          <w:color w:val="000000"/>
          <w:sz w:val="28"/>
        </w:rPr>
        <w:t>3 - тармағына</w:t>
      </w:r>
      <w:r>
        <w:rPr>
          <w:rFonts w:ascii="Times New Roman"/>
          <w:b w:val="false"/>
          <w:i w:val="false"/>
          <w:color w:val="000000"/>
          <w:sz w:val="28"/>
        </w:rPr>
        <w:t xml:space="preserve">, Қазақстан Республикасы Инвестициялар және даму министрінің 2015 жылғы 30 сәуірдегі № 529 "Автомобиль жолдары саласындағы мемлекеттік көрсетілетін қызмет стандарттарын бекіту туралы" (нормативтік құқықтық актілерді мемлекеттік тіркеу Тізілімінде № 11327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1. Ақтөбе облысы әкімдігінің 2015 жылғы 16 шілдедегі № 265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актілердің мемлекеттік тіркеу тізілімінде № 4465 болып тіркелген, 2015 жылғы 25 тамызда "Ақтөбе" және "Актюбинский вестник" газеттерінде жарияланған) мынадай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жоғарыда аталған қаулымен бекітілген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w:t>
      </w:r>
      <w:r>
        <w:rPr>
          <w:rFonts w:ascii="Times New Roman"/>
          <w:b w:val="false"/>
          <w:i w:val="false"/>
          <w:color w:val="000000"/>
          <w:sz w:val="28"/>
        </w:rPr>
        <w:t>мемлекеттік көрсетілетін қызмет регламентінде</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 xml:space="preserve">2 тараудың </w:t>
      </w:r>
      <w:r>
        <w:rPr>
          <w:rFonts w:ascii="Times New Roman"/>
          <w:b w:val="false"/>
          <w:i w:val="false"/>
          <w:color w:val="000000"/>
          <w:sz w:val="28"/>
        </w:rPr>
        <w:t>4-тармағының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"көрсетілетін қызметті берушіге немесе Мемлекеттік корпорацияға – Стандарттың 1-қосымшасындағы нысан бойынша өтініш;";</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4-тарауының</w:t>
      </w:r>
      <w:r>
        <w:rPr>
          <w:rFonts w:ascii="Times New Roman"/>
          <w:b w:val="false"/>
          <w:i w:val="false"/>
          <w:color w:val="000000"/>
          <w:sz w:val="28"/>
        </w:rPr>
        <w:t xml:space="preserve"> атауы мынадай редакцияда жазылсын:</w:t>
      </w:r>
      <w:r>
        <w:br/>
      </w:r>
      <w:r>
        <w:rPr>
          <w:rFonts w:ascii="Times New Roman"/>
          <w:b w:val="false"/>
          <w:i w:val="false"/>
          <w:color w:val="000000"/>
          <w:sz w:val="28"/>
        </w:rPr>
        <w:t>
      "4. Мемлекеттік корпорациямен және (немесе) өзге де көрсетілетін қызметті берушілермен өзара іс-әрекет тәртібін, сондай-ақ мемлекеттік қызмет көрсету үдерісінде ақпараттық жүйелерді пайдалану тәртібін сипаттау";</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8-тармағының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"8. Мемлекеттік корпорация арқылы мемлекеттік көрсетілетін қызмет нәтижесін алу үдерісін сипаттау:";</w:t>
      </w:r>
      <w:r>
        <w:br/>
      </w:r>
      <w:r>
        <w:rPr>
          <w:rFonts w:ascii="Times New Roman"/>
          <w:b w:val="false"/>
          <w:i w:val="false"/>
          <w:color w:val="000000"/>
          <w:sz w:val="28"/>
        </w:rPr>
        <w:t xml:space="preserve">
      </w:t>
      </w:r>
      <w:r>
        <w:rPr>
          <w:rFonts w:ascii="Times New Roman"/>
          <w:b w:val="false"/>
          <w:i w:val="false"/>
          <w:color w:val="000000"/>
          <w:sz w:val="28"/>
        </w:rPr>
        <w:t xml:space="preserve">8-тармақтың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11)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"1) көрсетілетін мемлекеттік қызметті алушы Стандарттың 1-қосымшасына сәйкес Мемлекеттік корпорация операторына қажетті құжаттар мен өтініш береді, ол электрондық кезек жолымен "кедергісіз қызмет көрсету" арқылы операциялық залда 2 (екі) минут ішінде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"2) 1 - үдеріс - қызмет көрсету үшін Мемлекеттік корпорация операторы Мемлекеттік корпорация Ықпалдастырылған ақпараттық жүйесінің автоматтандырылған жұмыс орнына (бұдан әрі – МК ЫАЖ АЖО) логин мен парольді 1 (бір) минут ішінде енгізуі (авторизациялау үдерісі);";</w:t>
      </w:r>
      <w:r>
        <w:br/>
      </w:r>
      <w:r>
        <w:rPr>
          <w:rFonts w:ascii="Times New Roman"/>
          <w:b w:val="false"/>
          <w:i w:val="false"/>
          <w:color w:val="000000"/>
          <w:sz w:val="28"/>
        </w:rPr>
        <w:t xml:space="preserve">
      </w:t>
      </w:r>
      <w:r>
        <w:rPr>
          <w:rFonts w:ascii="Times New Roman"/>
          <w:b w:val="false"/>
          <w:i w:val="false"/>
          <w:color w:val="000000"/>
          <w:sz w:val="28"/>
        </w:rPr>
        <w:t>"3) 2 - үдеріс – Мемлекеттік корпорация операторының көрсетілетін қызметті таңдауы, экранға қызмет көрсетуге арналған сұраныс нысанын шығару және Мемлекеттік корпорация операторының көрсетілетін мемлекеттік қызметті алушының мәліметтерін, сондай-ақ көрсетілетін мемлекеттік қызметі бойынша мәліметтерін, 2 (екі) минут ішінде шығаруы (нотариалдық куәландырылған сенімхат болғанда немесе сенімхатты өзге де куәландыру кезінде – сенімхаттың мәліметтері толтырылмайды);";</w:t>
      </w:r>
      <w:r>
        <w:br/>
      </w:r>
      <w:r>
        <w:rPr>
          <w:rFonts w:ascii="Times New Roman"/>
          <w:b w:val="false"/>
          <w:i w:val="false"/>
          <w:color w:val="000000"/>
          <w:sz w:val="28"/>
        </w:rPr>
        <w:t xml:space="preserve">
      </w:t>
      </w:r>
      <w:r>
        <w:rPr>
          <w:rFonts w:ascii="Times New Roman"/>
          <w:b w:val="false"/>
          <w:i w:val="false"/>
          <w:color w:val="000000"/>
          <w:sz w:val="28"/>
        </w:rPr>
        <w:t>"7) 5 - үдеріс – МК ЫАЖ арқылы Мемлекеттік корпорация операторының ЭЦҚ куәландырылған (қол қойылған) электрондық құжатты (көрсетілетін мемлекеттік қызметті алушының сұранысын) "Е – лицензиялау" мемлекеттік деректер қорының автоматтандырылған жұмыс орны ақпараттық жүйесіне (бұдан әрі – ЕЛ МДҚ АЖО АЖ) 2 (екі) минут ішінде жіберу;";</w:t>
      </w:r>
      <w:r>
        <w:br/>
      </w:r>
      <w:r>
        <w:rPr>
          <w:rFonts w:ascii="Times New Roman"/>
          <w:b w:val="false"/>
          <w:i w:val="false"/>
          <w:color w:val="000000"/>
          <w:sz w:val="28"/>
        </w:rPr>
        <w:t xml:space="preserve">
      </w:t>
      </w:r>
      <w:r>
        <w:rPr>
          <w:rFonts w:ascii="Times New Roman"/>
          <w:b w:val="false"/>
          <w:i w:val="false"/>
          <w:color w:val="000000"/>
          <w:sz w:val="28"/>
        </w:rPr>
        <w:t>"11) 8 - үдеріс – көрсетілетін мемлекеттік қызметті алушының Мемлекеттік корпорация арқылы ЕЛ МДҚ АЖО АЖ қалыптастырған қызмет нәтижесін алуы 5 (бес) жұмыс күні ішінде (паспорт, немесе бас тарту туралы дәлелді жауап алуы).".</w:t>
      </w:r>
      <w:r>
        <w:br/>
      </w:r>
      <w:r>
        <w:rPr>
          <w:rFonts w:ascii="Times New Roman"/>
          <w:b w:val="false"/>
          <w:i w:val="false"/>
          <w:color w:val="000000"/>
          <w:sz w:val="28"/>
        </w:rPr>
        <w:t xml:space="preserve">
      </w:t>
      </w:r>
      <w:r>
        <w:rPr>
          <w:rFonts w:ascii="Times New Roman"/>
          <w:b w:val="false"/>
          <w:i w:val="false"/>
          <w:color w:val="000000"/>
          <w:sz w:val="28"/>
        </w:rPr>
        <w:t xml:space="preserve">2. "Ақтөбе облысының жолаушылар көлігі және автомобиль жолдары басқармасы" мемлекеттік мекемесі осы қаулыны мерзімді баспа басылымдарында және "Әділет" ақпараттық-құқықтық жүйесінде ресми жариялауға жіберуді қамтамасыз етсін. </w:t>
      </w:r>
      <w:r>
        <w:br/>
      </w:r>
      <w:r>
        <w:rPr>
          <w:rFonts w:ascii="Times New Roman"/>
          <w:b w:val="false"/>
          <w:i w:val="false"/>
          <w:color w:val="000000"/>
          <w:sz w:val="28"/>
        </w:rPr>
        <w:t xml:space="preserve">
      </w:t>
      </w:r>
      <w:r>
        <w:rPr>
          <w:rFonts w:ascii="Times New Roman"/>
          <w:b w:val="false"/>
          <w:i w:val="false"/>
          <w:color w:val="000000"/>
          <w:sz w:val="28"/>
        </w:rPr>
        <w:t xml:space="preserve">3. Осы қаулының орындалуын бақылау Ақтөбе облысы әкімінің орынбасары Ж.М.Бексарыға жүктелсін. </w:t>
      </w:r>
      <w:r>
        <w:br/>
      </w: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кейін күнтізбелік он күн өткен соң бірақ, Қазақстан Республикасы Инвестициялар және даму министрінің 2016 жылғы 20 қаңтардағы № 35 "Автомобиль жолдары саласындағы мемлекеттік көрсетілетін қызмет стандарттарын бекіту туралы" Қазақстан Республикасы Инвестициялар және даму министрінің 2015 жылғы 30 сәуірдегі № 529 бұйрығына өзгеріс енгізу туралы" бұйрығы қолданысқа енгізілгеннен бұрын емес.</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