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a4ec7a" w14:textId="7a4ec7a">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Ақтөбе облысының әкімдігінің 2016 жылғы 5 ақпандағы № 36 қаулысы. Ақтөбе облысының Әділет департаментінде 2016 жылғы 9 наурызда № 4769 болып тіркелді. Күші жойылды - Ақтөбе облысы әкімдігінің 2020 жылғы 3 наурыздағы № 81 қаулысымен</w:t>
      </w:r>
    </w:p>
    <w:p>
      <w:pPr>
        <w:spacing w:after="0"/>
        <w:ind w:left="0"/>
        <w:jc w:val="both"/>
      </w:pPr>
      <w:bookmarkStart w:name="z2" w:id="0"/>
      <w:r>
        <w:rPr>
          <w:rFonts w:ascii="Times New Roman"/>
          <w:b w:val="false"/>
          <w:i w:val="false"/>
          <w:color w:val="000000"/>
          <w:sz w:val="28"/>
        </w:rPr>
        <w:t>
</w:t>
      </w:r>
      <w:r>
        <w:rPr>
          <w:rFonts w:ascii="Times New Roman"/>
          <w:b w:val="false"/>
          <w:i w:val="false"/>
          <w:color w:val="ff0000"/>
          <w:sz w:val="28"/>
        </w:rPr>
        <w:t xml:space="preserve">      Ескерту. Күші жойылды - Ақтөбе облысы әкімдігінің 03.03.2020 № 81 </w:t>
      </w:r>
      <w:r>
        <w:rPr>
          <w:rFonts w:ascii="Times New Roman"/>
          <w:b w:val="false"/>
          <w:i w:val="false"/>
          <w:color w:val="000000"/>
          <w:sz w:val="28"/>
        </w:rPr>
        <w:t>қаулысымен</w:t>
      </w:r>
      <w:r>
        <w:rPr>
          <w:rFonts w:ascii="Times New Roman"/>
          <w:b w:val="false"/>
          <w:i w:val="false"/>
          <w:color w:val="ff0000"/>
          <w:sz w:val="28"/>
        </w:rPr>
        <w:t xml:space="preserve"> (алғашқы ресми жариялаған күнінен кейін күнтізбелік он күн өткен соң қолданысқа енгізіледі).</w:t>
      </w:r>
      <w:r>
        <w:br/>
      </w:r>
      <w:r>
        <w:rPr>
          <w:rFonts w:ascii="Times New Roman"/>
          <w:b w:val="false"/>
          <w:i w:val="false"/>
          <w:color w:val="000000"/>
          <w:sz w:val="28"/>
        </w:rPr>
        <w:t xml:space="preserve">
      </w:t>
      </w:r>
      <w:r>
        <w:rPr>
          <w:rFonts w:ascii="Times New Roman"/>
          <w:b w:val="false"/>
          <w:i w:val="false"/>
          <w:color w:val="000000"/>
          <w:sz w:val="28"/>
        </w:rPr>
        <w:t xml:space="preserve">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27-бабына</w:t>
      </w:r>
      <w:r>
        <w:rPr>
          <w:rFonts w:ascii="Times New Roman"/>
          <w:b w:val="false"/>
          <w:i w:val="false"/>
          <w:color w:val="000000"/>
          <w:sz w:val="28"/>
        </w:rPr>
        <w:t xml:space="preserve">, Қазақстан Республикасының 2013 жылғы 15 сәуірдегі "Мемлекеттік көрсетілетін қызметтер туралы" Заңының 16-бабы </w:t>
      </w:r>
      <w:r>
        <w:rPr>
          <w:rFonts w:ascii="Times New Roman"/>
          <w:b w:val="false"/>
          <w:i w:val="false"/>
          <w:color w:val="000000"/>
          <w:sz w:val="28"/>
        </w:rPr>
        <w:t>3-тармағына</w:t>
      </w:r>
      <w:r>
        <w:rPr>
          <w:rFonts w:ascii="Times New Roman"/>
          <w:b w:val="false"/>
          <w:i w:val="false"/>
          <w:color w:val="000000"/>
          <w:sz w:val="28"/>
        </w:rPr>
        <w:t xml:space="preserve">, Қазақстан Республикасы Ауыл шаруашылығы министрінің міндетін атқарушының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(нормативтік құқықтық актілерді мемлекеттік тіркеу Тізілімінде № 12523 тіркелген) </w:t>
      </w:r>
      <w:r>
        <w:rPr>
          <w:rFonts w:ascii="Times New Roman"/>
          <w:b w:val="false"/>
          <w:i w:val="false"/>
          <w:color w:val="000000"/>
          <w:sz w:val="28"/>
        </w:rPr>
        <w:t>бұйрығына</w:t>
      </w:r>
      <w:r>
        <w:rPr>
          <w:rFonts w:ascii="Times New Roman"/>
          <w:b w:val="false"/>
          <w:i w:val="false"/>
          <w:color w:val="000000"/>
          <w:sz w:val="28"/>
        </w:rPr>
        <w:t xml:space="preserve"> сәйкес Ақтөбе облысы әкімдігі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xml:space="preserve">
      </w:t>
      </w:r>
      <w:r>
        <w:rPr>
          <w:rFonts w:ascii="Times New Roman"/>
          <w:b w:val="false"/>
          <w:i w:val="false"/>
          <w:color w:val="000000"/>
          <w:sz w:val="28"/>
        </w:rPr>
        <w:t xml:space="preserve">1. Қоса беріліп отырған "Агроөнеркәсіптік кешен субъектілерінің қарыздарын кепілдендіру мен сақтандыру шеңберінде субсидиялау" </w:t>
      </w:r>
      <w:r>
        <w:rPr>
          <w:rFonts w:ascii="Times New Roman"/>
          <w:b w:val="false"/>
          <w:i w:val="false"/>
          <w:color w:val="000000"/>
          <w:sz w:val="28"/>
        </w:rPr>
        <w:t>мемлекеттік көрсетілетін қызмет регламенті</w:t>
      </w:r>
      <w:r>
        <w:rPr>
          <w:rFonts w:ascii="Times New Roman"/>
          <w:b w:val="false"/>
          <w:i w:val="false"/>
          <w:color w:val="000000"/>
          <w:sz w:val="28"/>
        </w:rPr>
        <w:t xml:space="preserve"> бекітілсін. </w:t>
      </w:r>
      <w:r>
        <w:br/>
      </w:r>
      <w:r>
        <w:rPr>
          <w:rFonts w:ascii="Times New Roman"/>
          <w:b w:val="false"/>
          <w:i w:val="false"/>
          <w:color w:val="000000"/>
          <w:sz w:val="28"/>
        </w:rPr>
        <w:t xml:space="preserve">
      </w:t>
      </w:r>
      <w:r>
        <w:rPr>
          <w:rFonts w:ascii="Times New Roman"/>
          <w:b w:val="false"/>
          <w:i w:val="false"/>
          <w:color w:val="000000"/>
          <w:sz w:val="28"/>
        </w:rPr>
        <w:t xml:space="preserve">2. "Ақтөбе облысының ауыл шаруашылығы басқармасы" мемлекеттік мекемесі осы қаулыны мерзімді баспа басылымдарында және "Әділет" ақпараттық-құқықтық жүйесінде ресми жариялауға жіберуді қамтамасыз етсін. </w:t>
      </w:r>
      <w:r>
        <w:br/>
      </w:r>
      <w:r>
        <w:rPr>
          <w:rFonts w:ascii="Times New Roman"/>
          <w:b w:val="false"/>
          <w:i w:val="false"/>
          <w:color w:val="000000"/>
          <w:sz w:val="28"/>
        </w:rPr>
        <w:t xml:space="preserve">
      </w:t>
      </w:r>
      <w:r>
        <w:rPr>
          <w:rFonts w:ascii="Times New Roman"/>
          <w:b w:val="false"/>
          <w:i w:val="false"/>
          <w:color w:val="000000"/>
          <w:sz w:val="28"/>
        </w:rPr>
        <w:t xml:space="preserve">3. Осы қаулының орындалуын бақылау Ақтөбе облысы әкімінің орынбасары М.С.Жұмағазиевке жүктелсін. </w:t>
      </w:r>
      <w:r>
        <w:br/>
      </w:r>
      <w:r>
        <w:rPr>
          <w:rFonts w:ascii="Times New Roman"/>
          <w:b w:val="false"/>
          <w:i w:val="false"/>
          <w:color w:val="000000"/>
          <w:sz w:val="28"/>
        </w:rPr>
        <w:t xml:space="preserve">
      </w:t>
      </w:r>
      <w:r>
        <w:rPr>
          <w:rFonts w:ascii="Times New Roman"/>
          <w:b w:val="false"/>
          <w:i w:val="false"/>
          <w:color w:val="000000"/>
          <w:sz w:val="28"/>
        </w:rPr>
        <w:t xml:space="preserve">4. Осы қаулы оның алғашқы ресми жарияланған күнінен кейін күнтізбелік он күн өткен соң қолданысқа енгізіледі, бірақ, Қазақстан Республикасы Ауыл шаруашылығы министрінің міндетін атқарушының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w:t>
      </w:r>
      <w:r>
        <w:rPr>
          <w:rFonts w:ascii="Times New Roman"/>
          <w:b w:val="false"/>
          <w:i w:val="false"/>
          <w:color w:val="000000"/>
          <w:sz w:val="28"/>
        </w:rPr>
        <w:t>бұйрығы</w:t>
      </w:r>
      <w:r>
        <w:rPr>
          <w:rFonts w:ascii="Times New Roman"/>
          <w:b w:val="false"/>
          <w:i w:val="false"/>
          <w:color w:val="000000"/>
          <w:sz w:val="28"/>
        </w:rPr>
        <w:t xml:space="preserve"> қолданысқа енгізілгеннен бұрын емес. </w:t>
      </w:r>
    </w:p>
    <w:bookmarkEnd w:id="0"/>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Ақтөбе облысының әкімі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Б.Сапарбаев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Ақтөбе облысы әкімдігінің </w:t>
            </w:r>
            <w:r>
              <w:br/>
            </w:r>
            <w:r>
              <w:rPr>
                <w:rFonts w:ascii="Times New Roman"/>
                <w:b w:val="false"/>
                <w:i w:val="false"/>
                <w:color w:val="000000"/>
                <w:sz w:val="20"/>
              </w:rPr>
              <w:t>2016 жылғы 5 ақпандағы</w:t>
            </w:r>
            <w:r>
              <w:br/>
            </w:r>
            <w:r>
              <w:rPr>
                <w:rFonts w:ascii="Times New Roman"/>
                <w:b w:val="false"/>
                <w:i w:val="false"/>
                <w:color w:val="000000"/>
                <w:sz w:val="20"/>
              </w:rPr>
              <w:t>№ 36 қаулысымен бекітілген</w:t>
            </w:r>
          </w:p>
        </w:tc>
      </w:tr>
    </w:tbl>
    <w:bookmarkStart w:name="z8" w:id="1"/>
    <w:p>
      <w:pPr>
        <w:spacing w:after="0"/>
        <w:ind w:left="0"/>
        <w:jc w:val="left"/>
      </w:pPr>
      <w:r>
        <w:rPr>
          <w:rFonts w:ascii="Times New Roman"/>
          <w:b/>
          <w:i w:val="false"/>
          <w:color w:val="000000"/>
        </w:rPr>
        <w:t xml:space="preserve"> "Агроөнеркәсіптік кешен субъектілерінің қарыздарын кепілдендіру мен сақтандыру шеңберінде субсидиялау" мемлекеттік көрсетілетін қызмет регламенті</w:t>
      </w:r>
    </w:p>
    <w:bookmarkEnd w:id="1"/>
    <w:p>
      <w:pPr>
        <w:spacing w:after="0"/>
        <w:ind w:left="0"/>
        <w:jc w:val="both"/>
      </w:pPr>
      <w:r>
        <w:rPr>
          <w:rFonts w:ascii="Times New Roman"/>
          <w:b w:val="false"/>
          <w:i w:val="false"/>
          <w:color w:val="ff0000"/>
          <w:sz w:val="28"/>
        </w:rPr>
        <w:t xml:space="preserve">
      Ескерту. Регламент жаңа редакцияда – Ақтөбе облысы әкімдігінің 02.09.2019 </w:t>
      </w:r>
      <w:r>
        <w:rPr>
          <w:rFonts w:ascii="Times New Roman"/>
          <w:b w:val="false"/>
          <w:i w:val="false"/>
          <w:color w:val="ff0000"/>
          <w:sz w:val="28"/>
        </w:rPr>
        <w:t>№ 340</w:t>
      </w:r>
      <w:r>
        <w:rPr>
          <w:rFonts w:ascii="Times New Roman"/>
          <w:b w:val="false"/>
          <w:i w:val="false"/>
          <w:color w:val="ff0000"/>
          <w:sz w:val="28"/>
        </w:rPr>
        <w:t xml:space="preserve"> қаулысымен (алғашқы ресми жарияланған күнінен кейін күнтізбелік он күн өткен соң қолданысқа енгізіледі).</w:t>
      </w:r>
    </w:p>
    <w:bookmarkStart w:name="z10" w:id="2"/>
    <w:p>
      <w:pPr>
        <w:spacing w:after="0"/>
        <w:ind w:left="0"/>
        <w:jc w:val="left"/>
      </w:pPr>
      <w:r>
        <w:rPr>
          <w:rFonts w:ascii="Times New Roman"/>
          <w:b/>
          <w:i w:val="false"/>
          <w:color w:val="000000"/>
        </w:rPr>
        <w:t xml:space="preserve"> 1. Жалпы ережелер</w:t>
      </w:r>
    </w:p>
    <w:bookmarkEnd w:id="2"/>
    <w:bookmarkStart w:name="z11" w:id="3"/>
    <w:p>
      <w:pPr>
        <w:spacing w:after="0"/>
        <w:ind w:left="0"/>
        <w:jc w:val="both"/>
      </w:pPr>
      <w:r>
        <w:rPr>
          <w:rFonts w:ascii="Times New Roman"/>
          <w:b w:val="false"/>
          <w:i w:val="false"/>
          <w:color w:val="000000"/>
          <w:sz w:val="28"/>
        </w:rPr>
        <w:t>
      1. "Агроөнеркәсіптік кешен субъектілерінің қарыздарын кепілдендіру мен сақтандыру шеңберінде субсидиялау" мемлекеттік көрсетілетін қызметі (бұдан әрі - мемлекеттік көрсетілетін қызмет) – "Ақтөбе облысы ауыл шаруашылығы басқармасы" мемлекеттік мекемесімен (бұдан әрі – көрсетілетін қызметті беруші) көрсетіледі.</w:t>
      </w:r>
    </w:p>
    <w:bookmarkEnd w:id="3"/>
    <w:p>
      <w:pPr>
        <w:spacing w:after="0"/>
        <w:ind w:left="0"/>
        <w:jc w:val="both"/>
      </w:pPr>
      <w:r>
        <w:rPr>
          <w:rFonts w:ascii="Times New Roman"/>
          <w:b w:val="false"/>
          <w:i w:val="false"/>
          <w:color w:val="000000"/>
          <w:sz w:val="28"/>
        </w:rPr>
        <w:t>
      Өтінімдерді қабылдау және мемлекеттік қызметті көрсету нәтижелерін беру "электрондық үкіметтің" www.egov.kz веб-порталы (бұдан әрі – портал) арқылы жүзеге асырылады.</w:t>
      </w:r>
    </w:p>
    <w:bookmarkStart w:name="z12" w:id="4"/>
    <w:p>
      <w:pPr>
        <w:spacing w:after="0"/>
        <w:ind w:left="0"/>
        <w:jc w:val="both"/>
      </w:pPr>
      <w:r>
        <w:rPr>
          <w:rFonts w:ascii="Times New Roman"/>
          <w:b w:val="false"/>
          <w:i w:val="false"/>
          <w:color w:val="000000"/>
          <w:sz w:val="28"/>
        </w:rPr>
        <w:t>
      2. Мемлекеттік қызметті көрсету нысаны: электрондық (толық автоматтандырылған).</w:t>
      </w:r>
    </w:p>
    <w:bookmarkEnd w:id="4"/>
    <w:bookmarkStart w:name="z13" w:id="5"/>
    <w:p>
      <w:pPr>
        <w:spacing w:after="0"/>
        <w:ind w:left="0"/>
        <w:jc w:val="both"/>
      </w:pPr>
      <w:r>
        <w:rPr>
          <w:rFonts w:ascii="Times New Roman"/>
          <w:b w:val="false"/>
          <w:i w:val="false"/>
          <w:color w:val="000000"/>
          <w:sz w:val="28"/>
        </w:rPr>
        <w:t xml:space="preserve">
      3. Мемлекеттік қызметті көрсету нәтижесі – субсидия аудару туралы хабарлама не Қазақстан Республикасы Ауыл шаруашылығы министрінің міндетін атқарушының 2015 жылғы 23 қарашадағы № 9-1/1018 "Агроөнеркәсіптік кешен субъектілерінің қарыздарын кепілдендіру мен сақтандыру шеңберінде субсидиялау" мемлекеттік көрсетілетін қызмет стандартын бекіту туралы"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12523 тіркелген) бекітілген мемлекеттік көрсетілетін қызмет стандартының (бұдан әрі – Стандарт) </w:t>
      </w:r>
      <w:r>
        <w:rPr>
          <w:rFonts w:ascii="Times New Roman"/>
          <w:b w:val="false"/>
          <w:i w:val="false"/>
          <w:color w:val="000000"/>
          <w:sz w:val="28"/>
        </w:rPr>
        <w:t>10 тармағында</w:t>
      </w:r>
      <w:r>
        <w:rPr>
          <w:rFonts w:ascii="Times New Roman"/>
          <w:b w:val="false"/>
          <w:i w:val="false"/>
          <w:color w:val="000000"/>
          <w:sz w:val="28"/>
        </w:rPr>
        <w:t xml:space="preserve"> сәйкес көзделген жағдайларда және негіздер бойынша мемлекеттік қызметті көрсетуден уәжді бас тарту.</w:t>
      </w:r>
    </w:p>
    <w:bookmarkEnd w:id="5"/>
    <w:bookmarkStart w:name="z14" w:id="6"/>
    <w:p>
      <w:pPr>
        <w:spacing w:after="0"/>
        <w:ind w:left="0"/>
        <w:jc w:val="both"/>
      </w:pPr>
      <w:r>
        <w:rPr>
          <w:rFonts w:ascii="Times New Roman"/>
          <w:b w:val="false"/>
          <w:i w:val="false"/>
          <w:color w:val="000000"/>
          <w:sz w:val="28"/>
        </w:rPr>
        <w:t>
      4. Мемлекеттік қызметті көрсету нәтижесін беру нысаны: электрондық.</w:t>
      </w:r>
    </w:p>
    <w:bookmarkEnd w:id="6"/>
    <w:p>
      <w:pPr>
        <w:spacing w:after="0"/>
        <w:ind w:left="0"/>
        <w:jc w:val="both"/>
      </w:pPr>
      <w:r>
        <w:rPr>
          <w:rFonts w:ascii="Times New Roman"/>
          <w:b w:val="false"/>
          <w:i w:val="false"/>
          <w:color w:val="000000"/>
          <w:sz w:val="28"/>
        </w:rPr>
        <w:t xml:space="preserve">
      Көрсетілетін қызметті алушыға Стандартқа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2-қосымшаларға</w:t>
      </w:r>
      <w:r>
        <w:rPr>
          <w:rFonts w:ascii="Times New Roman"/>
          <w:b w:val="false"/>
          <w:i w:val="false"/>
          <w:color w:val="000000"/>
          <w:sz w:val="28"/>
        </w:rPr>
        <w:t xml:space="preserve"> сәйкес электрондық құжат нысанында мемлекеттік қызметті көрсету нәтижесі туралы хабарлама жолданады.</w:t>
      </w:r>
    </w:p>
    <w:p>
      <w:pPr>
        <w:spacing w:after="0"/>
        <w:ind w:left="0"/>
        <w:jc w:val="both"/>
      </w:pPr>
      <w:r>
        <w:rPr>
          <w:rFonts w:ascii="Times New Roman"/>
          <w:b w:val="false"/>
          <w:i w:val="false"/>
          <w:color w:val="000000"/>
          <w:sz w:val="28"/>
        </w:rPr>
        <w:t>
      Хабарлама көрсетілетін қызметті алушы субсидиялаудың ақпараттық жүйесіне тіркелген кезде көрсеткен электрондық пошта мекен жайына жолданады.</w:t>
      </w:r>
    </w:p>
    <w:bookmarkStart w:name="z15" w:id="7"/>
    <w:p>
      <w:pPr>
        <w:spacing w:after="0"/>
        <w:ind w:left="0"/>
        <w:jc w:val="left"/>
      </w:pPr>
      <w:r>
        <w:rPr>
          <w:rFonts w:ascii="Times New Roman"/>
          <w:b/>
          <w:i w:val="false"/>
          <w:color w:val="000000"/>
        </w:rPr>
        <w:t xml:space="preserve"> 2. Мемлекеттік қызмет көрсету процесінде көрсетілетін қызметті берушінің құрылымдық бөлімшелерінің (қызметкерлерінің) іс-қимыл тәртібін сипаттау</w:t>
      </w:r>
    </w:p>
    <w:bookmarkEnd w:id="7"/>
    <w:bookmarkStart w:name="z16" w:id="8"/>
    <w:p>
      <w:pPr>
        <w:spacing w:after="0"/>
        <w:ind w:left="0"/>
        <w:jc w:val="both"/>
      </w:pPr>
      <w:r>
        <w:rPr>
          <w:rFonts w:ascii="Times New Roman"/>
          <w:b w:val="false"/>
          <w:i w:val="false"/>
          <w:color w:val="000000"/>
          <w:sz w:val="28"/>
        </w:rPr>
        <w:t xml:space="preserve">
      5. Мемлекеттік қызмет көрсету бойынша рәсімді (іс-қимылды) бастауға негіздеме көрсетілетін қызметті алушының Стандарттың </w:t>
      </w:r>
      <w:r>
        <w:rPr>
          <w:rFonts w:ascii="Times New Roman"/>
          <w:b w:val="false"/>
          <w:i w:val="false"/>
          <w:color w:val="000000"/>
          <w:sz w:val="28"/>
        </w:rPr>
        <w:t>3-қосымшасына</w:t>
      </w:r>
      <w:r>
        <w:rPr>
          <w:rFonts w:ascii="Times New Roman"/>
          <w:b w:val="false"/>
          <w:i w:val="false"/>
          <w:color w:val="000000"/>
          <w:sz w:val="28"/>
        </w:rPr>
        <w:t xml:space="preserve"> сәйкес нысан бойынша көрсетілетін қызметті алушы мен кепілгердің/сақтандыру ұйымының электрондық цифрлық қолтаңбасымен (бұдан әрі – ЭЦҚ) расталған электрондық құжат нысанында ұсыныс болып табылады.</w:t>
      </w:r>
    </w:p>
    <w:bookmarkEnd w:id="8"/>
    <w:p>
      <w:pPr>
        <w:spacing w:after="0"/>
        <w:ind w:left="0"/>
        <w:jc w:val="both"/>
      </w:pPr>
      <w:r>
        <w:rPr>
          <w:rFonts w:ascii="Times New Roman"/>
          <w:b w:val="false"/>
          <w:i w:val="false"/>
          <w:color w:val="000000"/>
          <w:sz w:val="28"/>
        </w:rPr>
        <w:t>
      Ұсыныстың қабылданғанын растау субсидиялаудың ақпараттық жүйесіндегі көрсетілетін қызметті алушының "жеке кабинетіндегі" мемлекеттік қызметті көрсетуге арналған сұранымның қабылданғаны туралы тиісті мәртебе растайды.</w:t>
      </w:r>
    </w:p>
    <w:bookmarkStart w:name="z17" w:id="9"/>
    <w:p>
      <w:pPr>
        <w:spacing w:after="0"/>
        <w:ind w:left="0"/>
        <w:jc w:val="both"/>
      </w:pPr>
      <w:r>
        <w:rPr>
          <w:rFonts w:ascii="Times New Roman"/>
          <w:b w:val="false"/>
          <w:i w:val="false"/>
          <w:color w:val="000000"/>
          <w:sz w:val="28"/>
        </w:rPr>
        <w:t>
      6. Мемлекеттік қызметті көрсету процесінің құрамына кіретін әрбір рәсімнің (іс-қимылдың) мазмұны, оның орындалу ұзақтығы:</w:t>
      </w:r>
    </w:p>
    <w:bookmarkEnd w:id="9"/>
    <w:p>
      <w:pPr>
        <w:spacing w:after="0"/>
        <w:ind w:left="0"/>
        <w:jc w:val="both"/>
      </w:pPr>
      <w:r>
        <w:rPr>
          <w:rFonts w:ascii="Times New Roman"/>
          <w:b w:val="false"/>
          <w:i w:val="false"/>
          <w:color w:val="000000"/>
          <w:sz w:val="28"/>
        </w:rPr>
        <w:t xml:space="preserve">
      1) көрсетілетін қызметті берушінің жауапты орындаушысы ұсынысты алған күннен бастап 3 (үш) жұмыс күні ішінде ЭЦҚ-ны пайдалана отырып, ұсынысты субсидиялаудың ақпараттық жүйесінде тіркейді, көрсетілетін қызметтің оң нәтижесі туралы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хабарламаны қалыптастырады. Қалыптастырылған хабарламаға көрсетілетін қызметті берушінің басшысының ЭЦҚ қойылады.</w:t>
      </w:r>
    </w:p>
    <w:p>
      <w:pPr>
        <w:spacing w:after="0"/>
        <w:ind w:left="0"/>
        <w:jc w:val="both"/>
      </w:pPr>
      <w:r>
        <w:rPr>
          <w:rFonts w:ascii="Times New Roman"/>
          <w:b w:val="false"/>
          <w:i w:val="false"/>
          <w:color w:val="000000"/>
          <w:sz w:val="28"/>
        </w:rPr>
        <w:t>
      Нәтижесі –ақпараттық жүйеде хабарламаның тіркелуі,қызмет берушінің басшысымен ұсыныстың негізділігін тексеру қорытындысы мен ұсыныстың шешіміне қол қою;</w:t>
      </w:r>
    </w:p>
    <w:p>
      <w:pPr>
        <w:spacing w:after="0"/>
        <w:ind w:left="0"/>
        <w:jc w:val="both"/>
      </w:pPr>
      <w:r>
        <w:rPr>
          <w:rFonts w:ascii="Times New Roman"/>
          <w:b w:val="false"/>
          <w:i w:val="false"/>
          <w:color w:val="000000"/>
          <w:sz w:val="28"/>
        </w:rPr>
        <w:t>
      2) көрсетілетін қызметті алушы, кепілгер/сақтандыру ұйымы ұсыныс бойынша оң шешім туралы көрсетілетін қызметті берушінің хабарламасын алған күннен бастап 3 (үш) жұмыс күні ішінде көрсетілетін қызметті алушы, кепілгер/сақтандыру ұйымы және көрсетілетін қызметті беруші арасында веб-порталда электрондық нысанда субсидиялау шарты жасалады.</w:t>
      </w:r>
    </w:p>
    <w:p>
      <w:pPr>
        <w:spacing w:after="0"/>
        <w:ind w:left="0"/>
        <w:jc w:val="both"/>
      </w:pPr>
      <w:r>
        <w:rPr>
          <w:rFonts w:ascii="Times New Roman"/>
          <w:b w:val="false"/>
          <w:i w:val="false"/>
          <w:color w:val="000000"/>
          <w:sz w:val="28"/>
        </w:rPr>
        <w:t>
      Нәтижесі –үш жақты субсидиялау шартына қол қою;</w:t>
      </w:r>
    </w:p>
    <w:p>
      <w:pPr>
        <w:spacing w:after="0"/>
        <w:ind w:left="0"/>
        <w:jc w:val="both"/>
      </w:pPr>
      <w:r>
        <w:rPr>
          <w:rFonts w:ascii="Times New Roman"/>
          <w:b w:val="false"/>
          <w:i w:val="false"/>
          <w:color w:val="000000"/>
          <w:sz w:val="28"/>
        </w:rPr>
        <w:t xml:space="preserve">
      3) кепілгер/сақтандыру ұйымы субсидиялау шартына қол қойылғаннан кейін 10 (он) жұмыс күні ішінде веб-порталда кепілгер/сақтандыру ұйымы және көрсетілетін қызметті алушы ЭЦҚ қоятын, "Агроөнеркәсіптік кешен субъектілерінің қарыздарын кепілдендіру мен сақтандыру шеңберінде субсидиялау қағидаларын бекіту туралы"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қағидаларының (бұдан әрі - қағида) (нормативтік құқықтық актілерді мемлекеттік тіркеу тізілімінде № 12183 тіркелген)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көрсетілетін қызметті алушының субсидиялау кестесін қалыптастырады.</w:t>
      </w:r>
    </w:p>
    <w:p>
      <w:pPr>
        <w:spacing w:after="0"/>
        <w:ind w:left="0"/>
        <w:jc w:val="both"/>
      </w:pPr>
      <w:r>
        <w:rPr>
          <w:rFonts w:ascii="Times New Roman"/>
          <w:b w:val="false"/>
          <w:i w:val="false"/>
          <w:color w:val="000000"/>
          <w:sz w:val="28"/>
        </w:rPr>
        <w:t>
      Нәтижесі – көрсетілетін қызметті алушының субсидиялау кестесін қалыптастыру;</w:t>
      </w:r>
    </w:p>
    <w:p>
      <w:pPr>
        <w:spacing w:after="0"/>
        <w:ind w:left="0"/>
        <w:jc w:val="both"/>
      </w:pPr>
      <w:r>
        <w:rPr>
          <w:rFonts w:ascii="Times New Roman"/>
          <w:b w:val="false"/>
          <w:i w:val="false"/>
          <w:color w:val="000000"/>
          <w:sz w:val="28"/>
        </w:rPr>
        <w:t xml:space="preserve">
      4) кепілгер/сақтандыру ұйымы 1 (бір) жұмыс күні портал арқылы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арналған өтінім береді.</w:t>
      </w:r>
    </w:p>
    <w:p>
      <w:pPr>
        <w:spacing w:after="0"/>
        <w:ind w:left="0"/>
        <w:jc w:val="both"/>
      </w:pPr>
      <w:r>
        <w:rPr>
          <w:rFonts w:ascii="Times New Roman"/>
          <w:b w:val="false"/>
          <w:i w:val="false"/>
          <w:color w:val="000000"/>
          <w:sz w:val="28"/>
        </w:rPr>
        <w:t>
      Нәтижесі – субсидиялауға арналған өтінім беру;</w:t>
      </w:r>
    </w:p>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және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2 (екі) жұмыс күні;</w:t>
      </w:r>
    </w:p>
    <w:p>
      <w:pPr>
        <w:spacing w:after="0"/>
        <w:ind w:left="0"/>
        <w:jc w:val="both"/>
      </w:pPr>
      <w:r>
        <w:rPr>
          <w:rFonts w:ascii="Times New Roman"/>
          <w:b w:val="false"/>
          <w:i w:val="false"/>
          <w:color w:val="000000"/>
          <w:sz w:val="28"/>
        </w:rPr>
        <w:t>
      Нәтижесі –өтінімді қабылдауды растау және қазынашылық органына төлем тапсырмаларын жолдау.</w:t>
      </w:r>
    </w:p>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w:t>
      </w:r>
    </w:p>
    <w:p>
      <w:pPr>
        <w:spacing w:after="0"/>
        <w:ind w:left="0"/>
        <w:jc w:val="both"/>
      </w:pPr>
      <w:r>
        <w:rPr>
          <w:rFonts w:ascii="Times New Roman"/>
          <w:b w:val="false"/>
          <w:i w:val="false"/>
          <w:color w:val="000000"/>
          <w:sz w:val="28"/>
        </w:rPr>
        <w:t>
      субсидиялау шартын өзгертуге және бұзуға шешім қабылдап, ресімдейді және бұл туралы көрсетілетін қызметті алушыны субсидиялаудың ақпараттық жүйесінде хабардар етеді және басшының ЭЦҚ-сымен қол қойылады – 2 (екі) жұмыс күні.</w:t>
      </w:r>
    </w:p>
    <w:p>
      <w:pPr>
        <w:spacing w:after="0"/>
        <w:ind w:left="0"/>
        <w:jc w:val="both"/>
      </w:pPr>
      <w:r>
        <w:rPr>
          <w:rFonts w:ascii="Times New Roman"/>
          <w:b w:val="false"/>
          <w:i w:val="false"/>
          <w:color w:val="000000"/>
          <w:sz w:val="28"/>
        </w:rPr>
        <w:t>
      Нәтижесі – қызмет берушіні субсидиялау шартын өзгерту және бұзу туралы хабардар ету.</w:t>
      </w:r>
    </w:p>
    <w:bookmarkStart w:name="z18" w:id="10"/>
    <w:p>
      <w:pPr>
        <w:spacing w:after="0"/>
        <w:ind w:left="0"/>
        <w:jc w:val="left"/>
      </w:pPr>
      <w:r>
        <w:rPr>
          <w:rFonts w:ascii="Times New Roman"/>
          <w:b/>
          <w:i w:val="false"/>
          <w:color w:val="000000"/>
        </w:rPr>
        <w:t xml:space="preserve"> 3. Мемлекеттік қызметті көрсету процесінде көрсетілетін қызметті берушінің құрылымдық бөлімшелерінің (қызметкерлерінің) өзара іс-қимылы тәртібін сипаттау</w:t>
      </w:r>
    </w:p>
    <w:bookmarkEnd w:id="10"/>
    <w:bookmarkStart w:name="z19" w:id="11"/>
    <w:p>
      <w:pPr>
        <w:spacing w:after="0"/>
        <w:ind w:left="0"/>
        <w:jc w:val="both"/>
      </w:pPr>
      <w:r>
        <w:rPr>
          <w:rFonts w:ascii="Times New Roman"/>
          <w:b w:val="false"/>
          <w:i w:val="false"/>
          <w:color w:val="000000"/>
          <w:sz w:val="28"/>
        </w:rPr>
        <w:t>
      7. Мемлекеттік қызметті көрсету процесіне қатысатын көрсетілетін қызметті берушінің құрылымдық бөлімшелерінің (қызметкерлерінің) тізбесі:</w:t>
      </w:r>
    </w:p>
    <w:bookmarkEnd w:id="11"/>
    <w:p>
      <w:pPr>
        <w:spacing w:after="0"/>
        <w:ind w:left="0"/>
        <w:jc w:val="both"/>
      </w:pPr>
      <w:r>
        <w:rPr>
          <w:rFonts w:ascii="Times New Roman"/>
          <w:b w:val="false"/>
          <w:i w:val="false"/>
          <w:color w:val="000000"/>
          <w:sz w:val="28"/>
        </w:rPr>
        <w:t>
      1) көрсетілетін қызметті берушінің жауапты орындаушысы;</w:t>
      </w:r>
    </w:p>
    <w:p>
      <w:pPr>
        <w:spacing w:after="0"/>
        <w:ind w:left="0"/>
        <w:jc w:val="both"/>
      </w:pPr>
      <w:r>
        <w:rPr>
          <w:rFonts w:ascii="Times New Roman"/>
          <w:b w:val="false"/>
          <w:i w:val="false"/>
          <w:color w:val="000000"/>
          <w:sz w:val="28"/>
        </w:rPr>
        <w:t>
      2) көрсетілетін қызметті берушінің басшысы;</w:t>
      </w:r>
    </w:p>
    <w:p>
      <w:pPr>
        <w:spacing w:after="0"/>
        <w:ind w:left="0"/>
        <w:jc w:val="both"/>
      </w:pPr>
      <w:r>
        <w:rPr>
          <w:rFonts w:ascii="Times New Roman"/>
          <w:b w:val="false"/>
          <w:i w:val="false"/>
          <w:color w:val="000000"/>
          <w:sz w:val="28"/>
        </w:rPr>
        <w:t>
      3) көрсетілетін қызметті берушінің қаржыландыру бөлімі.</w:t>
      </w:r>
    </w:p>
    <w:bookmarkStart w:name="z20" w:id="12"/>
    <w:p>
      <w:pPr>
        <w:spacing w:after="0"/>
        <w:ind w:left="0"/>
        <w:jc w:val="both"/>
      </w:pPr>
      <w:r>
        <w:rPr>
          <w:rFonts w:ascii="Times New Roman"/>
          <w:b w:val="false"/>
          <w:i w:val="false"/>
          <w:color w:val="000000"/>
          <w:sz w:val="28"/>
        </w:rPr>
        <w:t>
      8. Әрбір рәсімнің (іс-қимылдың) ұзақтығын көрсете отырып, әрбір рәсімнің (іс-қимылдың) өту реттілігін сипаттау:</w:t>
      </w:r>
    </w:p>
    <w:bookmarkEnd w:id="12"/>
    <w:p>
      <w:pPr>
        <w:spacing w:after="0"/>
        <w:ind w:left="0"/>
        <w:jc w:val="both"/>
      </w:pPr>
      <w:r>
        <w:rPr>
          <w:rFonts w:ascii="Times New Roman"/>
          <w:b w:val="false"/>
          <w:i w:val="false"/>
          <w:color w:val="000000"/>
          <w:sz w:val="28"/>
        </w:rPr>
        <w:t>
      Мемлекеттік қызметті көрсету процесінің құрамына кіретін әрбір рәсімнің (іс-қимылдың) мазмұны және оның орындалу ұзақтығы:</w:t>
      </w:r>
    </w:p>
    <w:p>
      <w:pPr>
        <w:spacing w:after="0"/>
        <w:ind w:left="0"/>
        <w:jc w:val="both"/>
      </w:pPr>
      <w:r>
        <w:rPr>
          <w:rFonts w:ascii="Times New Roman"/>
          <w:b w:val="false"/>
          <w:i w:val="false"/>
          <w:color w:val="000000"/>
          <w:sz w:val="28"/>
        </w:rPr>
        <w:t xml:space="preserve">
      1) көрсетілетін қызметті берушінің жауапты орындаушысы ұсынысты алған күннен бастап 3 (үш) жұмыс күні ішінде ЭЦҚ-ны пайдалана отырып, ұсынысты субсидиялаудың ақпараттық жүйесінде тіркейді, көрсетілетін қызметтің оң нәтижесі туралы не Стандарттың </w:t>
      </w:r>
      <w:r>
        <w:rPr>
          <w:rFonts w:ascii="Times New Roman"/>
          <w:b w:val="false"/>
          <w:i w:val="false"/>
          <w:color w:val="000000"/>
          <w:sz w:val="28"/>
        </w:rPr>
        <w:t>10-тармағында</w:t>
      </w:r>
      <w:r>
        <w:rPr>
          <w:rFonts w:ascii="Times New Roman"/>
          <w:b w:val="false"/>
          <w:i w:val="false"/>
          <w:color w:val="000000"/>
          <w:sz w:val="28"/>
        </w:rPr>
        <w:t xml:space="preserve"> көзделген жағдайларда және негіздер бойынша мемлекеттік қызметті көрсетуден уәжді бас тарту туралы хабарламаны қалыптастырады. Қалыптастырылған хабарламаға көрсетілетін қызметті берушінің басшысының ЭЦҚ қойылады.</w:t>
      </w:r>
    </w:p>
    <w:p>
      <w:pPr>
        <w:spacing w:after="0"/>
        <w:ind w:left="0"/>
        <w:jc w:val="both"/>
      </w:pPr>
      <w:r>
        <w:rPr>
          <w:rFonts w:ascii="Times New Roman"/>
          <w:b w:val="false"/>
          <w:i w:val="false"/>
          <w:color w:val="000000"/>
          <w:sz w:val="28"/>
        </w:rPr>
        <w:t>
      2) көрсетілетін қызметті алушы, кепілгер/сақтандыру ұйымы ұсыныс бойынша оң шешім туралы көрсетілетін қызметті берушінің хабарламасын алған күннен бастап 3 (үш) жұмыс күні ішінде көрсетілетін қызметті алушы, кепілгер/сақтандыру ұйымы және көрсетілетін қызметті беруші арасында веб-порталда электрондық нысанда субсидиялау шарты жасалады.</w:t>
      </w:r>
    </w:p>
    <w:p>
      <w:pPr>
        <w:spacing w:after="0"/>
        <w:ind w:left="0"/>
        <w:jc w:val="both"/>
      </w:pPr>
      <w:r>
        <w:rPr>
          <w:rFonts w:ascii="Times New Roman"/>
          <w:b w:val="false"/>
          <w:i w:val="false"/>
          <w:color w:val="000000"/>
          <w:sz w:val="28"/>
        </w:rPr>
        <w:t xml:space="preserve">
      3) кепілгер/сақтандыру ұйымы субсидиялау шартына қол қойылғаннан кейін 10 (он) жұмыс күні ішінде веб-порталда кепілгер/сақтандыру ұйымы және көрсетілетін қызметті алушы ЭЦҚ қоятын, Қазақстан Республикасы Ауыл шаруашылығы министрінің 2015 жылғы 30 қаңтардағы № 9-1/71 </w:t>
      </w:r>
      <w:r>
        <w:rPr>
          <w:rFonts w:ascii="Times New Roman"/>
          <w:b w:val="false"/>
          <w:i w:val="false"/>
          <w:color w:val="000000"/>
          <w:sz w:val="28"/>
        </w:rPr>
        <w:t>бұйрығымен</w:t>
      </w:r>
      <w:r>
        <w:rPr>
          <w:rFonts w:ascii="Times New Roman"/>
          <w:b w:val="false"/>
          <w:i w:val="false"/>
          <w:color w:val="000000"/>
          <w:sz w:val="28"/>
        </w:rPr>
        <w:t xml:space="preserve"> бекітілген Агроөнеркәсіптік кешен субъектілерінің қарыздарын кепілдендіру мен сақтандыру шеңберінде субсидиялау қағидаларының (бұдан әрі-қағида) (нормативтік құқықтық актілерді мемлекеттік тіркеу тізілімінде № 12183 тіркелген) </w:t>
      </w:r>
      <w:r>
        <w:rPr>
          <w:rFonts w:ascii="Times New Roman"/>
          <w:b w:val="false"/>
          <w:i w:val="false"/>
          <w:color w:val="000000"/>
          <w:sz w:val="28"/>
        </w:rPr>
        <w:t>5-қосымшасына</w:t>
      </w:r>
      <w:r>
        <w:rPr>
          <w:rFonts w:ascii="Times New Roman"/>
          <w:b w:val="false"/>
          <w:i w:val="false"/>
          <w:color w:val="000000"/>
          <w:sz w:val="28"/>
        </w:rPr>
        <w:t xml:space="preserve"> сәйкес нысан бойынша көрсетілетін қызметті алушының субсидиялау кестесін қалыптастырады.</w:t>
      </w:r>
    </w:p>
    <w:p>
      <w:pPr>
        <w:spacing w:after="0"/>
        <w:ind w:left="0"/>
        <w:jc w:val="both"/>
      </w:pPr>
      <w:r>
        <w:rPr>
          <w:rFonts w:ascii="Times New Roman"/>
          <w:b w:val="false"/>
          <w:i w:val="false"/>
          <w:color w:val="000000"/>
          <w:sz w:val="28"/>
        </w:rPr>
        <w:t xml:space="preserve">
      4) кепілгер/сақтандыру ұйымы 1 (бір) жұмыс күні портал арқылы мемлекеттік көрсетілетін қызмет Стандартының </w:t>
      </w:r>
      <w:r>
        <w:rPr>
          <w:rFonts w:ascii="Times New Roman"/>
          <w:b w:val="false"/>
          <w:i w:val="false"/>
          <w:color w:val="000000"/>
          <w:sz w:val="28"/>
        </w:rPr>
        <w:t>4-қосымшасына</w:t>
      </w:r>
      <w:r>
        <w:rPr>
          <w:rFonts w:ascii="Times New Roman"/>
          <w:b w:val="false"/>
          <w:i w:val="false"/>
          <w:color w:val="000000"/>
          <w:sz w:val="28"/>
        </w:rPr>
        <w:t xml:space="preserve"> сәйкес нысан бойынша субсидиялауға арналған өтінім береді.</w:t>
      </w:r>
    </w:p>
    <w:p>
      <w:pPr>
        <w:spacing w:after="0"/>
        <w:ind w:left="0"/>
        <w:jc w:val="both"/>
      </w:pPr>
      <w:r>
        <w:rPr>
          <w:rFonts w:ascii="Times New Roman"/>
          <w:b w:val="false"/>
          <w:i w:val="false"/>
          <w:color w:val="000000"/>
          <w:sz w:val="28"/>
        </w:rPr>
        <w:t>
      5) көрсетілетін қызметті берушінің жауапты орындаушысы ЭЦҚ пайдалана отырып, қол қою жолымен субсидиялауға арналған өтінімді қабылдауды растайды және көрсетілетін қызметті берушінің қаржыландыру бөлімі субсидияларды төлеуге арналған төлем тапсырмасын субсидиялаудың ақпараттық жүйесінде қалыптастырады, көрсетілетін қызметті алушының банктік шотына субсидияларды аудару үшін "Қазынашылық-Клиент" ақпараттық жүйесінде жүктеледі – 2 (екі) жұмыс күні;</w:t>
      </w:r>
    </w:p>
    <w:p>
      <w:pPr>
        <w:spacing w:after="0"/>
        <w:ind w:left="0"/>
        <w:jc w:val="both"/>
      </w:pPr>
      <w:r>
        <w:rPr>
          <w:rFonts w:ascii="Times New Roman"/>
          <w:b w:val="false"/>
          <w:i w:val="false"/>
          <w:color w:val="000000"/>
          <w:sz w:val="28"/>
        </w:rPr>
        <w:t>
      6) көрсетілетін қызметті беруші субсидиялаудың ақпараттық жүйесінде көрсетілетін қызметті алушыдан қолданыстағы субсидиялау шартының талаптарын өзгерту туралы хабарлама алған күннен бастап:</w:t>
      </w:r>
    </w:p>
    <w:p>
      <w:pPr>
        <w:spacing w:after="0"/>
        <w:ind w:left="0"/>
        <w:jc w:val="both"/>
      </w:pPr>
      <w:r>
        <w:rPr>
          <w:rFonts w:ascii="Times New Roman"/>
          <w:b w:val="false"/>
          <w:i w:val="false"/>
          <w:color w:val="000000"/>
          <w:sz w:val="28"/>
        </w:rPr>
        <w:t>
      субсидиялау шартын өзгертуге және бұзуға шешім қабылдап, ресімдейді және бұл туралы көрсетілетін қызметті алушыны субсидиялаудың ақпараттық жүйесінде хабардар етеді және басшының ЭЦҚ-сымен қол қойылады – 2 (екі) жұмыс күні.</w:t>
      </w:r>
    </w:p>
    <w:bookmarkStart w:name="z21" w:id="13"/>
    <w:p>
      <w:pPr>
        <w:spacing w:after="0"/>
        <w:ind w:left="0"/>
        <w:jc w:val="left"/>
      </w:pPr>
      <w:r>
        <w:rPr>
          <w:rFonts w:ascii="Times New Roman"/>
          <w:b/>
          <w:i w:val="false"/>
          <w:color w:val="000000"/>
        </w:rPr>
        <w:t xml:space="preserve"> 4. "Азаматтарға арналған үкімет" мемлекеттік корпорациясымен және (немесе) өзге де көрсетiлетiн қызметтi берушілермен өзара іс-қимыл тәртiбiн, сондай-ақ мемлекеттік қызмет көрсету процесінде ақпараттық жүйелерді пайдалану тәртiбiн сипаттау</w:t>
      </w:r>
    </w:p>
    <w:bookmarkEnd w:id="13"/>
    <w:bookmarkStart w:name="z22" w:id="14"/>
    <w:p>
      <w:pPr>
        <w:spacing w:after="0"/>
        <w:ind w:left="0"/>
        <w:jc w:val="both"/>
      </w:pPr>
      <w:r>
        <w:rPr>
          <w:rFonts w:ascii="Times New Roman"/>
          <w:b w:val="false"/>
          <w:i w:val="false"/>
          <w:color w:val="000000"/>
          <w:sz w:val="28"/>
        </w:rPr>
        <w:t>
      9. Портал арқылы мемлекеттік қызметті көрсету кезінде көрсетілетін қызметті берушінің және көрсетілетін қызметті алушының жүгіну тәртібі және рәсімдер (іс-қимылдар) реттілігінің тәртібін сипаттау:</w:t>
      </w:r>
    </w:p>
    <w:bookmarkEnd w:id="14"/>
    <w:p>
      <w:pPr>
        <w:spacing w:after="0"/>
        <w:ind w:left="0"/>
        <w:jc w:val="both"/>
      </w:pPr>
      <w:r>
        <w:rPr>
          <w:rFonts w:ascii="Times New Roman"/>
          <w:b w:val="false"/>
          <w:i w:val="false"/>
          <w:color w:val="000000"/>
          <w:sz w:val="28"/>
        </w:rPr>
        <w:t>
      1) көрсетілетін қызметті алушы жеке сәйкестендіру нөмірінің (бұдан әрі - ЖСН), бизнес-сәйкестендіру нөмірінің (бұдан әрі – БСН) және парольдің көмегімен порталға тіркеледі (порталда тіркелмеген қызмет алушылар үшін іске асырылады);</w:t>
      </w:r>
    </w:p>
    <w:p>
      <w:pPr>
        <w:spacing w:after="0"/>
        <w:ind w:left="0"/>
        <w:jc w:val="both"/>
      </w:pPr>
      <w:r>
        <w:rPr>
          <w:rFonts w:ascii="Times New Roman"/>
          <w:b w:val="false"/>
          <w:i w:val="false"/>
          <w:color w:val="000000"/>
          <w:sz w:val="28"/>
        </w:rPr>
        <w:t>
      2) 1-процесс – мемлекеттік көрсетілетін қызметті алу үшін порталда көрсетілетін қызметті алушының ЖСН немесе БСН және паролін (авторландыру процесі) енгізуі;</w:t>
      </w:r>
    </w:p>
    <w:p>
      <w:pPr>
        <w:spacing w:after="0"/>
        <w:ind w:left="0"/>
        <w:jc w:val="both"/>
      </w:pPr>
      <w:r>
        <w:rPr>
          <w:rFonts w:ascii="Times New Roman"/>
          <w:b w:val="false"/>
          <w:i w:val="false"/>
          <w:color w:val="000000"/>
          <w:sz w:val="28"/>
        </w:rPr>
        <w:t>
      3) 1-шарт – порталда ЖСН (немесе) БСН және пароль арқылы тіркелген көрсетілетін қызметті алушы туралы деректердің дұрыстығы тексеріледі;</w:t>
      </w:r>
    </w:p>
    <w:p>
      <w:pPr>
        <w:spacing w:after="0"/>
        <w:ind w:left="0"/>
        <w:jc w:val="both"/>
      </w:pPr>
      <w:r>
        <w:rPr>
          <w:rFonts w:ascii="Times New Roman"/>
          <w:b w:val="false"/>
          <w:i w:val="false"/>
          <w:color w:val="000000"/>
          <w:sz w:val="28"/>
        </w:rPr>
        <w:t>
      4) 2-процесс – көрсетілетін қызметті алушының деректерінде кемшіліктердің болуына байланысты порталда авторландырудан бас тарту туралы хабарлама қалыптастырылады;</w:t>
      </w:r>
    </w:p>
    <w:p>
      <w:pPr>
        <w:spacing w:after="0"/>
        <w:ind w:left="0"/>
        <w:jc w:val="both"/>
      </w:pPr>
      <w:r>
        <w:rPr>
          <w:rFonts w:ascii="Times New Roman"/>
          <w:b w:val="false"/>
          <w:i w:val="false"/>
          <w:color w:val="000000"/>
          <w:sz w:val="28"/>
        </w:rPr>
        <w:t>
      5) 3-процесс – көрсетілетін қызметті алушы осы регламентте көрсетілген мемлекеттік көрсетілетін қызметті таңдайды, мемлекеттік көрсетілетін қызметті көрсету үшін сұраныстың нысаны экранға шығады және оның құрылымы мен үлгілік талаптарын ескеріп, көрсетілетін қызметті алушы нысанды толтырады, сұранысты куәландыру (қол қою) үшін көрсетілетін қызметті алушы ЭЦҚ тіркеу куәлігін таңдайды;</w:t>
      </w:r>
    </w:p>
    <w:p>
      <w:pPr>
        <w:spacing w:after="0"/>
        <w:ind w:left="0"/>
        <w:jc w:val="both"/>
      </w:pPr>
      <w:r>
        <w:rPr>
          <w:rFonts w:ascii="Times New Roman"/>
          <w:b w:val="false"/>
          <w:i w:val="false"/>
          <w:color w:val="000000"/>
          <w:sz w:val="28"/>
        </w:rPr>
        <w:t>
      6) 2-шарт – порталда ЭЦҚ тіркеу куәлігінің қолданылу мерзімі және кері қайтарылған (күші жойылған) тіркеу куәліктерінің тізімінде жоқтығы, сондай-ақ сұраныста көрсетілген ЖСН немесе БСН және ЭЦҚ тіркеу куәлігінде көрсетілген ЖСН немесе БСН арасында сәйкестендіру деректерінің сәйкестігі тексеріледі;</w:t>
      </w:r>
    </w:p>
    <w:p>
      <w:pPr>
        <w:spacing w:after="0"/>
        <w:ind w:left="0"/>
        <w:jc w:val="both"/>
      </w:pPr>
      <w:r>
        <w:rPr>
          <w:rFonts w:ascii="Times New Roman"/>
          <w:b w:val="false"/>
          <w:i w:val="false"/>
          <w:color w:val="000000"/>
          <w:sz w:val="28"/>
        </w:rPr>
        <w:t>
      7) 4-процесс – көрсетілетін қызметті алушының ЭЦҚ-ның порталда түпнұсқалығы расталмауына байланысты сұратылатын мемлекеттік көрсетілетін қызметтен бас тарту туралы хабарлама қалыптастырылады;</w:t>
      </w:r>
    </w:p>
    <w:p>
      <w:pPr>
        <w:spacing w:after="0"/>
        <w:ind w:left="0"/>
        <w:jc w:val="both"/>
      </w:pPr>
      <w:r>
        <w:rPr>
          <w:rFonts w:ascii="Times New Roman"/>
          <w:b w:val="false"/>
          <w:i w:val="false"/>
          <w:color w:val="000000"/>
          <w:sz w:val="28"/>
        </w:rPr>
        <w:t>
      8) 5-процесс – көрсетілетін қызметті алушының сұранысын өңдеу үшін электрондық үкімет шлюзі арқылы көрсетілетін қызметті алушының ЭЦҚ-мен куәландырылған (қол қойылған) электрондық құжаттары (көрсетілетін қызметті алушының сұранысы) электрондық үкіметтің аймақтық шлюзінің автоматтандырылған жұмыс орнына (бұдан әрі – ЭҮАШ АЖО) жолданады;</w:t>
      </w:r>
    </w:p>
    <w:p>
      <w:pPr>
        <w:spacing w:after="0"/>
        <w:ind w:left="0"/>
        <w:jc w:val="both"/>
      </w:pPr>
      <w:r>
        <w:rPr>
          <w:rFonts w:ascii="Times New Roman"/>
          <w:b w:val="false"/>
          <w:i w:val="false"/>
          <w:color w:val="000000"/>
          <w:sz w:val="28"/>
        </w:rPr>
        <w:t>
      9) 3-шарт – көрсетілетін қызметті беруші көрсетілетін қызметті алушы ұсынған электрондық құжат нысанындағы ұсынысты тексереді;</w:t>
      </w:r>
    </w:p>
    <w:p>
      <w:pPr>
        <w:spacing w:after="0"/>
        <w:ind w:left="0"/>
        <w:jc w:val="both"/>
      </w:pPr>
      <w:r>
        <w:rPr>
          <w:rFonts w:ascii="Times New Roman"/>
          <w:b w:val="false"/>
          <w:i w:val="false"/>
          <w:color w:val="000000"/>
          <w:sz w:val="28"/>
        </w:rPr>
        <w:t>
      10) 6-процесс – көрсетілетін қызметті алушының ұсынысында кемшіліктердің болуына байланысты сұратылып отырған мемлекеттік көрсетілетін қызметтен бас тарту жөнінде хабарлама қалыптастырылады;</w:t>
      </w:r>
    </w:p>
    <w:p>
      <w:pPr>
        <w:spacing w:after="0"/>
        <w:ind w:left="0"/>
        <w:jc w:val="both"/>
      </w:pPr>
      <w:r>
        <w:rPr>
          <w:rFonts w:ascii="Times New Roman"/>
          <w:b w:val="false"/>
          <w:i w:val="false"/>
          <w:color w:val="000000"/>
          <w:sz w:val="28"/>
        </w:rPr>
        <w:t>
      11) 7-процесс – көрсетілетін қызметті алушы порталда қалыптастырылған мемлекеттік көрсетілетін қызметтің нәтижесін (электрондық құжат нысанындағы хабарлама) алады.</w:t>
      </w:r>
    </w:p>
    <w:p>
      <w:pPr>
        <w:spacing w:after="0"/>
        <w:ind w:left="0"/>
        <w:jc w:val="both"/>
      </w:pPr>
      <w:r>
        <w:rPr>
          <w:rFonts w:ascii="Times New Roman"/>
          <w:b w:val="false"/>
          <w:i w:val="false"/>
          <w:color w:val="000000"/>
          <w:sz w:val="28"/>
        </w:rPr>
        <w:t xml:space="preserve">
      Портал арқылы мемлекеттік көрсетілетін қызметті көрсету процесінде ақпараттық жүйелерді пайдалану тәртібінің толық сипаттамасы осы регламенттің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w:t>
      </w:r>
    </w:p>
    <w:bookmarkStart w:name="z23" w:id="15"/>
    <w:p>
      <w:pPr>
        <w:spacing w:after="0"/>
        <w:ind w:left="0"/>
        <w:jc w:val="both"/>
      </w:pPr>
      <w:r>
        <w:rPr>
          <w:rFonts w:ascii="Times New Roman"/>
          <w:b w:val="false"/>
          <w:i w:val="false"/>
          <w:color w:val="000000"/>
          <w:sz w:val="28"/>
        </w:rPr>
        <w:t xml:space="preserve">
      10. Мемлекеттік көрсетілетін қызметті көрсету процесінде рәсімдердің (іс-қимылдардың) реттілігін, көрсетілетін қызметті берушінің құрылымдық бөлімшелерінің (қызметкерлерінің) өзара іс-қимылдарының толық сипаттамасы осы регламенттің </w:t>
      </w:r>
      <w:r>
        <w:rPr>
          <w:rFonts w:ascii="Times New Roman"/>
          <w:b w:val="false"/>
          <w:i w:val="false"/>
          <w:color w:val="000000"/>
          <w:sz w:val="28"/>
        </w:rPr>
        <w:t>2-қосымшасына</w:t>
      </w:r>
      <w:r>
        <w:rPr>
          <w:rFonts w:ascii="Times New Roman"/>
          <w:b w:val="false"/>
          <w:i w:val="false"/>
          <w:color w:val="000000"/>
          <w:sz w:val="28"/>
        </w:rPr>
        <w:t xml:space="preserve"> сәйкес мемлекеттік көрсетілетін қызметті көрсетудің бизнес-процестерінің анықтамалығында көрсетіледі.</w:t>
      </w:r>
    </w:p>
    <w:bookmarkEnd w:id="1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регламентіне 1 қосымша</w:t>
            </w:r>
          </w:p>
        </w:tc>
      </w:tr>
    </w:tbl>
    <w:p>
      <w:pPr>
        <w:spacing w:after="0"/>
        <w:ind w:left="0"/>
        <w:jc w:val="left"/>
      </w:pPr>
      <w:r>
        <w:rPr>
          <w:rFonts w:ascii="Times New Roman"/>
          <w:b/>
          <w:i w:val="false"/>
          <w:color w:val="000000"/>
        </w:rPr>
        <w:t xml:space="preserve">  Портал арқылы мемлекеттік көрсетілетін қызметті көрсету процесінде ақпараттық жүйелерді пайдалану тәртібі</w:t>
      </w:r>
    </w:p>
    <w:p>
      <w:pPr>
        <w:spacing w:after="0"/>
        <w:ind w:left="0"/>
        <w:jc w:val="left"/>
      </w:pPr>
      <w:r>
        <w:br/>
      </w:r>
    </w:p>
    <w:p>
      <w:pPr>
        <w:spacing w:after="0"/>
        <w:ind w:left="0"/>
        <w:jc w:val="both"/>
      </w:pPr>
      <w:r>
        <w:drawing>
          <wp:inline distT="0" distB="0" distL="0" distR="0">
            <wp:extent cx="7810500" cy="3543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3543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772400" cy="565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772400" cy="565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"Агроөнеркәсіптік кешен субъектілерінің қарыздарын кепілдендіру мен сақтандыру шеңберінде субсидиялау" мемлекеттік көрсетілетін қызмет регламентіне 2 қосымша</w:t>
            </w:r>
          </w:p>
        </w:tc>
      </w:tr>
    </w:tbl>
    <w:p>
      <w:pPr>
        <w:spacing w:after="0"/>
        <w:ind w:left="0"/>
        <w:jc w:val="left"/>
      </w:pPr>
      <w:r>
        <w:rPr>
          <w:rFonts w:ascii="Times New Roman"/>
          <w:b/>
          <w:i w:val="false"/>
          <w:color w:val="000000"/>
        </w:rPr>
        <w:t xml:space="preserve"> Портал арқылы "Агроөнеркәсіптік кешен субъектілерінің қарыздарын кепілдендіру мен сақтандыру шеңберінде субсидиялау" мемлекеттік қызмет көрсету бизнес-процесстерінің анықтамалығы:</w:t>
      </w:r>
    </w:p>
    <w:p>
      <w:pPr>
        <w:spacing w:after="0"/>
        <w:ind w:left="0"/>
        <w:jc w:val="left"/>
      </w:pPr>
      <w:r>
        <w:br/>
      </w:r>
    </w:p>
    <w:p>
      <w:pPr>
        <w:spacing w:after="0"/>
        <w:ind w:left="0"/>
        <w:jc w:val="both"/>
      </w:pPr>
      <w:r>
        <w:drawing>
          <wp:inline distT="0" distB="0" distL="0" distR="0">
            <wp:extent cx="7810500" cy="4305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3053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both"/>
      </w:pPr>
      <w:r>
        <w:rPr>
          <w:rFonts w:ascii="Times New Roman"/>
          <w:b w:val="false"/>
          <w:i w:val="false"/>
          <w:color w:val="000000"/>
          <w:sz w:val="28"/>
        </w:rPr>
        <w:t>
      Шартты белгілер</w:t>
      </w:r>
    </w:p>
    <w:p>
      <w:pPr>
        <w:spacing w:after="0"/>
        <w:ind w:left="0"/>
        <w:jc w:val="left"/>
      </w:pPr>
      <w:r>
        <w:rPr>
          <w:rFonts w:ascii="Times New Roman"/>
          <w:b w:val="false"/>
          <w:i w:val="false"/>
          <w:color w:val="000000"/>
          <w:sz w:val="28"/>
        </w:rPr>
        <w:t>
</w:t>
      </w:r>
      <w:r>
        <w:br/>
      </w:r>
    </w:p>
    <w:p>
      <w:pPr>
        <w:spacing w:after="0"/>
        <w:ind w:left="0"/>
        <w:jc w:val="both"/>
      </w:pPr>
      <w:r>
        <w:drawing>
          <wp:inline distT="0" distB="0" distL="0" distR="0">
            <wp:extent cx="7810500" cy="965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965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8"/>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header.xml" Type="http://schemas.openxmlformats.org/officeDocument/2006/relationships/header" Id="rId8"/></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