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38c" w14:textId="6ce6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тамыздағы № 5С-20/7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27 шілдедегі № 6С-6/3 шешімі. Ақмола облысының Әділет департаментінде 2016 жылғы 16 тамызда № 5498 болып тіркелді. Күші жойылды - Ақмола облысы Бурабай аудандық мәслихатының 2018 жылғы 28 ақпандағы № 6С-25/3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26 тамыздағы № 5С-20/7 Бурабай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3816 болып тіркелген, 2013 жылдың 10 қазанында аудандық "Бурабай" және "Луч"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"Зейнетақы төлеу жөніндегі мемлекеттік орталығы" сөздері "Әлеуметтік төлемдерді ведомствоаралық есептеу орталығы"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(кезектен тыс)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