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bb014" w14:textId="59bb0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Шортанды ауданының аумағында жиналыстар, митингілер, шерулер, пикеттер және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Шортанды аудандық мәслихатының 2016 жылғы 17 тамыздағы № С-7/4 шешімі. Ақмола облысының Әділет департаментінде 2016 жылғы 14 қыркүйекте № 5525 болып тіркелді. Күші жойылды - Ақмола облысы Шортанды аудандық мәслихатының 2020 жылғы 29 маусымдағы № С-60/3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Ақмола облысы Шортанды аудандық мәслихатының 29.06.2020 </w:t>
      </w:r>
      <w:r>
        <w:rPr>
          <w:rFonts w:ascii="Times New Roman"/>
          <w:b w:val="false"/>
          <w:i w:val="false"/>
          <w:color w:val="000000"/>
          <w:sz w:val="28"/>
        </w:rPr>
        <w:t>№ С-60/3</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 бейбіт жиналыстар, митингілер, шерулер, пикеттер және демонстрациялар ұйымдастыру мен өткізу тәртібі туралы" Қазақстан Республикасының 1995 жылғы 17 наурыздағы Заңының </w:t>
      </w:r>
      <w:r>
        <w:rPr>
          <w:rFonts w:ascii="Times New Roman"/>
          <w:b w:val="false"/>
          <w:i w:val="false"/>
          <w:color w:val="000000"/>
          <w:sz w:val="28"/>
        </w:rPr>
        <w:t>10 бабына</w:t>
      </w:r>
      <w:r>
        <w:rPr>
          <w:rFonts w:ascii="Times New Roman"/>
          <w:b w:val="false"/>
          <w:i w:val="false"/>
          <w:color w:val="000000"/>
          <w:sz w:val="28"/>
        </w:rPr>
        <w:t xml:space="preserve">, "Қазақстан Републикасындағы жергілікті мемлекеттік басқару және өзін-өзі басқару туралы" Қазақстан Республикасының 2001 жылғы 23 қаңтардағы Заңының 6 бабының </w:t>
      </w:r>
      <w:r>
        <w:rPr>
          <w:rFonts w:ascii="Times New Roman"/>
          <w:b w:val="false"/>
          <w:i w:val="false"/>
          <w:color w:val="000000"/>
          <w:sz w:val="28"/>
        </w:rPr>
        <w:t>15) тармақшасына</w:t>
      </w:r>
      <w:r>
        <w:rPr>
          <w:rFonts w:ascii="Times New Roman"/>
          <w:b w:val="false"/>
          <w:i w:val="false"/>
          <w:color w:val="000000"/>
          <w:sz w:val="28"/>
        </w:rPr>
        <w:t xml:space="preserve"> сәйкес, Шортанды аудандық мәслихаты </w:t>
      </w:r>
      <w:r>
        <w:rPr>
          <w:rFonts w:ascii="Times New Roman"/>
          <w:b/>
          <w:i w:val="false"/>
          <w:color w:val="000000"/>
          <w:sz w:val="28"/>
        </w:rPr>
        <w:t>ШЕШІМ ЕТТІ:</w:t>
      </w:r>
      <w:r>
        <w:br/>
      </w:r>
      <w:r>
        <w:rPr>
          <w:rFonts w:ascii="Times New Roman"/>
          <w:b w:val="false"/>
          <w:i w:val="false"/>
          <w:color w:val="000000"/>
          <w:sz w:val="28"/>
        </w:rPr>
        <w:t xml:space="preserve">
      </w:t>
      </w:r>
      <w:r>
        <w:rPr>
          <w:rFonts w:ascii="Times New Roman"/>
          <w:b w:val="false"/>
          <w:i w:val="false"/>
          <w:color w:val="000000"/>
          <w:sz w:val="28"/>
        </w:rPr>
        <w:t xml:space="preserve">1. Шортанды ауданының аумағында жиналыстар, митингілер, шерулер, пикеттер және демонстрациялар өткізу тәртібі </w:t>
      </w:r>
      <w:r>
        <w:rPr>
          <w:rFonts w:ascii="Times New Roman"/>
          <w:b w:val="false"/>
          <w:i w:val="false"/>
          <w:color w:val="000000"/>
          <w:sz w:val="28"/>
        </w:rPr>
        <w:t>қосымшаға</w:t>
      </w:r>
      <w:r>
        <w:rPr>
          <w:rFonts w:ascii="Times New Roman"/>
          <w:b w:val="false"/>
          <w:i w:val="false"/>
          <w:color w:val="000000"/>
          <w:sz w:val="28"/>
        </w:rPr>
        <w:t xml:space="preserve"> сәйкес қосымша реттелсін.</w:t>
      </w:r>
      <w:r>
        <w:br/>
      </w:r>
      <w:r>
        <w:rPr>
          <w:rFonts w:ascii="Times New Roman"/>
          <w:b w:val="false"/>
          <w:i w:val="false"/>
          <w:color w:val="000000"/>
          <w:sz w:val="28"/>
        </w:rPr>
        <w:t xml:space="preserve">
      </w:t>
      </w:r>
      <w:r>
        <w:rPr>
          <w:rFonts w:ascii="Times New Roman"/>
          <w:b w:val="false"/>
          <w:i w:val="false"/>
          <w:color w:val="000000"/>
          <w:sz w:val="28"/>
        </w:rPr>
        <w:t>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Аудандық мәслихаттың</w:t>
            </w:r>
            <w:r>
              <w:br/>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А.Қожамсейітов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Д.Отаров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Ш</w:t>
            </w:r>
            <w:r>
              <w:rPr>
                <w:rFonts w:ascii="Times New Roman"/>
                <w:b w:val="false"/>
                <w:i/>
                <w:color w:val="000000"/>
                <w:sz w:val="20"/>
              </w:rPr>
              <w:t>ортанды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Г.Сәдуақасова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"17" 08 2016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17 тамыздағы</w:t>
            </w:r>
            <w:r>
              <w:br/>
            </w:r>
            <w:r>
              <w:rPr>
                <w:rFonts w:ascii="Times New Roman"/>
                <w:b w:val="false"/>
                <w:i w:val="false"/>
                <w:color w:val="000000"/>
                <w:sz w:val="20"/>
              </w:rPr>
              <w:t>№ С-7/4 шешіміне қосымша</w:t>
            </w:r>
          </w:p>
        </w:tc>
      </w:tr>
    </w:tbl>
    <w:bookmarkStart w:name="z5" w:id="1"/>
    <w:p>
      <w:pPr>
        <w:spacing w:after="0"/>
        <w:ind w:left="0"/>
        <w:jc w:val="left"/>
      </w:pPr>
      <w:r>
        <w:rPr>
          <w:rFonts w:ascii="Times New Roman"/>
          <w:b/>
          <w:i w:val="false"/>
          <w:color w:val="000000"/>
        </w:rPr>
        <w:t xml:space="preserve"> Шортанды ауданының аумағында жиналыстар, митингілер, шерулер, пикеттер және демонстрациялар өткізудің қосымша тәртібі</w:t>
      </w:r>
    </w:p>
    <w:bookmarkEnd w:id="1"/>
    <w:bookmarkStart w:name="z6" w:id="2"/>
    <w:p>
      <w:pPr>
        <w:spacing w:after="0"/>
        <w:ind w:left="0"/>
        <w:jc w:val="both"/>
      </w:pPr>
      <w:r>
        <w:rPr>
          <w:rFonts w:ascii="Times New Roman"/>
          <w:b w:val="false"/>
          <w:i w:val="false"/>
          <w:color w:val="000000"/>
          <w:sz w:val="28"/>
        </w:rPr>
        <w:t>
      1. Шортанды ауданының аумағында митингілер мен жиналыстар өткізу орындары анықталсын:</w:t>
      </w:r>
      <w:r>
        <w:br/>
      </w:r>
      <w:r>
        <w:rPr>
          <w:rFonts w:ascii="Times New Roman"/>
          <w:b w:val="false"/>
          <w:i w:val="false"/>
          <w:color w:val="000000"/>
          <w:sz w:val="28"/>
        </w:rPr>
        <w:t xml:space="preserve">
      </w:t>
      </w:r>
      <w:r>
        <w:rPr>
          <w:rFonts w:ascii="Times New Roman"/>
          <w:b w:val="false"/>
          <w:i w:val="false"/>
          <w:color w:val="000000"/>
          <w:sz w:val="28"/>
        </w:rPr>
        <w:t>1) Шортанды кенті, Шауали Рахымжанов атындағы саябақтың алдындағы алаң;</w:t>
      </w:r>
      <w:r>
        <w:br/>
      </w:r>
      <w:r>
        <w:rPr>
          <w:rFonts w:ascii="Times New Roman"/>
          <w:b w:val="false"/>
          <w:i w:val="false"/>
          <w:color w:val="000000"/>
          <w:sz w:val="28"/>
        </w:rPr>
        <w:t xml:space="preserve">
      </w:t>
      </w:r>
      <w:r>
        <w:rPr>
          <w:rFonts w:ascii="Times New Roman"/>
          <w:b w:val="false"/>
          <w:i w:val="false"/>
          <w:color w:val="000000"/>
          <w:sz w:val="28"/>
        </w:rPr>
        <w:t>2) Шортанды кенті, аудандық Мәдениет үйінің алдындағы алаң, Александр Пушкин көшесі, 20.</w:t>
      </w:r>
      <w:r>
        <w:br/>
      </w:r>
      <w:r>
        <w:rPr>
          <w:rFonts w:ascii="Times New Roman"/>
          <w:b w:val="false"/>
          <w:i w:val="false"/>
          <w:color w:val="000000"/>
          <w:sz w:val="28"/>
        </w:rPr>
        <w:t xml:space="preserve">
      </w:t>
      </w:r>
      <w:r>
        <w:rPr>
          <w:rFonts w:ascii="Times New Roman"/>
          <w:b w:val="false"/>
          <w:i w:val="false"/>
          <w:color w:val="000000"/>
          <w:sz w:val="28"/>
        </w:rPr>
        <w:t>2. Шортанды ауданының аумағында шерулер мен демонстрациялар өткізу үшін келесі бағыттар анықталсын:</w:t>
      </w:r>
      <w:r>
        <w:br/>
      </w:r>
      <w:r>
        <w:rPr>
          <w:rFonts w:ascii="Times New Roman"/>
          <w:b w:val="false"/>
          <w:i w:val="false"/>
          <w:color w:val="000000"/>
          <w:sz w:val="28"/>
        </w:rPr>
        <w:t xml:space="preserve">
      </w:t>
      </w:r>
      <w:r>
        <w:rPr>
          <w:rFonts w:ascii="Times New Roman"/>
          <w:b w:val="false"/>
          <w:i w:val="false"/>
          <w:color w:val="000000"/>
          <w:sz w:val="28"/>
        </w:rPr>
        <w:t>1) Шортанды кенті, аудандық Мәдениет үйінен Шауали Рахымжанов атындағы саябаққа дейін, Александр Пушкин, Абылай хан, 30 лет Победы көшелері бойынан;</w:t>
      </w:r>
      <w:r>
        <w:br/>
      </w:r>
      <w:r>
        <w:rPr>
          <w:rFonts w:ascii="Times New Roman"/>
          <w:b w:val="false"/>
          <w:i w:val="false"/>
          <w:color w:val="000000"/>
          <w:sz w:val="28"/>
        </w:rPr>
        <w:t xml:space="preserve">
      </w:t>
      </w:r>
      <w:r>
        <w:rPr>
          <w:rFonts w:ascii="Times New Roman"/>
          <w:b w:val="false"/>
          <w:i w:val="false"/>
          <w:color w:val="000000"/>
          <w:sz w:val="28"/>
        </w:rPr>
        <w:t>2) Шортанды кенті, 30 лет Победы және Феликс Дзержинский көшелерінің қиылысынан аудандық Мәдениет үйіне дейін, 30 лет Победы, Абылай хан, Александр Пушкин көшелері бойынан.</w:t>
      </w:r>
      <w:r>
        <w:br/>
      </w:r>
      <w:r>
        <w:rPr>
          <w:rFonts w:ascii="Times New Roman"/>
          <w:b w:val="false"/>
          <w:i w:val="false"/>
          <w:color w:val="000000"/>
          <w:sz w:val="28"/>
        </w:rPr>
        <w:t xml:space="preserve">
      </w:t>
      </w:r>
      <w:r>
        <w:rPr>
          <w:rFonts w:ascii="Times New Roman"/>
          <w:b w:val="false"/>
          <w:i w:val="false"/>
          <w:color w:val="000000"/>
          <w:sz w:val="28"/>
        </w:rPr>
        <w:t>3. Жиналыстарды, митингiлерді, шерулердi, пикеттердi және демонстрацияларды өткiзу орындарында:</w:t>
      </w:r>
      <w:r>
        <w:br/>
      </w:r>
      <w:r>
        <w:rPr>
          <w:rFonts w:ascii="Times New Roman"/>
          <w:b w:val="false"/>
          <w:i w:val="false"/>
          <w:color w:val="000000"/>
          <w:sz w:val="28"/>
        </w:rPr>
        <w:t xml:space="preserve">
      </w:t>
      </w:r>
      <w:r>
        <w:rPr>
          <w:rFonts w:ascii="Times New Roman"/>
          <w:b w:val="false"/>
          <w:i w:val="false"/>
          <w:color w:val="000000"/>
          <w:sz w:val="28"/>
        </w:rPr>
        <w:t>1) алкоголь ішімдіктерін ішуге, есірткі құралдарын, психотроптық заттарды, оларға ұқсас өнімдерді, прекурсорларды қолдануға;</w:t>
      </w:r>
      <w:r>
        <w:br/>
      </w:r>
      <w:r>
        <w:rPr>
          <w:rFonts w:ascii="Times New Roman"/>
          <w:b w:val="false"/>
          <w:i w:val="false"/>
          <w:color w:val="000000"/>
          <w:sz w:val="28"/>
        </w:rPr>
        <w:t xml:space="preserve">
      </w:t>
      </w:r>
      <w:r>
        <w:rPr>
          <w:rFonts w:ascii="Times New Roman"/>
          <w:b w:val="false"/>
          <w:i w:val="false"/>
          <w:color w:val="000000"/>
          <w:sz w:val="28"/>
        </w:rPr>
        <w:t>2) транспаранттарды, ұрандарды, басқа да материалдарды (көрнекі, аудио/видео) қолдануға, сондай-ақ жұрт алдындағы қоғамдық тәртіпті бұзуға, қылмыс жасауға, біреудің атына тіл тигізуге шақырып көпшілік алдында сөйлеуге жол берілмейді.</w:t>
      </w:r>
      <w:r>
        <w:br/>
      </w:r>
      <w:r>
        <w:rPr>
          <w:rFonts w:ascii="Times New Roman"/>
          <w:b w:val="false"/>
          <w:i w:val="false"/>
          <w:color w:val="000000"/>
          <w:sz w:val="28"/>
        </w:rPr>
        <w:t xml:space="preserve">
      </w:t>
      </w:r>
      <w:r>
        <w:rPr>
          <w:rFonts w:ascii="Times New Roman"/>
          <w:b w:val="false"/>
          <w:i w:val="false"/>
          <w:color w:val="000000"/>
          <w:sz w:val="28"/>
        </w:rPr>
        <w:t>4. Қоғамдық тәртіп пен пикетке қатысушылардың қауіпсіздігін қамтамасыз ету мақсатында бір күнде және бір уақытта, бір объектіде үштен аспайтын жекелеген пикеттерді өткізуге жол беріледі. Әр түрлі жекелеген пикеттерге қатысушылар бір-бірінен кем дегенде 50 метр қашықтықта орналасулары немесе тура көрініп тұрулары қажет.</w:t>
      </w:r>
      <w:r>
        <w:br/>
      </w:r>
      <w:r>
        <w:rPr>
          <w:rFonts w:ascii="Times New Roman"/>
          <w:b w:val="false"/>
          <w:i w:val="false"/>
          <w:color w:val="000000"/>
          <w:sz w:val="28"/>
        </w:rPr>
        <w:t xml:space="preserve">
      </w:t>
      </w:r>
      <w:r>
        <w:rPr>
          <w:rFonts w:ascii="Times New Roman"/>
          <w:b w:val="false"/>
          <w:i w:val="false"/>
          <w:color w:val="000000"/>
          <w:sz w:val="28"/>
        </w:rPr>
        <w:t>5. Пикет өткізу кезінде:</w:t>
      </w:r>
      <w:r>
        <w:br/>
      </w:r>
      <w:r>
        <w:rPr>
          <w:rFonts w:ascii="Times New Roman"/>
          <w:b w:val="false"/>
          <w:i w:val="false"/>
          <w:color w:val="000000"/>
          <w:sz w:val="28"/>
        </w:rPr>
        <w:t xml:space="preserve">
      </w:t>
      </w:r>
      <w:r>
        <w:rPr>
          <w:rFonts w:ascii="Times New Roman"/>
          <w:b w:val="false"/>
          <w:i w:val="false"/>
          <w:color w:val="000000"/>
          <w:sz w:val="28"/>
        </w:rPr>
        <w:t>1) пикет объектінің маңында тұруға, отыруға;</w:t>
      </w:r>
      <w:r>
        <w:br/>
      </w:r>
      <w:r>
        <w:rPr>
          <w:rFonts w:ascii="Times New Roman"/>
          <w:b w:val="false"/>
          <w:i w:val="false"/>
          <w:color w:val="000000"/>
          <w:sz w:val="28"/>
        </w:rPr>
        <w:t xml:space="preserve">
      </w:t>
      </w:r>
      <w:r>
        <w:rPr>
          <w:rFonts w:ascii="Times New Roman"/>
          <w:b w:val="false"/>
          <w:i w:val="false"/>
          <w:color w:val="000000"/>
          <w:sz w:val="28"/>
        </w:rPr>
        <w:t>2) көрнекі үгіт құралдарын пайдалануға;</w:t>
      </w:r>
      <w:r>
        <w:br/>
      </w:r>
      <w:r>
        <w:rPr>
          <w:rFonts w:ascii="Times New Roman"/>
          <w:b w:val="false"/>
          <w:i w:val="false"/>
          <w:color w:val="000000"/>
          <w:sz w:val="28"/>
        </w:rPr>
        <w:t xml:space="preserve">
      </w:t>
      </w:r>
      <w:r>
        <w:rPr>
          <w:rFonts w:ascii="Times New Roman"/>
          <w:b w:val="false"/>
          <w:i w:val="false"/>
          <w:color w:val="000000"/>
          <w:sz w:val="28"/>
        </w:rPr>
        <w:t>3) пикеттің тақырыбы бойынша қысқа ұрандар, слогандар айғалап айтуға рұқсат етіледі.</w:t>
      </w:r>
      <w:r>
        <w:br/>
      </w:r>
      <w:r>
        <w:rPr>
          <w:rFonts w:ascii="Times New Roman"/>
          <w:b w:val="false"/>
          <w:i w:val="false"/>
          <w:color w:val="000000"/>
          <w:sz w:val="28"/>
        </w:rPr>
        <w:t xml:space="preserve">
      </w:t>
      </w:r>
      <w:r>
        <w:rPr>
          <w:rFonts w:ascii="Times New Roman"/>
          <w:b w:val="false"/>
          <w:i w:val="false"/>
          <w:color w:val="000000"/>
          <w:sz w:val="28"/>
        </w:rPr>
        <w:t>6. Жиналыс, митинг, шеру, пикет және демонстрация өткізуге рұқсат беруден Шортанды ауданының әкімдігі бас тартқан жағдайда немесе оны тыйым салу туралы шешім шығарылса, уәкілдер (ұйымдастырушылар) барлық дайындық шараларын тоқтатуға және бұл туралы ықтимал қатысушыларды тиісті хабардар ету бойынша тез арада шаралар қолданады.</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