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ff29" w14:textId="edef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12 қыркүйектегі № 142/20-5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17 тамыздағы № 53/6-6 шешімі. Ақмола облысының Әділет департаментінде 2016 жылғы 13 қыркүйекте № 5521 болып тіркелді. Күші жойылды - Ақмола облысы Целиноград аудандық мәслихатының 2017 жылғы 23 қазандағы № 146/20-6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Целиноград аудандық мәслихатының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12 қыркүйектегі № 142/20-5 (Нормативтік құқықтық актілерді мемлекеттік тіркеу тізілімінде № 3824 болып тіркелген, 2013 жылғы 11 қазанда "Ақмол ақпараты", "Вести Акмола"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– "Азаматтарға арналған үкімет" мемлекеттік корпорациясы" коммерциялық емес акционерлік қоғамының Ақмола облысы бойынша филиалы – "Әлеуметтік төлемдері ведомствоаралық есептеу орталығы" департаменті Целиноград аудандық бөлімшесі;".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