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03bee" w14:textId="a103b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Целиноград ауданында бейбіт жиналыстар, митингілер, шерулер, пикеттер және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Целиноград аудандық мәслихатының 2016 жылғы 25 сәуірдегі № 17/2-6 шешімі. Ақмола облысының Әділет департаментінде 2016 жылғы 26 мамырда № 5387 болып тіркелді. Күші жойылды - Ақмола облысы Целиноград аудандық мәслихатының 2020 жылғы 10 шілдедегі № 429/64-6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Ақмола облысы Целиноград аудандық мәслихатының 10.07.2020 </w:t>
      </w:r>
      <w:r>
        <w:rPr>
          <w:rFonts w:ascii="Times New Roman"/>
          <w:b w:val="false"/>
          <w:i w:val="false"/>
          <w:color w:val="000000"/>
          <w:sz w:val="28"/>
        </w:rPr>
        <w:t>№ 429/64-6</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Республикасында бейбіт жиналыстар, митингілер, шерулер, пикеттер және демонстрациялар ұйымдастыру мен өткізу тәртібі туралы" Қазақстан Республикасының 1995 жылғы 17 наурыздағы Заңының </w:t>
      </w:r>
      <w:r>
        <w:rPr>
          <w:rFonts w:ascii="Times New Roman"/>
          <w:b w:val="false"/>
          <w:i w:val="false"/>
          <w:color w:val="000000"/>
          <w:sz w:val="28"/>
        </w:rPr>
        <w:t>10-бабына</w:t>
      </w:r>
      <w:r>
        <w:rPr>
          <w:rFonts w:ascii="Times New Roman"/>
          <w:b w:val="false"/>
          <w:i w:val="false"/>
          <w:color w:val="000000"/>
          <w:sz w:val="28"/>
        </w:rPr>
        <w:t xml:space="preserve"> сәйкес Целиноград аудандық мәслихаты </w:t>
      </w:r>
      <w:r>
        <w:rPr>
          <w:rFonts w:ascii="Times New Roman"/>
          <w:b/>
          <w:i w:val="false"/>
          <w:color w:val="000000"/>
          <w:sz w:val="28"/>
        </w:rPr>
        <w:t>ШЕШІМ ЕТТІ:</w:t>
      </w:r>
      <w:r>
        <w:br/>
      </w:r>
      <w:r>
        <w:rPr>
          <w:rFonts w:ascii="Times New Roman"/>
          <w:b w:val="false"/>
          <w:i w:val="false"/>
          <w:color w:val="000000"/>
          <w:sz w:val="28"/>
        </w:rPr>
        <w:t xml:space="preserve">
      </w:t>
      </w:r>
      <w:r>
        <w:rPr>
          <w:rFonts w:ascii="Times New Roman"/>
          <w:b w:val="false"/>
          <w:i w:val="false"/>
          <w:color w:val="000000"/>
          <w:sz w:val="28"/>
        </w:rPr>
        <w:t xml:space="preserve">1. Целиноград ауданында бейбіт жиналыстар, митингілер, шерулер, пикеттер және демонстрациялар өткізу тәртібі </w:t>
      </w:r>
      <w:r>
        <w:rPr>
          <w:rFonts w:ascii="Times New Roman"/>
          <w:b w:val="false"/>
          <w:i w:val="false"/>
          <w:color w:val="000000"/>
          <w:sz w:val="28"/>
        </w:rPr>
        <w:t>қосымшаға</w:t>
      </w:r>
      <w:r>
        <w:rPr>
          <w:rFonts w:ascii="Times New Roman"/>
          <w:b w:val="false"/>
          <w:i w:val="false"/>
          <w:color w:val="000000"/>
          <w:sz w:val="28"/>
        </w:rPr>
        <w:t xml:space="preserve"> сәйкес қосымша реттелсін.</w:t>
      </w:r>
      <w:r>
        <w:br/>
      </w:r>
      <w:r>
        <w:rPr>
          <w:rFonts w:ascii="Times New Roman"/>
          <w:b w:val="false"/>
          <w:i w:val="false"/>
          <w:color w:val="000000"/>
          <w:sz w:val="28"/>
        </w:rPr>
        <w:t xml:space="preserve">
      </w:t>
      </w:r>
      <w:r>
        <w:rPr>
          <w:rFonts w:ascii="Times New Roman"/>
          <w:b w:val="false"/>
          <w:i w:val="false"/>
          <w:color w:val="000000"/>
          <w:sz w:val="28"/>
        </w:rPr>
        <w:t xml:space="preserve">2. Целиноград аудандық мәслихатының "Целиноград ауданында бейбіт жиналыстар, митингілер, шерулер, пикеттер және демонстрациялар өткізу тәртібін қосымша реттеу туралы" 2013 жылғы 21 ақпандағы № 89/12-5 (Нормативтік құқықтық актілерді мемлекеттік тіркеу тізілімінде № 3682 болып тіркелген, 2013 жылғы 22 наурызда "Призыв", "Ұран" аудандық газеттерінде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аудандық мәслихаты</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А.Веревкин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М.Тәткеев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25.04.2016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аудандық мәслихатының</w:t>
            </w:r>
            <w:r>
              <w:br/>
            </w:r>
            <w:r>
              <w:rPr>
                <w:rFonts w:ascii="Times New Roman"/>
                <w:b w:val="false"/>
                <w:i w:val="false"/>
                <w:color w:val="000000"/>
                <w:sz w:val="20"/>
              </w:rPr>
              <w:t>2016 жылғы 25 сәуірдегі</w:t>
            </w:r>
            <w:r>
              <w:br/>
            </w:r>
            <w:r>
              <w:rPr>
                <w:rFonts w:ascii="Times New Roman"/>
                <w:b w:val="false"/>
                <w:i w:val="false"/>
                <w:color w:val="000000"/>
                <w:sz w:val="20"/>
              </w:rPr>
              <w:t>№ 17/2-6 шешіміне</w:t>
            </w:r>
            <w:r>
              <w:br/>
            </w:r>
            <w:r>
              <w:rPr>
                <w:rFonts w:ascii="Times New Roman"/>
                <w:b w:val="false"/>
                <w:i w:val="false"/>
                <w:color w:val="000000"/>
                <w:sz w:val="20"/>
              </w:rPr>
              <w:t>қосымша</w:t>
            </w:r>
          </w:p>
        </w:tc>
      </w:tr>
    </w:tbl>
    <w:bookmarkStart w:name="z6" w:id="1"/>
    <w:p>
      <w:pPr>
        <w:spacing w:after="0"/>
        <w:ind w:left="0"/>
        <w:jc w:val="left"/>
      </w:pPr>
      <w:r>
        <w:rPr>
          <w:rFonts w:ascii="Times New Roman"/>
          <w:b/>
          <w:i w:val="false"/>
          <w:color w:val="000000"/>
        </w:rPr>
        <w:t xml:space="preserve"> Целиноград ауданында бейбіт жиналыстар, митингілер, шерулер, пикеттер және демонстрациялар өткізудің қосымша тәртібі</w:t>
      </w:r>
    </w:p>
    <w:bookmarkEnd w:id="1"/>
    <w:bookmarkStart w:name="z7" w:id="2"/>
    <w:p>
      <w:pPr>
        <w:spacing w:after="0"/>
        <w:ind w:left="0"/>
        <w:jc w:val="both"/>
      </w:pPr>
      <w:r>
        <w:rPr>
          <w:rFonts w:ascii="Times New Roman"/>
          <w:b w:val="false"/>
          <w:i w:val="false"/>
          <w:color w:val="000000"/>
          <w:sz w:val="28"/>
        </w:rPr>
        <w:t>
      1. Бейбіт жиналыстар мен митингілер өткізу орындары белгіленсін:</w:t>
      </w:r>
    </w:p>
    <w:bookmarkEnd w:id="2"/>
    <w:p>
      <w:pPr>
        <w:spacing w:after="0"/>
        <w:ind w:left="0"/>
        <w:jc w:val="both"/>
      </w:pPr>
      <w:r>
        <w:rPr>
          <w:rFonts w:ascii="Times New Roman"/>
          <w:b w:val="false"/>
          <w:i w:val="false"/>
          <w:color w:val="000000"/>
          <w:sz w:val="28"/>
        </w:rPr>
        <w:t>
      1) Ақмол ауылы, Гагарин көшесі, аудандық Мәдениет үйі ғимаратының алдындағы алаң;</w:t>
      </w:r>
    </w:p>
    <w:p>
      <w:pPr>
        <w:spacing w:after="0"/>
        <w:ind w:left="0"/>
        <w:jc w:val="left"/>
      </w:pPr>
      <w:r>
        <w:rPr>
          <w:rFonts w:ascii="Times New Roman"/>
          <w:b w:val="false"/>
          <w:i w:val="false"/>
          <w:color w:val="000000"/>
          <w:sz w:val="28"/>
        </w:rPr>
        <w:t>
      2) Ақмол ауылы, "Бахыт" ықшам ауданы, стадионға қарсы алаң.</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Целиноград аудандық мәслихатының 25.10.2019 </w:t>
      </w:r>
      <w:r>
        <w:rPr>
          <w:rFonts w:ascii="Times New Roman"/>
          <w:b w:val="false"/>
          <w:i w:val="false"/>
          <w:color w:val="000000"/>
          <w:sz w:val="28"/>
        </w:rPr>
        <w:t>№ 356/51-6</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xml:space="preserve">
      </w:t>
      </w:r>
      <w:r>
        <w:rPr>
          <w:rFonts w:ascii="Times New Roman"/>
          <w:b w:val="false"/>
          <w:i w:val="false"/>
          <w:color w:val="000000"/>
          <w:sz w:val="28"/>
        </w:rPr>
        <w:t>2. Шерулер мен демонстрациялар өткізу маршруты белгіленсін: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Ақмол ауылы, "Қақ айырылған жұлдыз" стеласынан Гагарин көшесінің соңына дейін;</w:t>
      </w:r>
    </w:p>
    <w:p>
      <w:pPr>
        <w:spacing w:after="0"/>
        <w:ind w:left="0"/>
        <w:jc w:val="left"/>
      </w:pPr>
      <w:r>
        <w:rPr>
          <w:rFonts w:ascii="Times New Roman"/>
          <w:b w:val="false"/>
          <w:i w:val="false"/>
          <w:color w:val="000000"/>
          <w:sz w:val="28"/>
        </w:rPr>
        <w:t>
      2) Ақмол ауылы, "Алжир" мемориалды-мұражай кешенінен "Қақ айырылған жұлдыз" стеласына дейін.</w:t>
      </w:r>
      <w:r>
        <w:br/>
      </w:r>
      <w:r>
        <w:rPr>
          <w:rFonts w:ascii="Times New Roman"/>
          <w:b w:val="false"/>
          <w:i w:val="false"/>
          <w:color w:val="000000"/>
          <w:sz w:val="28"/>
        </w:rPr>
        <w:t xml:space="preserve">
      </w:t>
      </w:r>
      <w:r>
        <w:rPr>
          <w:rFonts w:ascii="Times New Roman"/>
          <w:b w:val="false"/>
          <w:i w:val="false"/>
          <w:color w:val="000000"/>
          <w:sz w:val="28"/>
        </w:rPr>
        <w:t>3. Іс-шара уәкілдері (ұйымдастырушылары) мен қатысушыларына алкогольдік және есірткілік масаң күйінде қатысуға жол берілмейді.</w:t>
      </w:r>
      <w:r>
        <w:br/>
      </w:r>
      <w:r>
        <w:rPr>
          <w:rFonts w:ascii="Times New Roman"/>
          <w:b w:val="false"/>
          <w:i w:val="false"/>
          <w:color w:val="000000"/>
          <w:sz w:val="28"/>
        </w:rPr>
        <w:t xml:space="preserve">
      </w:t>
      </w:r>
      <w:r>
        <w:rPr>
          <w:rFonts w:ascii="Times New Roman"/>
          <w:b w:val="false"/>
          <w:i w:val="false"/>
          <w:color w:val="000000"/>
          <w:sz w:val="28"/>
        </w:rPr>
        <w:t>4. Қоғамдық тәртіп пен пикет қатысушыларының қауіпсіздігін қамтамасыз ету мақсатында:</w:t>
      </w:r>
      <w:r>
        <w:br/>
      </w:r>
      <w:r>
        <w:rPr>
          <w:rFonts w:ascii="Times New Roman"/>
          <w:b w:val="false"/>
          <w:i w:val="false"/>
          <w:color w:val="000000"/>
          <w:sz w:val="28"/>
        </w:rPr>
        <w:t>
      1) түрлі жеке дара пикеттерге қатысушылар бір-бірінен 50 метрден кем емес қашықтықта орналасуы немесе бір-біріне айқын көрінбей тұруы қажет;</w:t>
      </w:r>
      <w:r>
        <w:br/>
      </w:r>
      <w:r>
        <w:rPr>
          <w:rFonts w:ascii="Times New Roman"/>
          <w:b w:val="false"/>
          <w:i w:val="false"/>
          <w:color w:val="000000"/>
          <w:sz w:val="28"/>
        </w:rPr>
        <w:t>
      2) бір күнде және бір уақытта бір объектіде 3-тен аспайтын жеке дара пикетті өткізуге рұқсат етіледі.</w:t>
      </w:r>
      <w:r>
        <w:br/>
      </w:r>
      <w:r>
        <w:rPr>
          <w:rFonts w:ascii="Times New Roman"/>
          <w:b w:val="false"/>
          <w:i w:val="false"/>
          <w:color w:val="000000"/>
          <w:sz w:val="28"/>
        </w:rPr>
        <w:t xml:space="preserve">
      </w:t>
      </w:r>
      <w:r>
        <w:rPr>
          <w:rFonts w:ascii="Times New Roman"/>
          <w:b w:val="false"/>
          <w:i w:val="false"/>
          <w:color w:val="000000"/>
          <w:sz w:val="28"/>
        </w:rPr>
        <w:t>5. Пикет өткізу кезінде:</w:t>
      </w:r>
      <w:r>
        <w:br/>
      </w:r>
      <w:r>
        <w:rPr>
          <w:rFonts w:ascii="Times New Roman"/>
          <w:b w:val="false"/>
          <w:i w:val="false"/>
          <w:color w:val="000000"/>
          <w:sz w:val="28"/>
        </w:rPr>
        <w:t>
      1) пикет өткізілетін объектінің алдында тұруға, отыруға;</w:t>
      </w:r>
      <w:r>
        <w:br/>
      </w:r>
      <w:r>
        <w:rPr>
          <w:rFonts w:ascii="Times New Roman"/>
          <w:b w:val="false"/>
          <w:i w:val="false"/>
          <w:color w:val="000000"/>
          <w:sz w:val="28"/>
        </w:rPr>
        <w:t>
      2) көрнекі үгіт құралдарын пайдалануға;</w:t>
      </w:r>
      <w:r>
        <w:br/>
      </w:r>
      <w:r>
        <w:rPr>
          <w:rFonts w:ascii="Times New Roman"/>
          <w:b w:val="false"/>
          <w:i w:val="false"/>
          <w:color w:val="000000"/>
          <w:sz w:val="28"/>
        </w:rPr>
        <w:t>
      3) пикеттің тақырыбы бойынша қысқа ұрандар, слогандар айғайлап айтуға рұқсат етіледі.</w:t>
      </w:r>
      <w:r>
        <w:br/>
      </w:r>
      <w:r>
        <w:rPr>
          <w:rFonts w:ascii="Times New Roman"/>
          <w:b w:val="false"/>
          <w:i w:val="false"/>
          <w:color w:val="000000"/>
          <w:sz w:val="28"/>
        </w:rPr>
        <w:t xml:space="preserve">
      </w:t>
      </w:r>
      <w:r>
        <w:rPr>
          <w:rFonts w:ascii="Times New Roman"/>
          <w:b w:val="false"/>
          <w:i w:val="false"/>
          <w:color w:val="000000"/>
          <w:sz w:val="28"/>
        </w:rPr>
        <w:t>6. Бейбіт жиналыстар, митингілер, шерулер, пикеттер және демонстрациялар өткізуге рұқсат беруден Целиноград ауданының әкімдігі бас тартқан жағдайда немесе оны тыйым салу туралы шешім шығарылса, уәкілдер (ұйымдастырушылар) барлық дайындық шараларын тоқтатуға және бұл туралы ықтимал қатысушыларды тиісті хабардар ету бойынша тез арада шаралар қолданады.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