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b6b6b" w14:textId="40b6b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аудандық мәслихатының 2015 жылғы 25 желтоқсандағы № 1/43 "2016-2018 жылдарға арналған аудандық бюджет туралы" шешіміне өзгерістер мен толықтыру енгізу туралы</w:t>
      </w:r>
    </w:p>
    <w:p>
      <w:pPr>
        <w:spacing w:after="0"/>
        <w:ind w:left="0"/>
        <w:jc w:val="both"/>
      </w:pPr>
      <w:r>
        <w:rPr>
          <w:rFonts w:ascii="Times New Roman"/>
          <w:b w:val="false"/>
          <w:i w:val="false"/>
          <w:color w:val="000000"/>
          <w:sz w:val="28"/>
        </w:rPr>
        <w:t>Ақмола облысы Қорғалжын аудандық мәслихатының 2016 жылғы 19 қазандағы № 1/10 шешімі. Ақмола облысының Әділет департаментінде 2016 жылғы 10 қарашада № 5592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Республикасының Бюджет кодексінің 106 - бабының </w:t>
      </w:r>
      <w:r>
        <w:rPr>
          <w:rFonts w:ascii="Times New Roman"/>
          <w:b w:val="false"/>
          <w:i w:val="false"/>
          <w:color w:val="000000"/>
          <w:sz w:val="28"/>
        </w:rPr>
        <w:t>4 -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 бабының 1 - тармағының </w:t>
      </w:r>
      <w:r>
        <w:rPr>
          <w:rFonts w:ascii="Times New Roman"/>
          <w:b w:val="false"/>
          <w:i w:val="false"/>
          <w:color w:val="000000"/>
          <w:sz w:val="28"/>
        </w:rPr>
        <w:t>1) - тармақшасына</w:t>
      </w:r>
      <w:r>
        <w:rPr>
          <w:rFonts w:ascii="Times New Roman"/>
          <w:b w:val="false"/>
          <w:i w:val="false"/>
          <w:color w:val="000000"/>
          <w:sz w:val="28"/>
        </w:rPr>
        <w:t xml:space="preserve"> сәйкес,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Қорғалжын аудандық мәслихатының "2016-2018 жылдарға арналған аудандық бюджет туралы" 2015 жылғы 25 желтоқсандағы № 1/43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5213 болып тіркелген, 2016 жылғы 25 қаңтарында аудандық "Нұр-Қорғалжын" газетінде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 2016-2018 жылдарға арналған аудандық бюджет тиісінше 1, 2 және 3 қосымшаларға сәйкес, оның ішінде 2016 жылға келесі көлемдерде бекітілсін:</w:t>
      </w:r>
      <w:r>
        <w:br/>
      </w:r>
      <w:r>
        <w:rPr>
          <w:rFonts w:ascii="Times New Roman"/>
          <w:b w:val="false"/>
          <w:i w:val="false"/>
          <w:color w:val="000000"/>
          <w:sz w:val="28"/>
        </w:rPr>
        <w:t>
      1) кірістер – 1 913 372,5 мың теңге, оның ішінде:</w:t>
      </w:r>
      <w:r>
        <w:br/>
      </w:r>
      <w:r>
        <w:rPr>
          <w:rFonts w:ascii="Times New Roman"/>
          <w:b w:val="false"/>
          <w:i w:val="false"/>
          <w:color w:val="000000"/>
          <w:sz w:val="28"/>
        </w:rPr>
        <w:t>
      салықтық түсімдер – 184 578,0 мың теңге;</w:t>
      </w:r>
      <w:r>
        <w:br/>
      </w:r>
      <w:r>
        <w:rPr>
          <w:rFonts w:ascii="Times New Roman"/>
          <w:b w:val="false"/>
          <w:i w:val="false"/>
          <w:color w:val="000000"/>
          <w:sz w:val="28"/>
        </w:rPr>
        <w:t>
      салықтық емес түсімдер – 9 020,0 мың теңге;</w:t>
      </w:r>
      <w:r>
        <w:br/>
      </w:r>
      <w:r>
        <w:rPr>
          <w:rFonts w:ascii="Times New Roman"/>
          <w:b w:val="false"/>
          <w:i w:val="false"/>
          <w:color w:val="000000"/>
          <w:sz w:val="28"/>
        </w:rPr>
        <w:t>
      негізгі капиталды сатудан түсетін түсімдер – 15 600,0 мың теңге;</w:t>
      </w:r>
      <w:r>
        <w:br/>
      </w:r>
      <w:r>
        <w:rPr>
          <w:rFonts w:ascii="Times New Roman"/>
          <w:b w:val="false"/>
          <w:i w:val="false"/>
          <w:color w:val="000000"/>
          <w:sz w:val="28"/>
        </w:rPr>
        <w:t>
      трансферттер түсімі – 1 704 174,5 мың теңге;</w:t>
      </w:r>
      <w:r>
        <w:br/>
      </w:r>
      <w:r>
        <w:rPr>
          <w:rFonts w:ascii="Times New Roman"/>
          <w:b w:val="false"/>
          <w:i w:val="false"/>
          <w:color w:val="000000"/>
          <w:sz w:val="28"/>
        </w:rPr>
        <w:t>
      2) шығындар – 1 933 620,1 мың теңге;</w:t>
      </w:r>
      <w:r>
        <w:br/>
      </w:r>
      <w:r>
        <w:rPr>
          <w:rFonts w:ascii="Times New Roman"/>
          <w:b w:val="false"/>
          <w:i w:val="false"/>
          <w:color w:val="000000"/>
          <w:sz w:val="28"/>
        </w:rPr>
        <w:t>
      3) таза бюджеттік кредиттеу – 9 635,2 мың теңге, оның ішінде:</w:t>
      </w:r>
      <w:r>
        <w:br/>
      </w:r>
      <w:r>
        <w:rPr>
          <w:rFonts w:ascii="Times New Roman"/>
          <w:b w:val="false"/>
          <w:i w:val="false"/>
          <w:color w:val="000000"/>
          <w:sz w:val="28"/>
        </w:rPr>
        <w:t>
      бюджеттік кредиттер – 22 271,2 мың теңге;</w:t>
      </w:r>
      <w:r>
        <w:br/>
      </w:r>
      <w:r>
        <w:rPr>
          <w:rFonts w:ascii="Times New Roman"/>
          <w:b w:val="false"/>
          <w:i w:val="false"/>
          <w:color w:val="000000"/>
          <w:sz w:val="28"/>
        </w:rPr>
        <w:t>
      бюджеттік кредиттерді өтеу – 12 636,0 мың теңге;</w:t>
      </w:r>
      <w:r>
        <w:br/>
      </w:r>
      <w:r>
        <w:rPr>
          <w:rFonts w:ascii="Times New Roman"/>
          <w:b w:val="false"/>
          <w:i w:val="false"/>
          <w:color w:val="000000"/>
          <w:sz w:val="28"/>
        </w:rPr>
        <w:t>
      4) қаржы активтерімен операциялар бойынша сальдо – (-100,0) мың теңге, оның ішінде:</w:t>
      </w:r>
      <w:r>
        <w:br/>
      </w:r>
      <w:r>
        <w:rPr>
          <w:rFonts w:ascii="Times New Roman"/>
          <w:b w:val="false"/>
          <w:i w:val="false"/>
          <w:color w:val="000000"/>
          <w:sz w:val="28"/>
        </w:rPr>
        <w:t xml:space="preserve">
      қаржы активтерін сатып алу – 0,0 мың теңге; </w:t>
      </w:r>
      <w:r>
        <w:br/>
      </w:r>
      <w:r>
        <w:rPr>
          <w:rFonts w:ascii="Times New Roman"/>
          <w:b w:val="false"/>
          <w:i w:val="false"/>
          <w:color w:val="000000"/>
          <w:sz w:val="28"/>
        </w:rPr>
        <w:t>
      мемлекеттің қаржы активтерін сатудан түсетін түсімдер – 100,0 мың теңге;</w:t>
      </w:r>
      <w:r>
        <w:br/>
      </w:r>
      <w:r>
        <w:rPr>
          <w:rFonts w:ascii="Times New Roman"/>
          <w:b w:val="false"/>
          <w:i w:val="false"/>
          <w:color w:val="000000"/>
          <w:sz w:val="28"/>
        </w:rPr>
        <w:t>
      5) бюджет тапшылығы (профициті) – (-29 782,8) мың теңге;</w:t>
      </w:r>
      <w:r>
        <w:br/>
      </w:r>
      <w:r>
        <w:rPr>
          <w:rFonts w:ascii="Times New Roman"/>
          <w:b w:val="false"/>
          <w:i w:val="false"/>
          <w:color w:val="000000"/>
          <w:sz w:val="28"/>
        </w:rPr>
        <w:t>
      6) бюджет тапшылығын қаржыландыру (профицитін пайдалану) – 29 782,8 мың теңге";</w:t>
      </w:r>
      <w:r>
        <w:br/>
      </w:r>
      <w:r>
        <w:rPr>
          <w:rFonts w:ascii="Times New Roman"/>
          <w:b w:val="false"/>
          <w:i w:val="false"/>
          <w:color w:val="000000"/>
          <w:sz w:val="28"/>
        </w:rPr>
        <w:t>
      </w:t>
      </w:r>
      <w:r>
        <w:rPr>
          <w:rFonts w:ascii="Times New Roman"/>
          <w:b w:val="false"/>
          <w:i w:val="false"/>
          <w:color w:val="000000"/>
          <w:sz w:val="28"/>
        </w:rPr>
        <w:t xml:space="preserve">5 тармақ келесі мазмұндағы </w:t>
      </w:r>
      <w:r>
        <w:rPr>
          <w:rFonts w:ascii="Times New Roman"/>
          <w:b w:val="false"/>
          <w:i w:val="false"/>
          <w:color w:val="000000"/>
          <w:sz w:val="28"/>
        </w:rPr>
        <w:t>2) тармақшамен</w:t>
      </w:r>
      <w:r>
        <w:rPr>
          <w:rFonts w:ascii="Times New Roman"/>
          <w:b w:val="false"/>
          <w:i w:val="false"/>
          <w:color w:val="000000"/>
          <w:sz w:val="28"/>
        </w:rPr>
        <w:t xml:space="preserve"> толықтырылсын:</w:t>
      </w:r>
      <w:r>
        <w:br/>
      </w:r>
      <w:r>
        <w:rPr>
          <w:rFonts w:ascii="Times New Roman"/>
          <w:b w:val="false"/>
          <w:i w:val="false"/>
          <w:color w:val="000000"/>
          <w:sz w:val="28"/>
        </w:rPr>
        <w:t>
      "2) нысаналы даму трансферттері – 5 583,0 мың теңге сомасында, оның ішінде:</w:t>
      </w:r>
      <w:r>
        <w:br/>
      </w:r>
      <w:r>
        <w:rPr>
          <w:rFonts w:ascii="Times New Roman"/>
          <w:b w:val="false"/>
          <w:i w:val="false"/>
          <w:color w:val="000000"/>
          <w:sz w:val="28"/>
        </w:rPr>
        <w:t>
      4 083,0 мың теңге - Қорғалжын ауданының Арықты ауылындағы жұмыс істемейтін мектеп-интернат ғимаратын қайта жаңарту мемлекеттік сараптама өткізумен жобалау - сметалық құжаттарын әзірлеуге;</w:t>
      </w:r>
      <w:r>
        <w:br/>
      </w:r>
      <w:r>
        <w:rPr>
          <w:rFonts w:ascii="Times New Roman"/>
          <w:b w:val="false"/>
          <w:i w:val="false"/>
          <w:color w:val="000000"/>
          <w:sz w:val="28"/>
        </w:rPr>
        <w:t>
      1 500,0 мың теңге – "Қорғалжын ауданы Сабынды ауылындағы жас мамандарға арналған 2 - пәтерлі тұрғын үйдің құрылысы" мемлекеттік сараптама өткізумен типтік жобасын қайта байланыстыруға.";</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осы шешімінің </w:t>
      </w:r>
      <w:r>
        <w:rPr>
          <w:rFonts w:ascii="Times New Roman"/>
          <w:b w:val="false"/>
          <w:i w:val="false"/>
          <w:color w:val="000000"/>
          <w:sz w:val="28"/>
        </w:rPr>
        <w:t>4-қосымшасына</w:t>
      </w:r>
      <w:r>
        <w:rPr>
          <w:rFonts w:ascii="Times New Roman"/>
          <w:b w:val="false"/>
          <w:i w:val="false"/>
          <w:color w:val="000000"/>
          <w:sz w:val="28"/>
        </w:rPr>
        <w:t xml:space="preserve"> сәйкес, жоғарыда көрсетілген шешім </w:t>
      </w:r>
      <w:r>
        <w:rPr>
          <w:rFonts w:ascii="Times New Roman"/>
          <w:b w:val="false"/>
          <w:i w:val="false"/>
          <w:color w:val="000000"/>
          <w:sz w:val="28"/>
        </w:rPr>
        <w:t>6-1-қосымшамен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2. Осы шешім Ақмола облысы Әділет департаментінде мемлекеттік тіркелген күнінен бастап күшіне енеді және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r>
              <w:br/>
            </w:r>
            <w:r>
              <w:rPr>
                <w:rFonts w:ascii="Times New Roman"/>
                <w:b w:val="false"/>
                <w:i/>
                <w:color w:val="000000"/>
                <w:sz w:val="20"/>
              </w:rPr>
              <w:t>мәслихат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Н.Тәжин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Ө.Балғабаев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Қ.Рыскелдінов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19.10.2016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19 қазандағы</w:t>
            </w:r>
            <w:r>
              <w:br/>
            </w:r>
            <w:r>
              <w:rPr>
                <w:rFonts w:ascii="Times New Roman"/>
                <w:b w:val="false"/>
                <w:i w:val="false"/>
                <w:color w:val="000000"/>
                <w:sz w:val="20"/>
              </w:rPr>
              <w:t>№ 1/10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1/43 шешіміне</w:t>
            </w:r>
            <w:r>
              <w:br/>
            </w:r>
            <w:r>
              <w:rPr>
                <w:rFonts w:ascii="Times New Roman"/>
                <w:b w:val="false"/>
                <w:i w:val="false"/>
                <w:color w:val="000000"/>
                <w:sz w:val="20"/>
              </w:rPr>
              <w:t>1 қосымша</w:t>
            </w:r>
          </w:p>
        </w:tc>
      </w:tr>
    </w:tbl>
    <w:bookmarkStart w:name="z10" w:id="0"/>
    <w:p>
      <w:pPr>
        <w:spacing w:after="0"/>
        <w:ind w:left="0"/>
        <w:jc w:val="left"/>
      </w:pPr>
      <w:r>
        <w:rPr>
          <w:rFonts w:ascii="Times New Roman"/>
          <w:b/>
          <w:i w:val="false"/>
          <w:color w:val="000000"/>
        </w:rPr>
        <w:t xml:space="preserve"> 2016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558"/>
        <w:gridCol w:w="1051"/>
        <w:gridCol w:w="1051"/>
        <w:gridCol w:w="5708"/>
        <w:gridCol w:w="31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1 913 372,5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184 578,0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122 422,0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39 401,0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25 948,0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1 704 174,5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1 704 174,5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1 704 174,5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565 647,5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1 132 944,0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1 933 620,1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231 525,5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186 055,5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18 738,4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18 738,4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81 881,1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81 581,1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85 436,0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85 436,0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45 003,7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6 969,8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6 969,8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29 058,9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29 058,9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1 297 408,8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98 669,3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98 669,3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54 948,0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43 721,3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1 158 007,0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1 135 051,0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1 076 837,5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58 213,5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18 873,0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18 873,0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40 732,5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40 732,5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 - әдiстемелiк кешендерді сатып алу және жеткізу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13 388,5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 - шараларды өткiзу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 - аналарының қамқорынсыз қалған баланы (балаларды) күтіп - ұстауға қамқоршыларға (қорғаншыларға) ай сайынғы ақшалай қаражат төлемі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66 234,8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31 693,0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31 693,0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7 523,2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3 055,1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1 014,7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22 209,8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22 209,8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21 475,8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62 696,2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46 456,2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44 956,2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жүйесінің жұмыс істеуі </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44 956,2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 мекендерді абаттандыру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6 142,6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2 325,4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129 576,7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64 871,0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64 871,0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 демалыс жұмысын қолдау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64 871,0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17 097,4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17 097,4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11 858,4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21 160,2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16 513,0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4 173,2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4 173,2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26 448,1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10 436,2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5 819,2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16 011,9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10 904,4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4 959,5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78 915,3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41 500,3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7 368,4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7 368,4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16 014,0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16 014,0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18 117,9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11 661,4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1 294,5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 - шараларды өткізу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29 396,0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29 396,0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 - шаралар жүргізу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29 396,0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9 091,3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9 091,3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9 091,3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9 091,3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31 728,0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31 728,0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23 823,0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23 823,0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11 595,1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11 348,1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8 469,1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8 469,1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12 733,4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12 733,4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12 733,4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7 435,1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4 498,3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бюджеттiк кредиттеу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9 635,2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22 271,2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22 271,2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22 271,2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22 271,2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22 271,2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кредиттерді өтеу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кредиттердi өтеу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берілген бюджеттік кредиттердi өтеу </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активтерiмен операциялар бойынша сальдо</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-29 782,8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29 782,8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 шарттары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14 361,1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14 361,1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14 361,1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органның жоғары тұрған бюджет алдындағы борышын өтеу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14 361,1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21 872,9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21 872,9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21 872,9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21 872,9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19 қазандағы</w:t>
            </w:r>
            <w:r>
              <w:br/>
            </w:r>
            <w:r>
              <w:rPr>
                <w:rFonts w:ascii="Times New Roman"/>
                <w:b w:val="false"/>
                <w:i w:val="false"/>
                <w:color w:val="000000"/>
                <w:sz w:val="20"/>
              </w:rPr>
              <w:t>№ 1/10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25желтоқсандағы</w:t>
            </w:r>
            <w:r>
              <w:br/>
            </w:r>
            <w:r>
              <w:rPr>
                <w:rFonts w:ascii="Times New Roman"/>
                <w:b w:val="false"/>
                <w:i w:val="false"/>
                <w:color w:val="000000"/>
                <w:sz w:val="20"/>
              </w:rPr>
              <w:t>№ 1/43 шешіміне</w:t>
            </w:r>
            <w:r>
              <w:br/>
            </w:r>
            <w:r>
              <w:rPr>
                <w:rFonts w:ascii="Times New Roman"/>
                <w:b w:val="false"/>
                <w:i w:val="false"/>
                <w:color w:val="000000"/>
                <w:sz w:val="20"/>
              </w:rPr>
              <w:t>5 қосымша</w:t>
            </w:r>
          </w:p>
        </w:tc>
      </w:tr>
    </w:tbl>
    <w:bookmarkStart w:name="z13" w:id="1"/>
    <w:p>
      <w:pPr>
        <w:spacing w:after="0"/>
        <w:ind w:left="0"/>
        <w:jc w:val="left"/>
      </w:pPr>
      <w:r>
        <w:rPr>
          <w:rFonts w:ascii="Times New Roman"/>
          <w:b/>
          <w:i w:val="false"/>
          <w:color w:val="000000"/>
        </w:rPr>
        <w:t xml:space="preserve"> 2016 жылға арналған ауылдық округі әкімдерінің бюджет бағдарламаларының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1497"/>
        <w:gridCol w:w="1497"/>
        <w:gridCol w:w="4372"/>
        <w:gridCol w:w="38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әкімшілері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118 050,1</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85 436,0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85 436,0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85 436,0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шаруашылығы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7 613,0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6 142,6</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 - ұстау және туысы жоқ адамдарды жерлеу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2 325,4</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7 905,0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7 905,0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7 905,0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8 469,1</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8 469,1</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8 469,1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 әкімінің аппараты</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Арықты ауылдық округі әкімінің аппараты</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Қарашалғын ауылдық округі әкімінің аппараты</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Кеңбидайық ауылдық округі әкімінің аппараты</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 ауылдық округі әкімінің аппараты</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Кызылсай ауылдық округі әкімінің аппараты</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ауылдық округі әкімінің аппараты</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Сабынды ауылдық округі әкімінің аппараты</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10 393,0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10 357,0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11 535,8</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13 203,4</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11 655,0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11 861,0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36 870,3</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12 174,6</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9 765,0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9 122,0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10 355,0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8 353,0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10 732,0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11 025,8</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16 390,6</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9 692,6</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9 765,0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9 122,0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10 355,0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8 353,0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10 732,0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11 025,8</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16 390,6</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9 692,6</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9 765,0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9 122,0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10 355,0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8 353,0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10 732,0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11 025,8</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16 390,6</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9 692,6</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11 769,0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1 932,0</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11 769,0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1 932,0</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5 511,0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1 678,0</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4 136,0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4 255,0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4 255,0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4 255,0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4 013,4</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4 455,7</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4 013,4</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4 455,7</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4 013,4</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4 455,7</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19 қазандағы</w:t>
            </w:r>
            <w:r>
              <w:br/>
            </w:r>
            <w:r>
              <w:rPr>
                <w:rFonts w:ascii="Times New Roman"/>
                <w:b w:val="false"/>
                <w:i w:val="false"/>
                <w:color w:val="000000"/>
                <w:sz w:val="20"/>
              </w:rPr>
              <w:t>№ 1/10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1/43 шешіміне</w:t>
            </w:r>
            <w:r>
              <w:br/>
            </w:r>
            <w:r>
              <w:rPr>
                <w:rFonts w:ascii="Times New Roman"/>
                <w:b w:val="false"/>
                <w:i w:val="false"/>
                <w:color w:val="000000"/>
                <w:sz w:val="20"/>
              </w:rPr>
              <w:t>6 қосымша</w:t>
            </w:r>
          </w:p>
        </w:tc>
      </w:tr>
    </w:tbl>
    <w:bookmarkStart w:name="z16" w:id="2"/>
    <w:p>
      <w:pPr>
        <w:spacing w:after="0"/>
        <w:ind w:left="0"/>
        <w:jc w:val="left"/>
      </w:pPr>
      <w:r>
        <w:rPr>
          <w:rFonts w:ascii="Times New Roman"/>
          <w:b/>
          <w:i w:val="false"/>
          <w:color w:val="000000"/>
        </w:rPr>
        <w:t xml:space="preserve"> 2016 жылға арналған білім беру мекемелерінің бюджет бағдарламаларының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1188"/>
        <w:gridCol w:w="1188"/>
        <w:gridCol w:w="5687"/>
        <w:gridCol w:w="36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әкімшілері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1 274 452,8</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54 948,0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43 721,3</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1 076 837,5</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12 795,0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3 496,0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мекемелері үшін оқулықтар мен оқу - әдiстемелiк кешендерді сатып алу және жеткізу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13 388,5</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58 213,5</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 - шараларды өткiзу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 - аналарының қамқорынсыз қалған баланы (балаларды) күтіп - ұстауға қамқоршыларға (қорғаншыларға) ай сайынғы ақшалай қаражат төлемі</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7 560,0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19 қазандағы</w:t>
            </w:r>
            <w:r>
              <w:br/>
            </w:r>
            <w:r>
              <w:rPr>
                <w:rFonts w:ascii="Times New Roman"/>
                <w:b w:val="false"/>
                <w:i w:val="false"/>
                <w:color w:val="000000"/>
                <w:sz w:val="20"/>
              </w:rPr>
              <w:t>№ 1/10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1/43 шешіміне</w:t>
            </w:r>
            <w:r>
              <w:br/>
            </w:r>
            <w:r>
              <w:rPr>
                <w:rFonts w:ascii="Times New Roman"/>
                <w:b w:val="false"/>
                <w:i w:val="false"/>
                <w:color w:val="000000"/>
                <w:sz w:val="20"/>
              </w:rPr>
              <w:t>6-1 қосымша</w:t>
            </w:r>
          </w:p>
        </w:tc>
      </w:tr>
    </w:tbl>
    <w:bookmarkStart w:name="z19" w:id="3"/>
    <w:p>
      <w:pPr>
        <w:spacing w:after="0"/>
        <w:ind w:left="0"/>
        <w:jc w:val="left"/>
      </w:pPr>
      <w:r>
        <w:rPr>
          <w:rFonts w:ascii="Times New Roman"/>
          <w:b/>
          <w:i w:val="false"/>
          <w:color w:val="000000"/>
        </w:rPr>
        <w:t xml:space="preserve"> 2016-2018 жылдарға арналған бюджеттік инвестициялық жобалардың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887"/>
        <w:gridCol w:w="887"/>
        <w:gridCol w:w="887"/>
        <w:gridCol w:w="3321"/>
        <w:gridCol w:w="1776"/>
        <w:gridCol w:w="2036"/>
        <w:gridCol w:w="20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5 583,0</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Инвестициялық жобалар</w:t>
            </w: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5 583,0</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4 083,0</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4 083,0</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4 083,0</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4 083,0</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Қорғалжын ауданының Арықты ауылындағы жұмыс істемейтін мектеп-интернат ғимаратын қайта жаңарту мемлекеттік сараптама өткізумен жобалау-сметалық құжаттарын әзірлеуге</w:t>
            </w: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4 083,0</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Қорғалжын ауданының Арықты ауылындағы мектеп-интернат ғимаратын қайта жаңарту</w:t>
            </w: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10 000,0</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"Қорғалжын ауданы Сабынды ауылындағы жас мамандарға арналған 2 -пәтерлі тұрғын үйдің құрылысы" мемлекеттік сараптама өткізумен типтік жобасын қайта байланыстыруға</w:t>
            </w: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Қорғалжын ауданы Сабынды ауылындағы жас мамандарға арналған 2 -пәтерлі тұрғын үйдің құрылысы</w:t>
            </w: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