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f39c" w14:textId="788f3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Қорғалжын аудандық мәслихатының 2016 жылғы 27 қыркүйектегі № 1/8 шешімі. Ақмола облысының Әділет департаментінде 2016 жылғы 18 қазанда № 5577 болып тіркелді. Күші жойылды - Ақмола облысы Қорғалжын аудандық мәслихатының 2023 жылғы 5 желтоқсандағы № 7/9 шешімімен</w:t>
      </w:r>
    </w:p>
    <w:p>
      <w:pPr>
        <w:spacing w:after="0"/>
        <w:ind w:left="0"/>
        <w:jc w:val="both"/>
      </w:pPr>
      <w:r>
        <w:rPr>
          <w:rFonts w:ascii="Times New Roman"/>
          <w:b w:val="false"/>
          <w:i w:val="false"/>
          <w:color w:val="ff0000"/>
          <w:sz w:val="28"/>
        </w:rPr>
        <w:t xml:space="preserve">
      Ескерту. Күші жойылды - Ақмола облысы Қорғалжын аудандық мәслихатының 05.12.2023 </w:t>
      </w:r>
      <w:r>
        <w:rPr>
          <w:rFonts w:ascii="Times New Roman"/>
          <w:b w:val="false"/>
          <w:i w:val="false"/>
          <w:color w:val="ff0000"/>
          <w:sz w:val="28"/>
        </w:rPr>
        <w:t>№ 7/9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Қорғалжын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Қорғалжын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Н.Тажин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аудандық</w:t>
            </w:r>
          </w:p>
          <w:p>
            <w:pPr>
              <w:spacing w:after="20"/>
              <w:ind w:left="20"/>
              <w:jc w:val="both"/>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Ө.Балғабаев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Қ.Рыскелдінов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27.09.2016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27 қыркүйектегі №1/8</w:t>
            </w:r>
            <w:r>
              <w:br/>
            </w:r>
            <w:r>
              <w:rPr>
                <w:rFonts w:ascii="Times New Roman"/>
                <w:b w:val="false"/>
                <w:i w:val="false"/>
                <w:color w:val="000000"/>
                <w:sz w:val="20"/>
              </w:rPr>
              <w:t>шешімімен бекітілген</w:t>
            </w:r>
          </w:p>
        </w:tc>
      </w:tr>
    </w:tbl>
    <w:bookmarkStart w:name="z5" w:id="3"/>
    <w:p>
      <w:pPr>
        <w:spacing w:after="0"/>
        <w:ind w:left="0"/>
        <w:jc w:val="left"/>
      </w:pPr>
      <w:r>
        <w:rPr>
          <w:rFonts w:ascii="Times New Roman"/>
          <w:b/>
          <w:i w:val="false"/>
          <w:color w:val="000000"/>
        </w:rPr>
        <w:t xml:space="preserve"> Қорғалжын ауданында әлеуметтік көмек көрсетудің,</w:t>
      </w:r>
      <w:r>
        <w:br/>
      </w:r>
      <w:r>
        <w:rPr>
          <w:rFonts w:ascii="Times New Roman"/>
          <w:b/>
          <w:i w:val="false"/>
          <w:color w:val="000000"/>
        </w:rPr>
        <w:t>оның мөлшерлерін белгілеудің және мұқтаж азаматтардың</w:t>
      </w:r>
      <w:r>
        <w:br/>
      </w:r>
      <w:r>
        <w:rPr>
          <w:rFonts w:ascii="Times New Roman"/>
          <w:b/>
          <w:i w:val="false"/>
          <w:color w:val="000000"/>
        </w:rPr>
        <w:t>жекелеген санаттарының тізбесін айқындаудың қағидалары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Ақмола облысы Қорғалжын аудандық мәслихатының 08.09.2022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Ақмола облысы Қорғалжын аудандық мәслихатының 23.12.2022 </w:t>
      </w:r>
      <w:r>
        <w:rPr>
          <w:rFonts w:ascii="Times New Roman"/>
          <w:b w:val="false"/>
          <w:i w:val="false"/>
          <w:color w:val="ff0000"/>
          <w:sz w:val="28"/>
        </w:rPr>
        <w:t>№ 4/26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xml:space="preserve">
      1. Осы Қорғалжын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Қорғалжын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"Қорғалжын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3. Осы Қағидалар Қорғалжын ауданының аумағында тұрақты тұратын тұлғаларға таралады.</w:t>
      </w:r>
    </w:p>
    <w:p>
      <w:pPr>
        <w:spacing w:after="0"/>
        <w:ind w:left="0"/>
        <w:jc w:val="both"/>
      </w:pPr>
      <w:r>
        <w:rPr>
          <w:rFonts w:ascii="Times New Roman"/>
          <w:b w:val="false"/>
          <w:i w:val="false"/>
          <w:color w:val="000000"/>
          <w:sz w:val="28"/>
        </w:rPr>
        <w:t>
      4.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түрде көрсететін көмек түсініледі.</w:t>
      </w:r>
    </w:p>
    <w:p>
      <w:pPr>
        <w:spacing w:after="0"/>
        <w:ind w:left="0"/>
        <w:jc w:val="both"/>
      </w:pPr>
      <w:r>
        <w:rPr>
          <w:rFonts w:ascii="Times New Roman"/>
          <w:b w:val="false"/>
          <w:i w:val="false"/>
          <w:color w:val="000000"/>
          <w:sz w:val="28"/>
        </w:rPr>
        <w:t>
      5. Әлеуметтік көмек бір рет және (немесе) мерзімді (ай сайын) көрсетіледі.</w:t>
      </w:r>
    </w:p>
    <w:bookmarkStart w:name="z10" w:id="4"/>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Республикасының Заңы 10-бабының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w:t>
      </w:r>
      <w:r>
        <w:rPr>
          <w:rFonts w:ascii="Times New Roman"/>
          <w:b w:val="false"/>
          <w:i w:val="false"/>
          <w:color w:val="000000"/>
          <w:sz w:val="28"/>
        </w:rPr>
        <w:t>2) тармақшасында</w:t>
      </w:r>
      <w:r>
        <w:rPr>
          <w:rFonts w:ascii="Times New Roman"/>
          <w:b w:val="false"/>
          <w:i w:val="false"/>
          <w:color w:val="000000"/>
          <w:sz w:val="28"/>
        </w:rPr>
        <w:t xml:space="preserve"> және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Қорғалжын аудандық мәслихатының 23.12.2022 </w:t>
      </w:r>
      <w:r>
        <w:rPr>
          <w:rFonts w:ascii="Times New Roman"/>
          <w:b w:val="false"/>
          <w:i w:val="false"/>
          <w:color w:val="000000"/>
          <w:sz w:val="28"/>
        </w:rPr>
        <w:t>№ 4/26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2-тарау.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7. Атаулы күндер мен мерекелік күндерге әлеуметтік көмек азаматтардың келесі санаттарына ақшалай төлемдер түрінде бір рет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- 10 (он) айлық есептік көрсеткіш мөлшерінде;</w:t>
      </w:r>
    </w:p>
    <w:p>
      <w:pPr>
        <w:spacing w:after="0"/>
        <w:ind w:left="0"/>
        <w:jc w:val="both"/>
      </w:pPr>
      <w:r>
        <w:rPr>
          <w:rFonts w:ascii="Times New Roman"/>
          <w:b w:val="false"/>
          <w:i w:val="false"/>
          <w:color w:val="000000"/>
          <w:sz w:val="28"/>
        </w:rPr>
        <w:t>
      2) Жеңіс күні - 9 мамыр:</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 - ақ бұрынғы Кеңестік Социалистік Республикалар Одағын (бұдан әрі-КСР Одағы) қорғау бойынша басқа да ұрыс операциялар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етушілеріне - 1000000 (бір миллион)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қызметшілерге- 1000000 (бір миллион) теңге;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жеңілдікі шарттармен зейнетақы тағайындау үшін 1998 жылғы 1 қаңтарға дейін еңбек сіңірген жылдарына есептеліп жазылған, сол қалаларда Ұлы Отан соғысы кезіңінде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- 100000 ( жүз мың) теңге;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 жүз мың) теңге;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- 100000 (жүз мың) теңге;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кәсіпшілік және көлік кемелерінің жүзу құрамы мен авиацияның ұшу-көтерілу құрамының, Балық өнеркәсібі халық комиссариатының, теңіз және өзен флотының, Солтүстік теңіз жолы бас басқармасының ұшу-көтерілу құрамының арнаулы құралымдарының Ұлы Отан соғысы кезеңінде әскери қызмешілер жағдайына көшірілген және ұрыс майдандарының тылдағы шекаралары, флоттардың жедел аймақтары шегінде майдандағы армия мен флот мүдделері үшін міндеттер атқарған қызметкерлеріне, сондай-ақ Ұлы Отан соғысының бас кезінде басқа мемлекеттердің порттарында еріксіз ұсталған көлік флоты кемелері экипаждарының мүшелеріне - 100000 (жүз мың) теңге;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- 60000 (алпыс мың) теңге;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мүгедектігі бар адамдар болған адамдарға - 60000 (алпыс мың) теңге;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 (он) айлық есептік көрсеткіш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қызметшілерге- 5 (бес)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мүгедектігі бар адамдар болған бұрынғы КСР Одағының мемлекеттік қауіпсіздік органдарының және ішкі істер органдарының басшы және қатардағы құрамының адамдарына - 5 (бес) айлық есептік көрсеткіш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 (он)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- 30000 (отыз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- 30000 (отыз мың) теңге;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 (үш)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- 3 (үш)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- 3 (үш)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- 3 (үш) айлық есептік көрсеткіш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1979 жылғы 1 желтоқсаннан - 1989 жылғы желтоқсан аралығындағы кезеңде Ауғанстанға және ұрыс қимылдары жүргізілген басқа да елдерге жұмысқа жiберiлген жұмысшылар мен қызметшiлерге - 3 (үш)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(қайтыс болған, хабар - ошарсыз кеткен) жауынгерлердің ата-аналары және екінші рет некеге тұрмаған жесірлерге, қайта некеге отырмаған (тұрмаған) зайыбына (жұбайына) - 60000 (алпыс мың)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 - 30000 (отыз мың) теңге;</w:t>
      </w:r>
    </w:p>
    <w:p>
      <w:pPr>
        <w:spacing w:after="0"/>
        <w:ind w:left="0"/>
        <w:jc w:val="both"/>
      </w:pPr>
      <w:r>
        <w:rPr>
          <w:rFonts w:ascii="Times New Roman"/>
          <w:b w:val="false"/>
          <w:i w:val="false"/>
          <w:color w:val="000000"/>
          <w:sz w:val="28"/>
        </w:rPr>
        <w:t>
      3) Саяси қуғын-сүргін және ашаршылық құрбандарын еске алу күні - 31 мамыр:</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 - 2 (екі) айлық есептік көрсеткіш мөлшерінде;</w:t>
      </w:r>
    </w:p>
    <w:p>
      <w:pPr>
        <w:spacing w:after="0"/>
        <w:ind w:left="0"/>
        <w:jc w:val="both"/>
      </w:pPr>
      <w:r>
        <w:rPr>
          <w:rFonts w:ascii="Times New Roman"/>
          <w:b w:val="false"/>
          <w:i w:val="false"/>
          <w:color w:val="000000"/>
          <w:sz w:val="28"/>
        </w:rPr>
        <w:t>
      4) Семей ядролық сынақ полигонының жабылған күні - 29 тамыз:</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шеккен азаматтарға - 2 (екі) айлық есептік көрсеткіш мөлшерінде;</w:t>
      </w:r>
    </w:p>
    <w:p>
      <w:pPr>
        <w:spacing w:after="0"/>
        <w:ind w:left="0"/>
        <w:jc w:val="both"/>
      </w:pPr>
      <w:r>
        <w:rPr>
          <w:rFonts w:ascii="Times New Roman"/>
          <w:b w:val="false"/>
          <w:i w:val="false"/>
          <w:color w:val="000000"/>
          <w:sz w:val="28"/>
        </w:rPr>
        <w:t>
      5) Қазақстан Республикасының Конституция күні - 30 тамыз:</w:t>
      </w:r>
    </w:p>
    <w:p>
      <w:pPr>
        <w:spacing w:after="0"/>
        <w:ind w:left="0"/>
        <w:jc w:val="both"/>
      </w:pPr>
      <w:r>
        <w:rPr>
          <w:rFonts w:ascii="Times New Roman"/>
          <w:b w:val="false"/>
          <w:i w:val="false"/>
          <w:color w:val="000000"/>
          <w:sz w:val="28"/>
        </w:rPr>
        <w:t>
      бірінші, екінші, үшінші топтағы мүгедектігі бар адамдарға, мүгедектігі бар балаларға,</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 - 2 (екі) айлық есептік көрсеткіш мөлшерінде.</w:t>
      </w:r>
    </w:p>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p>
      <w:pPr>
        <w:spacing w:after="0"/>
        <w:ind w:left="0"/>
        <w:jc w:val="both"/>
      </w:pPr>
      <w:r>
        <w:rPr>
          <w:rFonts w:ascii="Times New Roman"/>
          <w:b w:val="false"/>
          <w:i w:val="false"/>
          <w:color w:val="000000"/>
          <w:sz w:val="28"/>
        </w:rPr>
        <w:t>
      1) табиғи зілзаланың немесе өрттің салдарынан зардап шеккен азаматтарға (отбасыларға) өмірлік қиын жағдай туындаған кезден бастап үш айдан кешіктірмей, жан басына шаққандағы орташа табысты есепке алынбай, бір рет - 30 (отыз) айлық есептік көрсеткіш мөлшерінде;</w:t>
      </w:r>
    </w:p>
    <w:p>
      <w:pPr>
        <w:spacing w:after="0"/>
        <w:ind w:left="0"/>
        <w:jc w:val="both"/>
      </w:pPr>
      <w:r>
        <w:rPr>
          <w:rFonts w:ascii="Times New Roman"/>
          <w:b w:val="false"/>
          <w:i w:val="false"/>
          <w:color w:val="000000"/>
          <w:sz w:val="28"/>
        </w:rPr>
        <w:t>
      2) өмірлік қиын жағдайда, оның ішінде әлеуметтік мәні бар аурулардың, айналадағыларға қауіп төңдіретін аурулардың салдарынан тыныс-тіршілігі шектеулі деп танылған азаматтарға (отбасыларға):</w:t>
      </w:r>
    </w:p>
    <w:p>
      <w:pPr>
        <w:spacing w:after="0"/>
        <w:ind w:left="0"/>
        <w:jc w:val="both"/>
      </w:pPr>
      <w:r>
        <w:rPr>
          <w:rFonts w:ascii="Times New Roman"/>
          <w:b w:val="false"/>
          <w:i w:val="false"/>
          <w:color w:val="000000"/>
          <w:sz w:val="28"/>
        </w:rPr>
        <w:t>
      қатерлі ісіктері бар, стационар және амбулаториялық жағдайда арнайы емдеуден өтіп жатқан азаматтарға жан басына шаққандағы орташа табысы есепке алынбай, дәрігерлік-консультациялық комиссияның қорытындысы негізінде бір рет - 15 (он бес) айлық есептік көрсеткіш мөлшерінде;</w:t>
      </w:r>
    </w:p>
    <w:p>
      <w:pPr>
        <w:spacing w:after="0"/>
        <w:ind w:left="0"/>
        <w:jc w:val="both"/>
      </w:pPr>
      <w:r>
        <w:rPr>
          <w:rFonts w:ascii="Times New Roman"/>
          <w:b w:val="false"/>
          <w:i w:val="false"/>
          <w:color w:val="000000"/>
          <w:sz w:val="28"/>
        </w:rPr>
        <w:t>
      адамның иммунитет тапшылығы вирусы тудыратын ауруы бар азаматтарға жан басына шаққандағы орташа табысы есепке алынбай, аңықтама негізінде бір рет - 15 (он бес) айлық есептік көрсеткіш мөлшерінде;</w:t>
      </w:r>
    </w:p>
    <w:p>
      <w:pPr>
        <w:spacing w:after="0"/>
        <w:ind w:left="0"/>
        <w:jc w:val="both"/>
      </w:pPr>
      <w:r>
        <w:rPr>
          <w:rFonts w:ascii="Times New Roman"/>
          <w:b w:val="false"/>
          <w:i w:val="false"/>
          <w:color w:val="000000"/>
          <w:sz w:val="28"/>
        </w:rPr>
        <w:t>
      диспансерлік есепте тұрған адамның иммун тапшылығы вирусы туындаған жұқтырған балалардың ата-аналарына немесе өзге де заңды өкілдеріне аңықтама негізінде әлеуметтік көмек ай сайын жан басына шаққандағы орташа табысты есепке алмай тағайындалады, тиісті қаржы жылына арналған республикалық бюджет туралы Қазақстан Республикасының Заңында белгіленген ең төмен күнкөріс деңгейінің - 2 (екі) еселенген мөлшерінде;</w:t>
      </w:r>
    </w:p>
    <w:p>
      <w:pPr>
        <w:spacing w:after="0"/>
        <w:ind w:left="0"/>
        <w:jc w:val="both"/>
      </w:pPr>
      <w:r>
        <w:rPr>
          <w:rFonts w:ascii="Times New Roman"/>
          <w:b w:val="false"/>
          <w:i w:val="false"/>
          <w:color w:val="000000"/>
          <w:sz w:val="28"/>
        </w:rPr>
        <w:t>
      туберкулез ауруы бар, амбулаториялық емделуде жүрген азаматтарға, ауруды растайтын дәрігерлік - консультациялық комиссияның қорытындысы негізінде 6 ай ішінде ай сайын - 5 (бес) айлық есептік көрсеткіш мөлшерінде;</w:t>
      </w:r>
    </w:p>
    <w:p>
      <w:pPr>
        <w:spacing w:after="0"/>
        <w:ind w:left="0"/>
        <w:jc w:val="both"/>
      </w:pPr>
      <w:r>
        <w:rPr>
          <w:rFonts w:ascii="Times New Roman"/>
          <w:b w:val="false"/>
          <w:i w:val="false"/>
          <w:color w:val="000000"/>
          <w:sz w:val="28"/>
        </w:rPr>
        <w:t>
      3) өмірлік қиын жағдайдаға тап болған мұқтаж азаматтарға (отбасыларға) жан басына шаққандағы орташа табысы есепке алынбай, бір рет 15 (он бес) айлық есептік көрсеткіш мөлшерінде келесі негіздер бойынша:</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бірінші, екінші топтағы мүгедектігі бар адамдарға;</w:t>
      </w:r>
    </w:p>
    <w:p>
      <w:pPr>
        <w:spacing w:after="0"/>
        <w:ind w:left="0"/>
        <w:jc w:val="both"/>
      </w:pPr>
      <w:r>
        <w:rPr>
          <w:rFonts w:ascii="Times New Roman"/>
          <w:b w:val="false"/>
          <w:i w:val="false"/>
          <w:color w:val="000000"/>
          <w:sz w:val="28"/>
        </w:rPr>
        <w:t>
      4) жан басына шаққандағы орташа табысы ең төменгі күнкөріс деңгейінен төмен азаматтарға (отбасыларға) бір рет - 15 (он бес) айлық есептік көрсеткіш мөлшерінде;</w:t>
      </w:r>
    </w:p>
    <w:p>
      <w:pPr>
        <w:spacing w:after="0"/>
        <w:ind w:left="0"/>
        <w:jc w:val="both"/>
      </w:pPr>
      <w:r>
        <w:rPr>
          <w:rFonts w:ascii="Times New Roman"/>
          <w:b w:val="false"/>
          <w:i w:val="false"/>
          <w:color w:val="000000"/>
          <w:sz w:val="28"/>
        </w:rPr>
        <w:t>
      5)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6) жоғары медициналық оқу орындарында оқитын аз қамтылған отбасылардан, халықтың әлеуметтік жағынан әлсіз топтарынан шыққан, студенттерге, оқу шығындарын 100 пайызы мөлшерінде өтеу;</w:t>
      </w:r>
    </w:p>
    <w:p>
      <w:pPr>
        <w:spacing w:after="0"/>
        <w:ind w:left="0"/>
        <w:jc w:val="both"/>
      </w:pPr>
      <w:r>
        <w:rPr>
          <w:rFonts w:ascii="Times New Roman"/>
          <w:b w:val="false"/>
          <w:i w:val="false"/>
          <w:color w:val="000000"/>
          <w:sz w:val="28"/>
        </w:rPr>
        <w:t xml:space="preserve">
      7) Ұлы Отан соғысының ардагерлеріне, басқа мемлекеттер аумағындағы ұрыс қимылдарының ардагерлеріне, жеңілдіктер бойынша Ұлы Отан соғысының ардагерлеріне теңестірілген ардагерлерге, еңбек ардагерлеріне және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күші қолданылатын басқа да адамдарға санаторий-курорттық емделуге ақшалай мәнде (жолдама құны мөлшерінде бір рет Қазақстан Республикасының шегінде санаторий-курорттық емделуге жұмсалған шығындарды өтеу, бірақ 30 (отыз) айлық есептік көрсеткіштен артық емес).</w:t>
      </w:r>
    </w:p>
    <w:p>
      <w:pPr>
        <w:spacing w:after="0"/>
        <w:ind w:left="0"/>
        <w:jc w:val="both"/>
      </w:pPr>
      <w:r>
        <w:rPr>
          <w:rFonts w:ascii="Times New Roman"/>
          <w:b w:val="false"/>
          <w:i w:val="false"/>
          <w:color w:val="000000"/>
          <w:sz w:val="28"/>
        </w:rPr>
        <w:t>
      9.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p>
      <w:pPr>
        <w:spacing w:after="0"/>
        <w:ind w:left="0"/>
        <w:jc w:val="both"/>
      </w:pPr>
      <w:r>
        <w:rPr>
          <w:rFonts w:ascii="Times New Roman"/>
          <w:b w:val="false"/>
          <w:i w:val="false"/>
          <w:color w:val="000000"/>
          <w:sz w:val="28"/>
        </w:rPr>
        <w:t>
      10.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12. Әлеуметтік көмек ақшалай түрде екінші деңгейлі банктер немесе банктік операциялардың тиісті түрлерін лицензиялары бар ұйымдар арқылы алушылардың шоттарына аудару жолымен көрсетіледі.</w:t>
      </w:r>
    </w:p>
    <w:bookmarkStart w:name="z9" w:id="6"/>
    <w:p>
      <w:pPr>
        <w:spacing w:after="0"/>
        <w:ind w:left="0"/>
        <w:jc w:val="left"/>
      </w:pPr>
      <w:r>
        <w:rPr>
          <w:rFonts w:ascii="Times New Roman"/>
          <w:b/>
          <w:i w:val="false"/>
          <w:color w:val="000000"/>
        </w:rPr>
        <w:t xml:space="preserve"> 3-тарау. Қорытынды ереже</w:t>
      </w:r>
    </w:p>
    <w:bookmarkEnd w:id="6"/>
    <w:p>
      <w:pPr>
        <w:spacing w:after="0"/>
        <w:ind w:left="0"/>
        <w:jc w:val="both"/>
      </w:pPr>
      <w:r>
        <w:rPr>
          <w:rFonts w:ascii="Times New Roman"/>
          <w:b w:val="false"/>
          <w:i w:val="false"/>
          <w:color w:val="000000"/>
          <w:sz w:val="28"/>
        </w:rPr>
        <w:t>
      13.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