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0aea" w14:textId="4cc0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2016 жылғы 22 шілдедегі № С-3/5 шешімі. Ақмола облысының Әділет департаментінде 2016 жылғы 22 тамызда № 5502 болып тіркелді. Күші жойылды - Ақмола облысы Біржан сал ауданы мәслихатының 2018 жылғы 29 наурыздағы № С-22/10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Біржан сал ауданы мәслихатының 29.03.2018 </w:t>
      </w:r>
      <w:r>
        <w:rPr>
          <w:rFonts w:ascii="Times New Roman"/>
          <w:b w:val="false"/>
          <w:i w:val="false"/>
          <w:color w:val="000000"/>
          <w:sz w:val="28"/>
        </w:rPr>
        <w:t>№ С-22/10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2013 жылғы 21 мамырдағы № 504</w:t>
      </w:r>
      <w:r>
        <w:rPr>
          <w:rFonts w:ascii="Times New Roman"/>
          <w:b w:val="false"/>
          <w:i w:val="false"/>
          <w:color w:val="000000"/>
          <w:sz w:val="28"/>
        </w:rPr>
        <w:t xml:space="preserve"> </w:t>
      </w:r>
      <w:r>
        <w:rPr>
          <w:rFonts w:ascii="Times New Roman"/>
          <w:b w:val="false"/>
          <w:i w:val="false"/>
          <w:color w:val="000000"/>
          <w:sz w:val="28"/>
        </w:rPr>
        <w:t xml:space="preserve">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А.Бочковский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шілдедегі</w:t>
            </w:r>
            <w:r>
              <w:br/>
            </w:r>
            <w:r>
              <w:rPr>
                <w:rFonts w:ascii="Times New Roman"/>
                <w:b w:val="false"/>
                <w:i w:val="false"/>
                <w:color w:val="000000"/>
                <w:sz w:val="20"/>
              </w:rPr>
              <w:t>№ С-3/5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6" w:id="2"/>
    <w:p>
      <w:pPr>
        <w:spacing w:after="0"/>
        <w:ind w:left="0"/>
        <w:jc w:val="both"/>
      </w:pPr>
      <w:r>
        <w:rPr>
          <w:rFonts w:ascii="Times New Roman"/>
          <w:b w:val="false"/>
          <w:i w:val="false"/>
          <w:color w:val="000000"/>
          <w:sz w:val="28"/>
        </w:rPr>
        <w:t xml:space="preserve">
      1. Осы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Еңбекшілдер ауданы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әрбiр мүшесiне келетін үлесi;</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"Еңбекшілдер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8) уәкілетті ұйым – "Азаматтарға арналған үкімет" мемлекеттік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 Еңбекшілдер аудандық бөлімшесі";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Еңбекшілдер ауданының ауыл, селолық округтер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Еңбекшілдер ауданының аумағында тұрақты тұратын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r>
        <w:br/>
      </w:r>
      <w:r>
        <w:rPr>
          <w:rFonts w:ascii="Times New Roman"/>
          <w:b w:val="false"/>
          <w:i w:val="false"/>
          <w:color w:val="000000"/>
          <w:sz w:val="28"/>
        </w:rPr>
        <w:t xml:space="preserve">
      </w:t>
      </w:r>
      <w:r>
        <w:rPr>
          <w:rFonts w:ascii="Times New Roman"/>
          <w:b w:val="false"/>
          <w:i w:val="false"/>
          <w:color w:val="000000"/>
          <w:sz w:val="28"/>
        </w:rPr>
        <w:t>7. Әлеуметтік көмек бір рет және (немесе) мерзімді (ай сайын, тоқсан сайын) көрсетіледі.</w:t>
      </w:r>
      <w:r>
        <w:br/>
      </w:r>
      <w:r>
        <w:rPr>
          <w:rFonts w:ascii="Times New Roman"/>
          <w:b w:val="false"/>
          <w:i w:val="false"/>
          <w:color w:val="000000"/>
          <w:sz w:val="28"/>
        </w:rPr>
        <w:t xml:space="preserve">
      </w:t>
      </w:r>
      <w:r>
        <w:rPr>
          <w:rFonts w:ascii="Times New Roman"/>
          <w:b w:val="false"/>
          <w:i w:val="false"/>
          <w:color w:val="000000"/>
          <w:sz w:val="28"/>
        </w:rPr>
        <w:t>8. Әлеуметтік көмек көрсетілетін атаулы және мереке күндерінің тізбесі:</w:t>
      </w:r>
      <w:r>
        <w:br/>
      </w:r>
      <w:r>
        <w:rPr>
          <w:rFonts w:ascii="Times New Roman"/>
          <w:b w:val="false"/>
          <w:i w:val="false"/>
          <w:color w:val="000000"/>
          <w:sz w:val="28"/>
        </w:rPr>
        <w:t xml:space="preserve">
      </w:t>
      </w:r>
      <w:r>
        <w:rPr>
          <w:rFonts w:ascii="Times New Roman"/>
          <w:b w:val="false"/>
          <w:i w:val="false"/>
          <w:color w:val="000000"/>
          <w:sz w:val="28"/>
        </w:rPr>
        <w:t>1) 9 мамыр - Жеңіс күні;</w:t>
      </w:r>
      <w:r>
        <w:br/>
      </w:r>
      <w:r>
        <w:rPr>
          <w:rFonts w:ascii="Times New Roman"/>
          <w:b w:val="false"/>
          <w:i w:val="false"/>
          <w:color w:val="000000"/>
          <w:sz w:val="28"/>
        </w:rPr>
        <w:t xml:space="preserve">
      </w:t>
      </w:r>
      <w:r>
        <w:rPr>
          <w:rFonts w:ascii="Times New Roman"/>
          <w:b w:val="false"/>
          <w:i w:val="false"/>
          <w:color w:val="000000"/>
          <w:sz w:val="28"/>
        </w:rPr>
        <w:t>2) 1 қазан - Қарттар күні;</w:t>
      </w:r>
      <w:r>
        <w:br/>
      </w:r>
      <w:r>
        <w:rPr>
          <w:rFonts w:ascii="Times New Roman"/>
          <w:b w:val="false"/>
          <w:i w:val="false"/>
          <w:color w:val="000000"/>
          <w:sz w:val="28"/>
        </w:rPr>
        <w:t xml:space="preserve">
      </w:t>
      </w:r>
      <w:r>
        <w:rPr>
          <w:rFonts w:ascii="Times New Roman"/>
          <w:b w:val="false"/>
          <w:i w:val="false"/>
          <w:color w:val="000000"/>
          <w:sz w:val="28"/>
        </w:rPr>
        <w:t>3) қазанның екінші жексенбісі - Қазақстан Республикасының мүгедектер күні.</w:t>
      </w:r>
      <w:r>
        <w:br/>
      </w:r>
      <w:r>
        <w:rPr>
          <w:rFonts w:ascii="Times New Roman"/>
          <w:b w:val="false"/>
          <w:i w:val="false"/>
          <w:color w:val="000000"/>
          <w:sz w:val="28"/>
        </w:rPr>
        <w:t xml:space="preserve">
      </w:t>
      </w:r>
      <w:r>
        <w:rPr>
          <w:rFonts w:ascii="Times New Roman"/>
          <w:b w:val="false"/>
          <w:i w:val="false"/>
          <w:color w:val="000000"/>
          <w:sz w:val="28"/>
        </w:rPr>
        <w:t>2. Санаттар тізбесі және әлеуметтік көмектің шекті мөлшерлері</w:t>
      </w:r>
      <w:r>
        <w:br/>
      </w:r>
      <w:r>
        <w:rPr>
          <w:rFonts w:ascii="Times New Roman"/>
          <w:b w:val="false"/>
          <w:i w:val="false"/>
          <w:color w:val="000000"/>
          <w:sz w:val="28"/>
        </w:rPr>
        <w:t xml:space="preserve">
      </w:t>
      </w:r>
      <w:r>
        <w:rPr>
          <w:rFonts w:ascii="Times New Roman"/>
          <w:b w:val="false"/>
          <w:i w:val="false"/>
          <w:color w:val="000000"/>
          <w:sz w:val="28"/>
        </w:rPr>
        <w:t>9. Әлеуметтік көмек азаматтардың келесі санаттарына беріледі:</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қатысушыларына теңестірілген басқа тұлғалардың санаттарына;</w:t>
      </w:r>
      <w:r>
        <w:br/>
      </w:r>
      <w:r>
        <w:rPr>
          <w:rFonts w:ascii="Times New Roman"/>
          <w:b w:val="false"/>
          <w:i w:val="false"/>
          <w:color w:val="000000"/>
          <w:sz w:val="28"/>
        </w:rPr>
        <w:t xml:space="preserve">
      </w:t>
      </w:r>
      <w:r>
        <w:rPr>
          <w:rFonts w:ascii="Times New Roman"/>
          <w:b w:val="false"/>
          <w:i w:val="false"/>
          <w:color w:val="000000"/>
          <w:sz w:val="28"/>
        </w:rPr>
        <w:t>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xml:space="preserve">
      </w:t>
      </w:r>
      <w:r>
        <w:rPr>
          <w:rFonts w:ascii="Times New Roman"/>
          <w:b w:val="false"/>
          <w:i w:val="false"/>
          <w:color w:val="000000"/>
          <w:sz w:val="28"/>
        </w:rPr>
        <w:t>барлық санаттағы мүгедектерге;</w:t>
      </w:r>
      <w:r>
        <w:br/>
      </w:r>
      <w:r>
        <w:rPr>
          <w:rFonts w:ascii="Times New Roman"/>
          <w:b w:val="false"/>
          <w:i w:val="false"/>
          <w:color w:val="000000"/>
          <w:sz w:val="28"/>
        </w:rPr>
        <w:t xml:space="preserve">
      </w:t>
      </w:r>
      <w:r>
        <w:rPr>
          <w:rFonts w:ascii="Times New Roman"/>
          <w:b w:val="false"/>
          <w:i w:val="false"/>
          <w:color w:val="000000"/>
          <w:sz w:val="28"/>
        </w:rPr>
        <w:t>онкологиялық аурумен ауыратындарға;</w:t>
      </w:r>
      <w:r>
        <w:br/>
      </w:r>
      <w:r>
        <w:rPr>
          <w:rFonts w:ascii="Times New Roman"/>
          <w:b w:val="false"/>
          <w:i w:val="false"/>
          <w:color w:val="000000"/>
          <w:sz w:val="28"/>
        </w:rPr>
        <w:t xml:space="preserve">
      </w:t>
      </w:r>
      <w:r>
        <w:rPr>
          <w:rFonts w:ascii="Times New Roman"/>
          <w:b w:val="false"/>
          <w:i w:val="false"/>
          <w:color w:val="000000"/>
          <w:sz w:val="28"/>
        </w:rPr>
        <w:t>туберкулез ауруларына;</w:t>
      </w:r>
      <w:r>
        <w:br/>
      </w:r>
      <w:r>
        <w:rPr>
          <w:rFonts w:ascii="Times New Roman"/>
          <w:b w:val="false"/>
          <w:i w:val="false"/>
          <w:color w:val="000000"/>
          <w:sz w:val="28"/>
        </w:rPr>
        <w:t xml:space="preserve">
      </w:t>
      </w:r>
      <w:r>
        <w:rPr>
          <w:rFonts w:ascii="Times New Roman"/>
          <w:b w:val="false"/>
          <w:i w:val="false"/>
          <w:color w:val="000000"/>
          <w:sz w:val="28"/>
        </w:rPr>
        <w:t>табиғи апат немесе өрттің салдарынан зардап шеккен азаматтарға (отбасыларға);</w:t>
      </w:r>
      <w:r>
        <w:br/>
      </w:r>
      <w:r>
        <w:rPr>
          <w:rFonts w:ascii="Times New Roman"/>
          <w:b w:val="false"/>
          <w:i w:val="false"/>
          <w:color w:val="000000"/>
          <w:sz w:val="28"/>
        </w:rPr>
        <w:t xml:space="preserve">
      </w:t>
      </w:r>
      <w:r>
        <w:rPr>
          <w:rFonts w:ascii="Times New Roman"/>
          <w:b w:val="false"/>
          <w:i w:val="false"/>
          <w:color w:val="000000"/>
          <w:sz w:val="28"/>
        </w:rPr>
        <w:t>аз қамтылған және көп балалы отбасылардың колледждерде оқитын студенттеріне;</w:t>
      </w:r>
      <w:r>
        <w:br/>
      </w:r>
      <w:r>
        <w:rPr>
          <w:rFonts w:ascii="Times New Roman"/>
          <w:b w:val="false"/>
          <w:i w:val="false"/>
          <w:color w:val="000000"/>
          <w:sz w:val="28"/>
        </w:rPr>
        <w:t xml:space="preserve">
      </w:t>
      </w:r>
      <w:r>
        <w:rPr>
          <w:rFonts w:ascii="Times New Roman"/>
          <w:b w:val="false"/>
          <w:i w:val="false"/>
          <w:color w:val="000000"/>
          <w:sz w:val="28"/>
        </w:rPr>
        <w:t>аз қамтылған және көп балалы отбасылардың жоғарғы медициналық оқу орындарында оқитын студенттеріне.</w:t>
      </w:r>
      <w:r>
        <w:br/>
      </w:r>
      <w:r>
        <w:rPr>
          <w:rFonts w:ascii="Times New Roman"/>
          <w:b w:val="false"/>
          <w:i w:val="false"/>
          <w:color w:val="000000"/>
          <w:sz w:val="28"/>
        </w:rPr>
        <w:t xml:space="preserve">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xml:space="preserve">
      </w:t>
      </w:r>
      <w:r>
        <w:rPr>
          <w:rFonts w:ascii="Times New Roman"/>
          <w:b w:val="false"/>
          <w:i w:val="false"/>
          <w:color w:val="000000"/>
          <w:sz w:val="28"/>
        </w:rPr>
        <w:t>2)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xml:space="preserve">
      </w:t>
      </w:r>
      <w:r>
        <w:rPr>
          <w:rFonts w:ascii="Times New Roman"/>
          <w:b w:val="false"/>
          <w:i w:val="false"/>
          <w:color w:val="000000"/>
          <w:sz w:val="28"/>
        </w:rPr>
        <w:t>3)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10. Әлеуметтік көмек көрсетіледі:</w:t>
      </w:r>
      <w:r>
        <w:br/>
      </w:r>
      <w:r>
        <w:rPr>
          <w:rFonts w:ascii="Times New Roman"/>
          <w:b w:val="false"/>
          <w:i w:val="false"/>
          <w:color w:val="000000"/>
          <w:sz w:val="28"/>
        </w:rPr>
        <w:t xml:space="preserve">
      </w:t>
      </w:r>
      <w:r>
        <w:rPr>
          <w:rFonts w:ascii="Times New Roman"/>
          <w:b w:val="false"/>
          <w:i w:val="false"/>
          <w:color w:val="000000"/>
          <w:sz w:val="28"/>
        </w:rPr>
        <w:t>1) 9 мамыр - Жеңіс Күніне:</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қатысушыларына теңестірілген басқа тұлғалардың санаттарына;</w:t>
      </w:r>
      <w:r>
        <w:br/>
      </w:r>
      <w:r>
        <w:rPr>
          <w:rFonts w:ascii="Times New Roman"/>
          <w:b w:val="false"/>
          <w:i w:val="false"/>
          <w:color w:val="000000"/>
          <w:sz w:val="28"/>
        </w:rPr>
        <w:t xml:space="preserve">
      </w:t>
      </w:r>
      <w:r>
        <w:rPr>
          <w:rFonts w:ascii="Times New Roman"/>
          <w:b w:val="false"/>
          <w:i w:val="false"/>
          <w:color w:val="000000"/>
          <w:sz w:val="28"/>
        </w:rPr>
        <w:t>2) Қарттар Күніне:</w:t>
      </w:r>
      <w:r>
        <w:br/>
      </w:r>
      <w:r>
        <w:rPr>
          <w:rFonts w:ascii="Times New Roman"/>
          <w:b w:val="false"/>
          <w:i w:val="false"/>
          <w:color w:val="000000"/>
          <w:sz w:val="28"/>
        </w:rPr>
        <w:t xml:space="preserve">
      </w:t>
      </w:r>
      <w:r>
        <w:rPr>
          <w:rFonts w:ascii="Times New Roman"/>
          <w:b w:val="false"/>
          <w:i w:val="false"/>
          <w:color w:val="000000"/>
          <w:sz w:val="28"/>
        </w:rPr>
        <w:t>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мүгедектер Күніне:</w:t>
      </w:r>
      <w:r>
        <w:br/>
      </w:r>
      <w:r>
        <w:rPr>
          <w:rFonts w:ascii="Times New Roman"/>
          <w:b w:val="false"/>
          <w:i w:val="false"/>
          <w:color w:val="000000"/>
          <w:sz w:val="28"/>
        </w:rPr>
        <w:t xml:space="preserve">
      </w:t>
      </w:r>
      <w:r>
        <w:rPr>
          <w:rFonts w:ascii="Times New Roman"/>
          <w:b/>
          <w:i w:val="false"/>
          <w:color w:val="000000"/>
          <w:sz w:val="28"/>
        </w:rPr>
        <w:t>он сегіз жасқа дейінгі мүгедек балаларға және</w:t>
      </w:r>
      <w:r>
        <w:rPr>
          <w:rFonts w:ascii="Times New Roman"/>
          <w:b w:val="false"/>
          <w:i w:val="false"/>
          <w:color w:val="000000"/>
          <w:sz w:val="28"/>
        </w:rPr>
        <w:t xml:space="preserve"> 1, 2, 3 топтағы мүгедектерге.</w:t>
      </w:r>
      <w:r>
        <w:br/>
      </w:r>
      <w:r>
        <w:rPr>
          <w:rFonts w:ascii="Times New Roman"/>
          <w:b w:val="false"/>
          <w:i w:val="false"/>
          <w:color w:val="000000"/>
          <w:sz w:val="28"/>
        </w:rPr>
        <w:t xml:space="preserve">
      </w:t>
      </w:r>
      <w:r>
        <w:rPr>
          <w:rFonts w:ascii="Times New Roman"/>
          <w:b w:val="false"/>
          <w:i w:val="false"/>
          <w:color w:val="000000"/>
          <w:sz w:val="28"/>
        </w:rPr>
        <w:t>11. Әлеуметтік көмек өмірлік қиын жағдай туындаған кезде жылына бір рет келесі санаттағы азаматтарға көрсетіледі:</w:t>
      </w:r>
      <w:r>
        <w:br/>
      </w:r>
      <w:r>
        <w:rPr>
          <w:rFonts w:ascii="Times New Roman"/>
          <w:b w:val="false"/>
          <w:i w:val="false"/>
          <w:color w:val="000000"/>
          <w:sz w:val="28"/>
        </w:rPr>
        <w:t xml:space="preserve">
      </w:t>
      </w:r>
      <w:r>
        <w:rPr>
          <w:rFonts w:ascii="Times New Roman"/>
          <w:b w:val="false"/>
          <w:i w:val="false"/>
          <w:color w:val="000000"/>
          <w:sz w:val="28"/>
        </w:rPr>
        <w:t>1) азаматтарға (отбасына) қиын тіршілік жағдайы туындаған кезде, азаматтың (отбасының) кірісіне байланыссыз:</w:t>
      </w:r>
      <w:r>
        <w:br/>
      </w:r>
      <w:r>
        <w:rPr>
          <w:rFonts w:ascii="Times New Roman"/>
          <w:b w:val="false"/>
          <w:i w:val="false"/>
          <w:color w:val="000000"/>
          <w:sz w:val="28"/>
        </w:rPr>
        <w:t xml:space="preserve">
      </w:t>
      </w:r>
      <w:r>
        <w:rPr>
          <w:rFonts w:ascii="Times New Roman"/>
          <w:b w:val="false"/>
          <w:i w:val="false"/>
          <w:color w:val="000000"/>
          <w:sz w:val="28"/>
        </w:rPr>
        <w:t>"Еңбекшілдер ауданының орталық ауруханасы" мемлекеттік коммуналдық қазыналық кәсіпорнының тізімі негізінде онкологиялық стационарда арнайы ем алудан өткен өтініш бойынша онкологиялық ауруларға он бес айлық есептік көрсеткіштерге тең;</w:t>
      </w:r>
      <w:r>
        <w:br/>
      </w:r>
      <w:r>
        <w:rPr>
          <w:rFonts w:ascii="Times New Roman"/>
          <w:b w:val="false"/>
          <w:i w:val="false"/>
          <w:color w:val="000000"/>
          <w:sz w:val="28"/>
        </w:rPr>
        <w:t xml:space="preserve">
      </w:t>
      </w:r>
      <w:r>
        <w:rPr>
          <w:rFonts w:ascii="Times New Roman"/>
          <w:b w:val="false"/>
          <w:i w:val="false"/>
          <w:color w:val="000000"/>
          <w:sz w:val="28"/>
        </w:rPr>
        <w:t>"Еңбекшілдер ауданының орталық ауруханасы" мемлекеттік коммуналдық қазыналық кәсіпорнының тізімі негізінде туберкулез ауруларымен ауыратын адамдарға ем алу ақысы он бес айлық есептік көрсеткіштерге тең;</w:t>
      </w:r>
      <w:r>
        <w:br/>
      </w:r>
      <w:r>
        <w:rPr>
          <w:rFonts w:ascii="Times New Roman"/>
          <w:b w:val="false"/>
          <w:i w:val="false"/>
          <w:color w:val="000000"/>
          <w:sz w:val="28"/>
        </w:rPr>
        <w:t xml:space="preserve">
      </w:t>
      </w:r>
      <w:r>
        <w:rPr>
          <w:rFonts w:ascii="Times New Roman"/>
          <w:b w:val="false"/>
          <w:i w:val="false"/>
          <w:color w:val="000000"/>
          <w:sz w:val="28"/>
        </w:rPr>
        <w:t>2) азаматқа (отбасына) табиғи зілзала немесе өрт салдары келген жағдайда, ең төмен күнкөріс деңгейін есептемеген жағдайда, оқиға болғаннан кейін үш айдан кешіктірмей берген өтініштері бойынша, азаматтарға (отбасыларға) бір рет жиырма бес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12. Ұлы Отан соғысының қатысушылары мен мүгедектеріне ай сайын облыстық бюджеттен бөлінетін нысаналы трансферттер есебінен жүз пайыз мөлшерінде әлеуметтік көмек көрсетіледі:</w:t>
      </w:r>
      <w:r>
        <w:br/>
      </w:r>
      <w:r>
        <w:rPr>
          <w:rFonts w:ascii="Times New Roman"/>
          <w:b w:val="false"/>
          <w:i w:val="false"/>
          <w:color w:val="000000"/>
          <w:sz w:val="28"/>
        </w:rPr>
        <w:t xml:space="preserve">
      </w:t>
      </w:r>
      <w:r>
        <w:rPr>
          <w:rFonts w:ascii="Times New Roman"/>
          <w:b w:val="false"/>
          <w:i w:val="false"/>
          <w:color w:val="000000"/>
          <w:sz w:val="28"/>
        </w:rPr>
        <w:t>сумен, жылумен, электр қуатымен қамтамасыз ету, канализация, қоқыстарды жою үшін қызмет көрсетушілері берген тізілімдеріне сай алушының шоттарына;</w:t>
      </w:r>
      <w:r>
        <w:br/>
      </w:r>
      <w:r>
        <w:rPr>
          <w:rFonts w:ascii="Times New Roman"/>
          <w:b w:val="false"/>
          <w:i w:val="false"/>
          <w:color w:val="000000"/>
          <w:sz w:val="28"/>
        </w:rPr>
        <w:t xml:space="preserve">
      </w:t>
      </w:r>
      <w:r>
        <w:rPr>
          <w:rFonts w:ascii="Times New Roman"/>
          <w:b w:val="false"/>
          <w:i w:val="false"/>
          <w:color w:val="000000"/>
          <w:sz w:val="28"/>
        </w:rPr>
        <w:t>байланыс қызметтері (абоненттік төлемақы), газбен қамтамасыз ету үшін алушылардың жеке шоттарына;</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өтеледі.</w:t>
      </w:r>
      <w:r>
        <w:br/>
      </w:r>
      <w:r>
        <w:rPr>
          <w:rFonts w:ascii="Times New Roman"/>
          <w:b w:val="false"/>
          <w:i w:val="false"/>
          <w:color w:val="000000"/>
          <w:sz w:val="28"/>
        </w:rPr>
        <w:t xml:space="preserve">
      </w:t>
      </w:r>
      <w:r>
        <w:rPr>
          <w:rFonts w:ascii="Times New Roman"/>
          <w:b w:val="false"/>
          <w:i w:val="false"/>
          <w:color w:val="000000"/>
          <w:sz w:val="28"/>
        </w:rPr>
        <w:t>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r>
        <w:br/>
      </w:r>
      <w:r>
        <w:rPr>
          <w:rFonts w:ascii="Times New Roman"/>
          <w:b w:val="false"/>
          <w:i w:val="false"/>
          <w:color w:val="000000"/>
          <w:sz w:val="28"/>
        </w:rPr>
        <w:t xml:space="preserve">
      </w:t>
      </w:r>
      <w:r>
        <w:rPr>
          <w:rFonts w:ascii="Times New Roman"/>
          <w:b w:val="false"/>
          <w:i w:val="false"/>
          <w:color w:val="000000"/>
          <w:sz w:val="28"/>
        </w:rPr>
        <w:t>13. Аз қамтылған және көп балалы отбасылардың студенттеріне әлеуметтік көмек:</w:t>
      </w:r>
      <w:r>
        <w:br/>
      </w:r>
      <w:r>
        <w:rPr>
          <w:rFonts w:ascii="Times New Roman"/>
          <w:b w:val="false"/>
          <w:i w:val="false"/>
          <w:color w:val="000000"/>
          <w:sz w:val="28"/>
        </w:rPr>
        <w:t xml:space="preserve">
      </w:t>
      </w:r>
      <w:r>
        <w:rPr>
          <w:rFonts w:ascii="Times New Roman"/>
          <w:b w:val="false"/>
          <w:i w:val="false"/>
          <w:color w:val="000000"/>
          <w:sz w:val="28"/>
        </w:rPr>
        <w:t>1)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r>
        <w:br/>
      </w:r>
      <w:r>
        <w:rPr>
          <w:rFonts w:ascii="Times New Roman"/>
          <w:b w:val="false"/>
          <w:i w:val="false"/>
          <w:color w:val="000000"/>
          <w:sz w:val="28"/>
        </w:rPr>
        <w:t xml:space="preserve">
      </w:t>
      </w:r>
      <w:r>
        <w:rPr>
          <w:rFonts w:ascii="Times New Roman"/>
          <w:b w:val="false"/>
          <w:i w:val="false"/>
          <w:color w:val="000000"/>
          <w:sz w:val="28"/>
        </w:rPr>
        <w:t>2) Көп балалы отбасы екендігін дәлелдейтін анықтама немесе өтініш берушінің (отбасынаң) атаулы әлеуметтік көмек алушылар қатарынан екендігін дәлелдейтін анықтама негізінде, оқуды аяқтағаннан кейін Еңбекшілдер ауданының мемлекеттік медициналық мекемелерімен жұмысқа орналасу туралы келісім шартқа отырған жоғары медициналық оқу орындарында оқитын аз қамтылған және көп балалы отбасыдан шыққандарға оқуының соңғы курсын төлеу үшін.</w:t>
      </w:r>
      <w:r>
        <w:br/>
      </w:r>
      <w:r>
        <w:rPr>
          <w:rFonts w:ascii="Times New Roman"/>
          <w:b w:val="false"/>
          <w:i w:val="false"/>
          <w:color w:val="000000"/>
          <w:sz w:val="28"/>
        </w:rPr>
        <w:t xml:space="preserve">
      </w:t>
      </w:r>
      <w:r>
        <w:rPr>
          <w:rFonts w:ascii="Times New Roman"/>
          <w:b w:val="false"/>
          <w:i w:val="false"/>
          <w:color w:val="000000"/>
          <w:sz w:val="28"/>
        </w:rPr>
        <w:t>14. Өмірдің қиын жағдайы туындаған кезде әлеуметтік көмек азаматтың (отбасының) ең төмен күнкөріс деңгейіне дейінгі жан басына шаққандағы орташа табысын есепке ала отырып жылына бір рет жиырма бес айлық есептік көрсеткіш мөлшерінде келесі санаттардағы азаматтарға ұсынылады:</w:t>
      </w:r>
      <w:r>
        <w:br/>
      </w:r>
      <w:r>
        <w:rPr>
          <w:rFonts w:ascii="Times New Roman"/>
          <w:b w:val="false"/>
          <w:i w:val="false"/>
          <w:color w:val="000000"/>
          <w:sz w:val="28"/>
        </w:rPr>
        <w:t xml:space="preserve">
      </w:t>
      </w:r>
      <w:r>
        <w:rPr>
          <w:rFonts w:ascii="Times New Roman"/>
          <w:b w:val="false"/>
          <w:i w:val="false"/>
          <w:color w:val="000000"/>
          <w:sz w:val="28"/>
        </w:rPr>
        <w:t>1) көп балалы отбасылар;</w:t>
      </w:r>
      <w:r>
        <w:br/>
      </w:r>
      <w:r>
        <w:rPr>
          <w:rFonts w:ascii="Times New Roman"/>
          <w:b w:val="false"/>
          <w:i w:val="false"/>
          <w:color w:val="000000"/>
          <w:sz w:val="28"/>
        </w:rPr>
        <w:t xml:space="preserve">
      </w:t>
      </w:r>
      <w:r>
        <w:rPr>
          <w:rFonts w:ascii="Times New Roman"/>
          <w:b w:val="false"/>
          <w:i w:val="false"/>
          <w:color w:val="000000"/>
          <w:sz w:val="28"/>
        </w:rPr>
        <w:t>2) аз қамтылған азаматтар (отбасылар);</w:t>
      </w:r>
      <w:r>
        <w:br/>
      </w:r>
      <w:r>
        <w:rPr>
          <w:rFonts w:ascii="Times New Roman"/>
          <w:b w:val="false"/>
          <w:i w:val="false"/>
          <w:color w:val="000000"/>
          <w:sz w:val="28"/>
        </w:rPr>
        <w:t xml:space="preserve">
      </w:t>
      </w:r>
      <w:r>
        <w:rPr>
          <w:rFonts w:ascii="Times New Roman"/>
          <w:b w:val="false"/>
          <w:i w:val="false"/>
          <w:color w:val="000000"/>
          <w:sz w:val="28"/>
        </w:rPr>
        <w:t>3) 18 жасқа дейінгі мүгедек балаларды тәрбиелеуші тұлғаларға.</w:t>
      </w:r>
      <w:r>
        <w:br/>
      </w:r>
      <w:r>
        <w:rPr>
          <w:rFonts w:ascii="Times New Roman"/>
          <w:b w:val="false"/>
          <w:i w:val="false"/>
          <w:color w:val="000000"/>
          <w:sz w:val="28"/>
        </w:rPr>
        <w:t xml:space="preserve">
      </w:t>
      </w:r>
      <w:r>
        <w:rPr>
          <w:rFonts w:ascii="Times New Roman"/>
          <w:b w:val="false"/>
          <w:i w:val="false"/>
          <w:color w:val="000000"/>
          <w:sz w:val="28"/>
        </w:rPr>
        <w:t>15. Әрбір жекелеген жағдайда көрсетілетін әлеуметтік көмек мөлшерін арнайы комиссия анықтайды және оны әлеуметтік көмек көрсету қажеттілігі туралы қорытындыда көрсетеді.</w:t>
      </w:r>
    </w:p>
    <w:bookmarkEnd w:id="4"/>
    <w:bookmarkStart w:name="z71" w:id="5"/>
    <w:p>
      <w:pPr>
        <w:spacing w:after="0"/>
        <w:ind w:left="0"/>
        <w:jc w:val="left"/>
      </w:pPr>
      <w:r>
        <w:rPr>
          <w:rFonts w:ascii="Times New Roman"/>
          <w:b/>
          <w:i w:val="false"/>
          <w:color w:val="000000"/>
        </w:rPr>
        <w:t xml:space="preserve"> 3. Әлеуметтік көмек көрсету тәртібі</w:t>
      </w:r>
    </w:p>
    <w:bookmarkEnd w:id="5"/>
    <w:bookmarkStart w:name="z72" w:id="6"/>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ұсынымы бойынша Еңбекшілдер ауданының әкімдігі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17.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18. Құжаттарды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20.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26.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27.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28.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29. Әлеуметтік көмек ұсынуға шығыстарды қаржыландыру Еңбекшілдер ауданының бюджетінде көзделген ағымдағы қаржы жылына арналған қаражат шегінде жүзеге асырылады.</w:t>
      </w:r>
    </w:p>
    <w:bookmarkEnd w:id="6"/>
    <w:bookmarkStart w:name="z96" w:id="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
    <w:bookmarkStart w:name="z97" w:id="8"/>
    <w:p>
      <w:pPr>
        <w:spacing w:after="0"/>
        <w:ind w:left="0"/>
        <w:jc w:val="both"/>
      </w:pPr>
      <w:r>
        <w:rPr>
          <w:rFonts w:ascii="Times New Roman"/>
          <w:b w:val="false"/>
          <w:i w:val="false"/>
          <w:color w:val="000000"/>
          <w:sz w:val="28"/>
        </w:rPr>
        <w:t>
      30.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Еңбекшілдер ауданының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31. Артық төленген сомалар ерікті немесе Қазақстан Республикасының заңнамасында белгіленген өзгеше тәртіппен қайтарылуға жатады.</w:t>
      </w:r>
    </w:p>
    <w:bookmarkEnd w:id="8"/>
    <w:bookmarkStart w:name="z104" w:id="9"/>
    <w:p>
      <w:pPr>
        <w:spacing w:after="0"/>
        <w:ind w:left="0"/>
        <w:jc w:val="left"/>
      </w:pPr>
      <w:r>
        <w:rPr>
          <w:rFonts w:ascii="Times New Roman"/>
          <w:b/>
          <w:i w:val="false"/>
          <w:color w:val="000000"/>
        </w:rPr>
        <w:t xml:space="preserve"> 5. Қорытынды ереже</w:t>
      </w:r>
    </w:p>
    <w:bookmarkEnd w:id="9"/>
    <w:bookmarkStart w:name="z105" w:id="10"/>
    <w:p>
      <w:pPr>
        <w:spacing w:after="0"/>
        <w:ind w:left="0"/>
        <w:jc w:val="both"/>
      </w:pPr>
      <w:r>
        <w:rPr>
          <w:rFonts w:ascii="Times New Roman"/>
          <w:b w:val="false"/>
          <w:i w:val="false"/>
          <w:color w:val="000000"/>
          <w:sz w:val="28"/>
        </w:rPr>
        <w:t>
      32.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