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c4758" w14:textId="c1c47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бюджет шығыстарының басым бағыттарының тізбесін анықтау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2016 жылғы 10 тамыздағы № а-08/249 қаулысы. Ақмола облысының Әділет департаментінде 2016 жылғы 6 қыркүйекте № 5516 болып тіркелді.</w:t>
      </w:r>
    </w:p>
    <w:p>
      <w:pPr>
        <w:spacing w:after="0"/>
        <w:ind w:left="0"/>
        <w:jc w:val="both"/>
      </w:pPr>
      <w:bookmarkStart w:name="z1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Қаржы министрінің 2014 жылғы 4 желтоқсандағы № 540 "Бюджеттің атқарылуы және оған кассалық қызмет көрсету ережесін бекіту туралы" бұйрығымен бекітілген Бюджеттің атқарылуы және оған кассалық қызмет көрсету ережесінің </w:t>
      </w:r>
      <w:r>
        <w:rPr>
          <w:rFonts w:ascii="Times New Roman"/>
          <w:b w:val="false"/>
          <w:i w:val="false"/>
          <w:color w:val="000000"/>
          <w:sz w:val="28"/>
        </w:rPr>
        <w:t>213-тармағына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9934 болып тіркелген) сәйкес, Бұланды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Бұланды ауданы әкімдігінің 27.08.2019 </w:t>
      </w:r>
      <w:r>
        <w:rPr>
          <w:rFonts w:ascii="Times New Roman"/>
          <w:b w:val="false"/>
          <w:i w:val="false"/>
          <w:color w:val="000000"/>
          <w:sz w:val="28"/>
        </w:rPr>
        <w:t>№ А-08/236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бюджет шығыстарының басым бағыттарының тізбесі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Осы </w:t>
      </w:r>
      <w:r>
        <w:rPr>
          <w:rFonts w:ascii="Times New Roman"/>
          <w:b w:val="false"/>
          <w:i w:val="false"/>
          <w:color w:val="000000"/>
          <w:sz w:val="28"/>
        </w:rPr>
        <w:t>қаулының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орындалуын бақылау Бұланды ауданы әкімінің орынбасары О.Қ.Смағұловқа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Осы қаулы Ақмола облысының Әділет департаментінде мемлекеттік тіркелген күннен бастап күшіне енеді және ресми жарияланған күнінен бастап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Аудан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Қ.Испергенов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10.08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а-08/249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Аудандық бюджет шығыстарының басым бағыттарының тізбесі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Еңбекақы және өзге ақшалай төлемдерді төлеу, соның ішінде техникалық персоналдың еңбекақысы және еңбекақыдан барлық ұстап қалулар.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Қазақстан Республикасының заңнамалық актілерімен қарастырылған ақшалай өтемақылар.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Алимент, міндетті зейнетақы жарналары, ерікті зейнетақы жарналары, әлеуметтік аударымдар, жәрдемақылар және өзге әлеуметтік төлемдер, шәкіртақылар.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Банк қызметтеріне төлем жасау, қарыздық міндеттемелерді өтеу және қызмет көрсету бойынша төлемдер, жергілікті өзін-өзі басқару органдарына берілетін трансферттер, салықтар және бюджетке төленетін өзге міндетті төлемдер.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Жанармай сатып алу (ғимараттарды жылытуға қатысты), тамақтандыруды ұйымдастыру бойынша қызметтер, азық-түлік және дәрі-дәрмектерді сатып алу үшін шығындар.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Атқарушылық құжаттарды және сот актілерін орындау.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Ағымдағы мақсатты трансферттер, мақсатты даму трансферттері, жоғары тұрған бюджеттен бөлінетін кредиттер.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