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ca74" w14:textId="e07c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ауданында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2016 жылғы 26 тамыздағы № 6С-8-8 шешімі. Ақмола облысының Әділет департаментінде 2016 жылғы 5 қазанда № 5559 болып тіркелді. Күші жойылды - Ақмола облысы Астрахан аудандық мәслихатының 2020 жылғы 16 шілдедегі № 6С-70-2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Астрахан аудандық мәслихатының 16.07.2020 </w:t>
      </w:r>
      <w:r>
        <w:rPr>
          <w:rFonts w:ascii="Times New Roman"/>
          <w:b w:val="false"/>
          <w:i w:val="false"/>
          <w:color w:val="000000"/>
          <w:sz w:val="28"/>
        </w:rPr>
        <w:t>№ 6С-70-2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Астрахан аудандық мәслихаты </w:t>
      </w:r>
      <w:r>
        <w:rPr>
          <w:rFonts w:ascii="Times New Roman"/>
          <w:b/>
          <w:i w:val="false"/>
          <w:color w:val="000000"/>
          <w:sz w:val="28"/>
        </w:rPr>
        <w:t>ШЕШІМ ЕТТІ:</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Астрахан ауданында жиналыстар, митингілер, шерулер, пикеттер және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Астрахан аудандық мәслихатының</w:t>
            </w:r>
            <w:r>
              <w:br/>
            </w:r>
            <w:r>
              <w:rPr>
                <w:rFonts w:ascii="Times New Roman"/>
                <w:b/>
                <w:i w:val="false"/>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Д.Сағадатов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Астрахан аудандық мәслихатының</w:t>
            </w:r>
            <w:r>
              <w:br/>
            </w:r>
            <w:r>
              <w:rPr>
                <w:rFonts w:ascii="Times New Roman"/>
                <w:b/>
                <w:i w:val="false"/>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Астрахан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26.08.2016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тамыздағы</w:t>
            </w:r>
            <w:r>
              <w:br/>
            </w:r>
            <w:r>
              <w:rPr>
                <w:rFonts w:ascii="Times New Roman"/>
                <w:b w:val="false"/>
                <w:i w:val="false"/>
                <w:color w:val="000000"/>
                <w:sz w:val="20"/>
              </w:rPr>
              <w:t>№ 6С-8-8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Астрахан ауданында жиналыстар, митингілер, шерулер, пикеттер және демонстрациялар өткізудің қосымша тәртібі</w:t>
      </w:r>
    </w:p>
    <w:bookmarkEnd w:id="1"/>
    <w:bookmarkStart w:name="z6" w:id="2"/>
    <w:p>
      <w:pPr>
        <w:spacing w:after="0"/>
        <w:ind w:left="0"/>
        <w:jc w:val="both"/>
      </w:pPr>
      <w:r>
        <w:rPr>
          <w:rFonts w:ascii="Times New Roman"/>
          <w:b w:val="false"/>
          <w:i w:val="false"/>
          <w:color w:val="000000"/>
          <w:sz w:val="28"/>
        </w:rPr>
        <w:t>
      1. Астрахан ауданының аумағында жиналыстар мен митингілер өткізу орындары белгіленсін:</w:t>
      </w:r>
      <w:r>
        <w:br/>
      </w:r>
      <w:r>
        <w:rPr>
          <w:rFonts w:ascii="Times New Roman"/>
          <w:b w:val="false"/>
          <w:i w:val="false"/>
          <w:color w:val="000000"/>
          <w:sz w:val="28"/>
        </w:rPr>
        <w:t xml:space="preserve">
      </w:t>
      </w:r>
      <w:r>
        <w:rPr>
          <w:rFonts w:ascii="Times New Roman"/>
          <w:b w:val="false"/>
          <w:i w:val="false"/>
          <w:color w:val="000000"/>
          <w:sz w:val="28"/>
        </w:rPr>
        <w:t>1) Астрахан ауылы, Астрахан ауылының орталық алаңы;</w:t>
      </w:r>
      <w:r>
        <w:br/>
      </w:r>
      <w:r>
        <w:rPr>
          <w:rFonts w:ascii="Times New Roman"/>
          <w:b w:val="false"/>
          <w:i w:val="false"/>
          <w:color w:val="000000"/>
          <w:sz w:val="28"/>
        </w:rPr>
        <w:t xml:space="preserve">
      </w:t>
      </w:r>
      <w:r>
        <w:rPr>
          <w:rFonts w:ascii="Times New Roman"/>
          <w:b w:val="false"/>
          <w:i w:val="false"/>
          <w:color w:val="000000"/>
          <w:sz w:val="28"/>
        </w:rPr>
        <w:t>2) Астрахан ауылы, Астрахан ауылының ипподромы.</w:t>
      </w:r>
      <w:r>
        <w:br/>
      </w:r>
      <w:r>
        <w:rPr>
          <w:rFonts w:ascii="Times New Roman"/>
          <w:b w:val="false"/>
          <w:i w:val="false"/>
          <w:color w:val="000000"/>
          <w:sz w:val="28"/>
        </w:rPr>
        <w:t xml:space="preserve">
      </w:t>
      </w:r>
      <w:r>
        <w:rPr>
          <w:rFonts w:ascii="Times New Roman"/>
          <w:b w:val="false"/>
          <w:i w:val="false"/>
          <w:color w:val="000000"/>
          <w:sz w:val="28"/>
        </w:rPr>
        <w:t>2. Астрахан ауданының аумағында шерулер мен демонстрациялар өткізу маршруты белгіленсін:</w:t>
      </w:r>
      <w:r>
        <w:br/>
      </w:r>
      <w:r>
        <w:rPr>
          <w:rFonts w:ascii="Times New Roman"/>
          <w:b w:val="false"/>
          <w:i w:val="false"/>
          <w:color w:val="000000"/>
          <w:sz w:val="28"/>
        </w:rPr>
        <w:t xml:space="preserve">
      </w:t>
      </w:r>
      <w:r>
        <w:rPr>
          <w:rFonts w:ascii="Times New Roman"/>
          <w:b w:val="false"/>
          <w:i w:val="false"/>
          <w:color w:val="000000"/>
          <w:sz w:val="28"/>
        </w:rPr>
        <w:t>1) Астрахан ауылы, Әл-Фараби көшесінің басынан бастап Астрахан ауылының орталық алаңына дейін;</w:t>
      </w:r>
      <w:r>
        <w:br/>
      </w:r>
      <w:r>
        <w:rPr>
          <w:rFonts w:ascii="Times New Roman"/>
          <w:b w:val="false"/>
          <w:i w:val="false"/>
          <w:color w:val="000000"/>
          <w:sz w:val="28"/>
        </w:rPr>
        <w:t xml:space="preserve">
      </w:t>
      </w:r>
      <w:r>
        <w:rPr>
          <w:rFonts w:ascii="Times New Roman"/>
          <w:b w:val="false"/>
          <w:i w:val="false"/>
          <w:color w:val="000000"/>
          <w:sz w:val="28"/>
        </w:rPr>
        <w:t>2) Астрахан ауылы, орталық алаңнан және ары қарай Жазин көшесінің бойымен, 9 май көшесіне бұрылып Астрахан ауылының ипподромына дейін.</w:t>
      </w:r>
      <w:r>
        <w:br/>
      </w:r>
      <w:r>
        <w:rPr>
          <w:rFonts w:ascii="Times New Roman"/>
          <w:b w:val="false"/>
          <w:i w:val="false"/>
          <w:color w:val="000000"/>
          <w:sz w:val="28"/>
        </w:rPr>
        <w:t xml:space="preserve">
      </w:t>
      </w:r>
      <w:r>
        <w:rPr>
          <w:rFonts w:ascii="Times New Roman"/>
          <w:b w:val="false"/>
          <w:i w:val="false"/>
          <w:color w:val="000000"/>
          <w:sz w:val="28"/>
        </w:rPr>
        <w:t>3. Іс-шара уәкілдері (ұйымдастырушылары) мен қатысушыларына алкогольдік және есірткілік масаң күйінде қатысуға жол берілмейді.</w:t>
      </w:r>
      <w:r>
        <w:br/>
      </w:r>
      <w:r>
        <w:rPr>
          <w:rFonts w:ascii="Times New Roman"/>
          <w:b w:val="false"/>
          <w:i w:val="false"/>
          <w:color w:val="000000"/>
          <w:sz w:val="28"/>
        </w:rPr>
        <w:t xml:space="preserve">
      </w:t>
      </w:r>
      <w:r>
        <w:rPr>
          <w:rFonts w:ascii="Times New Roman"/>
          <w:b w:val="false"/>
          <w:i w:val="false"/>
          <w:color w:val="000000"/>
          <w:sz w:val="28"/>
        </w:rPr>
        <w:t>4. Қоғамдық тәртіп пен пикет қатысушыларының қауіпсіздігін қамтамасыз ету мақсатында:</w:t>
      </w:r>
      <w:r>
        <w:br/>
      </w:r>
      <w:r>
        <w:rPr>
          <w:rFonts w:ascii="Times New Roman"/>
          <w:b w:val="false"/>
          <w:i w:val="false"/>
          <w:color w:val="000000"/>
          <w:sz w:val="28"/>
        </w:rPr>
        <w:t xml:space="preserve">
      </w:t>
      </w:r>
      <w:r>
        <w:rPr>
          <w:rFonts w:ascii="Times New Roman"/>
          <w:b w:val="false"/>
          <w:i w:val="false"/>
          <w:color w:val="000000"/>
          <w:sz w:val="28"/>
        </w:rPr>
        <w:t>1) түрлі жеке дара пикеттерге қатысушылар бір-бірінен 50 метрден кем емес қашықтықта орналасуы немесе бір-біріне көрінбей тұруы қажет;</w:t>
      </w:r>
      <w:r>
        <w:br/>
      </w:r>
      <w:r>
        <w:rPr>
          <w:rFonts w:ascii="Times New Roman"/>
          <w:b w:val="false"/>
          <w:i w:val="false"/>
          <w:color w:val="000000"/>
          <w:sz w:val="28"/>
        </w:rPr>
        <w:t xml:space="preserve">
      </w:t>
      </w:r>
      <w:r>
        <w:rPr>
          <w:rFonts w:ascii="Times New Roman"/>
          <w:b w:val="false"/>
          <w:i w:val="false"/>
          <w:color w:val="000000"/>
          <w:sz w:val="28"/>
        </w:rPr>
        <w:t>2) бір күнде және бір уақытта бір объектіде үштен аспайтын жеке дара пикетті өткізуге рұқсат етіледі.</w:t>
      </w:r>
      <w:r>
        <w:br/>
      </w:r>
      <w:r>
        <w:rPr>
          <w:rFonts w:ascii="Times New Roman"/>
          <w:b w:val="false"/>
          <w:i w:val="false"/>
          <w:color w:val="000000"/>
          <w:sz w:val="28"/>
        </w:rPr>
        <w:t xml:space="preserve">
      </w:t>
      </w:r>
      <w:r>
        <w:rPr>
          <w:rFonts w:ascii="Times New Roman"/>
          <w:b w:val="false"/>
          <w:i w:val="false"/>
          <w:color w:val="000000"/>
          <w:sz w:val="28"/>
        </w:rPr>
        <w:t>5.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өткізетін объектінің алдында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үгіт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3) пикеттің тақырыбы бойынша қысқа ұрандар, слогандар айғайлап айтуға рұқсат етіледі.</w:t>
      </w:r>
      <w:r>
        <w:br/>
      </w:r>
      <w:r>
        <w:rPr>
          <w:rFonts w:ascii="Times New Roman"/>
          <w:b w:val="false"/>
          <w:i w:val="false"/>
          <w:color w:val="000000"/>
          <w:sz w:val="28"/>
        </w:rPr>
        <w:t xml:space="preserve">
      </w:t>
      </w:r>
      <w:r>
        <w:rPr>
          <w:rFonts w:ascii="Times New Roman"/>
          <w:b w:val="false"/>
          <w:i w:val="false"/>
          <w:color w:val="000000"/>
          <w:sz w:val="28"/>
        </w:rPr>
        <w:t>6. Жиналыс, митинг, шеру, пикет және демонстрация өткізуге рұқсат беруден Астрахан ауданының әкімдігі бас тартқан жағдайда немесе оны тыйым салу туралы шешім шығарылса, уәкілдер (ұйымдастырушылар) барлық дайындық шараларын тоқтатуға және бұл туралы ықтимал қатысушыларды тиісті хабардар ету бойынша тез арада шаралар қолданады.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