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c5ddd" w14:textId="6cc5d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"Жеміс-жидек дақылдарының және жүзімнің көпжылдық көшеттерін отырғызу және өсіру (оның ішінде қалпына келтіру) шығындарының құнын субсидиялау" мемлекеттік көрсетілетін қызмет регламентін бекіту туралы" Ақмола облысы әкімдігінің 2015 жылғы 3 шілдедегі № А-7/321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2016 жылғы 15 маусымдағы № А-7/294 қаулысы. Ақмола облысының Әділет департаментінде 2016 жылғы 18 шілдеде № 5457 болып тіркелді. Күші жойылды - Ақмола облысы әкімдігінің 2020 жылғы 8 сәуірдегі № а-4/189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Ақмола облысы әкімдігінің 08.04.2020 </w:t>
      </w:r>
      <w:r>
        <w:rPr>
          <w:rFonts w:ascii="Times New Roman"/>
          <w:b w:val="false"/>
          <w:i w:val="false"/>
          <w:color w:val="000000"/>
          <w:sz w:val="28"/>
        </w:rPr>
        <w:t>№ а-4/189</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2001 жылғы 23 қаңтардағы, "</w:t>
      </w:r>
      <w:r>
        <w:rPr>
          <w:rFonts w:ascii="Times New Roman"/>
          <w:b w:val="false"/>
          <w:i w:val="false"/>
          <w:color w:val="000000"/>
          <w:sz w:val="28"/>
        </w:rPr>
        <w:t>Мемлекеттік көрсетілетін</w:t>
      </w:r>
      <w:r>
        <w:rPr>
          <w:rFonts w:ascii="Times New Roman"/>
          <w:b w:val="false"/>
          <w:i w:val="false"/>
          <w:color w:val="000000"/>
          <w:sz w:val="28"/>
        </w:rPr>
        <w:t xml:space="preserve"> қызметтер туралы" 2013 жылғы 15 сәуірдегі Қазақстан Республикасының Заңдарына сәйкес, Ақмола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"Жеміс-жидек дақылдарының және жүзімнің көпжылдық көшеттерін отырғызу және өсіру (оның ішінде қалпына келтіру) шығындарының құнын субсидиялау" мемлекеттік көрсетілетін қызмет регламентін бекіту туралы" Ақмола облысы әкімдігінің 2015 жылғы 3 шілдедегі № А-7/321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4936 болып тіркелген, "Әділет" ақпараттық-құқықтық жүйесінде 2015 жылдың 28 тамызында жарияланған) келесі өзгеріс енгізілсін:</w:t>
      </w:r>
      <w:r>
        <w:br/>
      </w:r>
      <w:r>
        <w:rPr>
          <w:rFonts w:ascii="Times New Roman"/>
          <w:b w:val="false"/>
          <w:i w:val="false"/>
          <w:color w:val="000000"/>
          <w:sz w:val="28"/>
        </w:rPr>
        <w:t xml:space="preserve">
      </w:t>
      </w:r>
      <w:r>
        <w:rPr>
          <w:rFonts w:ascii="Times New Roman"/>
          <w:b w:val="false"/>
          <w:i w:val="false"/>
          <w:color w:val="000000"/>
          <w:sz w:val="28"/>
        </w:rPr>
        <w:t xml:space="preserve">аталмыш қаулымен бекітілген "Жеміс-жидек дақылдарының және жүзімнің көпжылдық көшеттерін отырғызу және өсіру (оның ішінде қалпына келтіру) шығындарының құнын субсидиялау"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Осы қаулының орындалуын бақылау Ақмола облысы әкімінің бірінші орынбасары Қ.М. Отаровқа жүктелсін.</w:t>
      </w:r>
      <w:r>
        <w:br/>
      </w:r>
      <w:r>
        <w:rPr>
          <w:rFonts w:ascii="Times New Roman"/>
          <w:b w:val="false"/>
          <w:i w:val="false"/>
          <w:color w:val="000000"/>
          <w:sz w:val="28"/>
        </w:rPr>
        <w:t xml:space="preserve">
      </w:t>
      </w:r>
      <w:r>
        <w:rPr>
          <w:rFonts w:ascii="Times New Roman"/>
          <w:b w:val="false"/>
          <w:i w:val="false"/>
          <w:color w:val="000000"/>
          <w:sz w:val="28"/>
        </w:rPr>
        <w:t>3. Облыс әкімдігінің осы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Ақмола облы</w:t>
            </w:r>
            <w:r>
              <w:rPr>
                <w:rFonts w:ascii="Times New Roman"/>
                <w:b w:val="false"/>
                <w:i/>
                <w:color w:val="000000"/>
                <w:sz w:val="20"/>
              </w:rPr>
              <w:t>сы әкімінің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Қ.Отаров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2016 жылғы 15 маусымдағы</w:t>
            </w:r>
            <w:r>
              <w:br/>
            </w:r>
            <w:r>
              <w:rPr>
                <w:rFonts w:ascii="Times New Roman"/>
                <w:b w:val="false"/>
                <w:i w:val="false"/>
                <w:color w:val="000000"/>
                <w:sz w:val="20"/>
              </w:rPr>
              <w:t>№ А-7/294</w:t>
            </w:r>
            <w:r>
              <w:br/>
            </w: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3 шілдедегі</w:t>
            </w:r>
            <w:r>
              <w:br/>
            </w:r>
            <w:r>
              <w:rPr>
                <w:rFonts w:ascii="Times New Roman"/>
                <w:b w:val="false"/>
                <w:i w:val="false"/>
                <w:color w:val="000000"/>
                <w:sz w:val="20"/>
              </w:rPr>
              <w:t>№ А-7/321 қаулысымен</w:t>
            </w:r>
            <w:r>
              <w:br/>
            </w:r>
            <w:r>
              <w:rPr>
                <w:rFonts w:ascii="Times New Roman"/>
                <w:b w:val="false"/>
                <w:i w:val="false"/>
                <w:color w:val="000000"/>
                <w:sz w:val="20"/>
              </w:rPr>
              <w:t>бекітілген</w:t>
            </w:r>
          </w:p>
        </w:tc>
      </w:tr>
    </w:tbl>
    <w:bookmarkStart w:name="z7" w:id="1"/>
    <w:p>
      <w:pPr>
        <w:spacing w:after="0"/>
        <w:ind w:left="0"/>
        <w:jc w:val="left"/>
      </w:pPr>
      <w:r>
        <w:rPr>
          <w:rFonts w:ascii="Times New Roman"/>
          <w:b/>
          <w:i w:val="false"/>
          <w:color w:val="000000"/>
        </w:rPr>
        <w:t xml:space="preserve"> "Жеміс-жидек дақылдарының және жүзімнің көпжылдық көшеттерін отырғызу және өсіру (оның ішінде қалпына келтіру) шығындарының құнын субсидиялау" мемлекеттік көрсетілетін қызмет регламенті</w:t>
      </w:r>
    </w:p>
    <w:bookmarkEnd w:id="1"/>
    <w:bookmarkStart w:name="z8" w:id="2"/>
    <w:p>
      <w:pPr>
        <w:spacing w:after="0"/>
        <w:ind w:left="0"/>
        <w:jc w:val="left"/>
      </w:pPr>
      <w:r>
        <w:rPr>
          <w:rFonts w:ascii="Times New Roman"/>
          <w:b/>
          <w:i w:val="false"/>
          <w:color w:val="000000"/>
        </w:rPr>
        <w:t xml:space="preserve"> 1. Жалпы ережелер</w:t>
      </w:r>
    </w:p>
    <w:bookmarkEnd w:id="2"/>
    <w:bookmarkStart w:name="z9" w:id="3"/>
    <w:p>
      <w:pPr>
        <w:spacing w:after="0"/>
        <w:ind w:left="0"/>
        <w:jc w:val="both"/>
      </w:pPr>
      <w:r>
        <w:rPr>
          <w:rFonts w:ascii="Times New Roman"/>
          <w:b w:val="false"/>
          <w:i w:val="false"/>
          <w:color w:val="000000"/>
          <w:sz w:val="28"/>
        </w:rPr>
        <w:t>
      1. "Жемiс-жидек дақылдарының және жүзiмнiң көпжылдық көшеттерiн отырғызу және өсiру (оның iшiнде қалпына келтiру) шығындарының құнын субсидиялау" мемлекеттік көрсетілетін қызмет (бұдан әрі – мемлекеттік көрсетілетін қызмет) "Ақмола облысының ауыл шаруашылығы басқармасы" мемлекеттік мекемесімен (бұдан әрі – Басқарма), аудандардың, Көкшетау және Степногорск қалаларының ауыл шаруашылығы бөлімдерімен (бұдан әрі – Бөлім) көрсетіледі.</w:t>
      </w:r>
      <w:r>
        <w:br/>
      </w:r>
      <w:r>
        <w:rPr>
          <w:rFonts w:ascii="Times New Roman"/>
          <w:b w:val="false"/>
          <w:i w:val="false"/>
          <w:color w:val="000000"/>
          <w:sz w:val="28"/>
        </w:rPr>
        <w:t>
      Өтінімдерді қабылдау және мемлекеттік қызметті көрсету нәтижелерін беру: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xml:space="preserve">
      </w:t>
      </w:r>
      <w:r>
        <w:rPr>
          <w:rFonts w:ascii="Times New Roman"/>
          <w:b w:val="false"/>
          <w:i w:val="false"/>
          <w:color w:val="000000"/>
          <w:sz w:val="28"/>
        </w:rPr>
        <w:t>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қызметті көрсету нысаны: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қызметті көрсету нәтижесі – көрсетілетін қызметті алушылардың банктік шоттарына тиесілі бюджеттік субсидияларды одан әрі аудару үшін аумақтық қазынашылық бөлімшесіне төлеуге төлем құжаттарын ұсыну.</w:t>
      </w:r>
      <w:r>
        <w:br/>
      </w:r>
      <w:r>
        <w:rPr>
          <w:rFonts w:ascii="Times New Roman"/>
          <w:b w:val="false"/>
          <w:i w:val="false"/>
          <w:color w:val="000000"/>
          <w:sz w:val="28"/>
        </w:rPr>
        <w:t xml:space="preserve">
      Мемлекеттік корпорация арқылы жүгінген жағдайда көрсетілетін қызметті алушыға Қазақстан Республикасы Ауыл шаруашылығы министрінің 2015 жылғы 28 сәуірдегі № 4-1/379 бұйрығымен бекітілген (Қазақстан Республикасының Әділет министрлігінде № 11278 тіркелді) "Жеміс-жидек дақылдарының және жүзімнің көпжылдық көшеттерін отырғызу және өсіру (оның ішінде қалпына келтіру) шығындарының құнын субсидиялау" мемлекеттік көрсетілетін қызмет стандартының (бұдан әрі – Стандарт) </w:t>
      </w:r>
      <w:r>
        <w:rPr>
          <w:rFonts w:ascii="Times New Roman"/>
          <w:b w:val="false"/>
          <w:i w:val="false"/>
          <w:color w:val="000000"/>
          <w:sz w:val="28"/>
        </w:rPr>
        <w:t>1-ші</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нысандар бойынша көрсетілетін қызметті берушінің уәкілетті тұлғасының қолы қойылған субсидия тағайындау немесе тағайындамау туралы шешімі бар хабарлама беріледі.</w:t>
      </w:r>
      <w:r>
        <w:br/>
      </w:r>
      <w:r>
        <w:rPr>
          <w:rFonts w:ascii="Times New Roman"/>
          <w:b w:val="false"/>
          <w:i w:val="false"/>
          <w:color w:val="000000"/>
          <w:sz w:val="28"/>
        </w:rPr>
        <w:t>
      Мемлекеттік қызметті көрсету нәтижесін беру нысаны: қағаз түрінде.</w:t>
      </w:r>
    </w:p>
    <w:bookmarkEnd w:id="3"/>
    <w:bookmarkStart w:name="z14" w:id="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әрекет ету тәртібін сипаттау</w:t>
      </w:r>
    </w:p>
    <w:bookmarkEnd w:id="4"/>
    <w:bookmarkStart w:name="z15" w:id="5"/>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алушымен ұсынылған құжаттар мемелекеттік қызмет көрсету жөніндегі рәсімдерді (іс-әрекеттерді) бастау үшін негіз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процесінің құрамына кіретін әрбір рәсімнің (іс-әрекеттің) мазмұны, оның орындалу ұзақтығы:</w:t>
      </w:r>
      <w:r>
        <w:br/>
      </w:r>
      <w:r>
        <w:rPr>
          <w:rFonts w:ascii="Times New Roman"/>
          <w:b w:val="false"/>
          <w:i w:val="false"/>
          <w:color w:val="000000"/>
          <w:sz w:val="28"/>
        </w:rPr>
        <w:t xml:space="preserve">
      </w:t>
      </w:r>
      <w:r>
        <w:rPr>
          <w:rFonts w:ascii="Times New Roman"/>
          <w:b w:val="false"/>
          <w:i w:val="false"/>
          <w:color w:val="000000"/>
          <w:sz w:val="28"/>
        </w:rPr>
        <w:t>1) Бөлімнің кеңсе маманы көрсетілетін қызметті алушы қажетті құжаттарды тапсырған кезінен бастап, құжаттарды қабылдауды, оларды тіркеуді жүзеге асырады және құжаттарды Бөлім басшысына бұрыштама қою үшін жолдайды – 15 минут;</w:t>
      </w:r>
      <w:r>
        <w:br/>
      </w:r>
      <w:r>
        <w:rPr>
          <w:rFonts w:ascii="Times New Roman"/>
          <w:b w:val="false"/>
          <w:i w:val="false"/>
          <w:color w:val="000000"/>
          <w:sz w:val="28"/>
        </w:rPr>
        <w:t xml:space="preserve">
      </w:t>
      </w:r>
      <w:r>
        <w:rPr>
          <w:rFonts w:ascii="Times New Roman"/>
          <w:b w:val="false"/>
          <w:i w:val="false"/>
          <w:color w:val="000000"/>
          <w:sz w:val="28"/>
        </w:rPr>
        <w:t>2) Бөлім басшысы келіп түскен құжаттарды қарайды және Бөлімнің жауапты орындаушысын белгілейді – 1 сағат;</w:t>
      </w:r>
      <w:r>
        <w:br/>
      </w:r>
      <w:r>
        <w:rPr>
          <w:rFonts w:ascii="Times New Roman"/>
          <w:b w:val="false"/>
          <w:i w:val="false"/>
          <w:color w:val="000000"/>
          <w:sz w:val="28"/>
        </w:rPr>
        <w:t xml:space="preserve">
      </w:t>
      </w:r>
      <w:r>
        <w:rPr>
          <w:rFonts w:ascii="Times New Roman"/>
          <w:b w:val="false"/>
          <w:i w:val="false"/>
          <w:color w:val="000000"/>
          <w:sz w:val="28"/>
        </w:rPr>
        <w:t>3) Бөлімнің жауапты орындаушысы:</w:t>
      </w:r>
      <w:r>
        <w:br/>
      </w:r>
      <w:r>
        <w:rPr>
          <w:rFonts w:ascii="Times New Roman"/>
          <w:b w:val="false"/>
          <w:i w:val="false"/>
          <w:color w:val="000000"/>
          <w:sz w:val="28"/>
        </w:rPr>
        <w:t>
      өтінімнің қолданыстағы заңнамаға сәйкестігін қарайды. Өтінім қолданыстағы заңнамаға сәйкес болмаған жағдайда, өтінім қайта пысықтау үшін өтінім иесіне қайтарылады – 1 жұмыс күні;</w:t>
      </w:r>
      <w:r>
        <w:br/>
      </w:r>
      <w:r>
        <w:rPr>
          <w:rFonts w:ascii="Times New Roman"/>
          <w:b w:val="false"/>
          <w:i w:val="false"/>
          <w:color w:val="000000"/>
          <w:sz w:val="28"/>
        </w:rPr>
        <w:t>
      Өтінімді ведомствоаралық комиссияның қарауына енгізеді (бұдан әрі – Комиссия) – 1 жұмыс күні;</w:t>
      </w:r>
      <w:r>
        <w:br/>
      </w:r>
      <w:r>
        <w:rPr>
          <w:rFonts w:ascii="Times New Roman"/>
          <w:b w:val="false"/>
          <w:i w:val="false"/>
          <w:color w:val="000000"/>
          <w:sz w:val="28"/>
        </w:rPr>
        <w:t xml:space="preserve">
      </w:t>
      </w:r>
      <w:r>
        <w:rPr>
          <w:rFonts w:ascii="Times New Roman"/>
          <w:b w:val="false"/>
          <w:i w:val="false"/>
          <w:color w:val="000000"/>
          <w:sz w:val="28"/>
        </w:rPr>
        <w:t>4) Комиссия:</w:t>
      </w:r>
      <w:r>
        <w:br/>
      </w:r>
      <w:r>
        <w:rPr>
          <w:rFonts w:ascii="Times New Roman"/>
          <w:b w:val="false"/>
          <w:i w:val="false"/>
          <w:color w:val="000000"/>
          <w:sz w:val="28"/>
        </w:rPr>
        <w:t xml:space="preserve">
      құжаттар келіп түскен күннен бастап орнына барып: </w:t>
      </w:r>
      <w:r>
        <w:br/>
      </w:r>
      <w:r>
        <w:rPr>
          <w:rFonts w:ascii="Times New Roman"/>
          <w:b w:val="false"/>
          <w:i w:val="false"/>
          <w:color w:val="000000"/>
          <w:sz w:val="28"/>
        </w:rPr>
        <w:t>
      жеміс-жидек дақылдарының және жүзімнің көпжылдық көшеттерін отырғызуды зерттеп-қарау, сондай-ақ жұмыс жобасына сәйкестігі актісін;</w:t>
      </w:r>
      <w:r>
        <w:br/>
      </w:r>
      <w:r>
        <w:rPr>
          <w:rFonts w:ascii="Times New Roman"/>
          <w:b w:val="false"/>
          <w:i w:val="false"/>
          <w:color w:val="000000"/>
          <w:sz w:val="28"/>
        </w:rPr>
        <w:t>
      жеміс-жидек дақылдарының және жүзімнің көпжылдық көшеттерін өсіруді зерттеп-қарау актісін құрастырады – 3 жұмыс күні;</w:t>
      </w:r>
      <w:r>
        <w:br/>
      </w:r>
      <w:r>
        <w:rPr>
          <w:rFonts w:ascii="Times New Roman"/>
          <w:b w:val="false"/>
          <w:i w:val="false"/>
          <w:color w:val="000000"/>
          <w:sz w:val="28"/>
        </w:rPr>
        <w:t>
      акт құрастырған күннен бастап субсидия беру не болмаса беруден бас тарту туралы хаттамалық шешім қабылданады – 1 жұмыс күні;</w:t>
      </w:r>
      <w:r>
        <w:br/>
      </w:r>
      <w:r>
        <w:rPr>
          <w:rFonts w:ascii="Times New Roman"/>
          <w:b w:val="false"/>
          <w:i w:val="false"/>
          <w:color w:val="000000"/>
          <w:sz w:val="28"/>
        </w:rPr>
        <w:t xml:space="preserve">
      </w:t>
      </w:r>
      <w:r>
        <w:rPr>
          <w:rFonts w:ascii="Times New Roman"/>
          <w:b w:val="false"/>
          <w:i w:val="false"/>
          <w:color w:val="000000"/>
          <w:sz w:val="28"/>
        </w:rPr>
        <w:t xml:space="preserve">5) Бөлімнің жауапты орындаушысы субсидия беру туралы шешім қабылданған жағдайда өтінімді тиісті актінің көшірмесімен және Комиссияның хаттамалық шешімінің көшірмесімен бірге Басқармаға жолдайды. Субсидия беруден бас тартқан жағдайда, көрсетілетін қызметті алушы: </w:t>
      </w:r>
      <w:r>
        <w:br/>
      </w:r>
      <w:r>
        <w:rPr>
          <w:rFonts w:ascii="Times New Roman"/>
          <w:b w:val="false"/>
          <w:i w:val="false"/>
          <w:color w:val="000000"/>
          <w:sz w:val="28"/>
        </w:rPr>
        <w:t xml:space="preserve">
      көрсетілетін қызметті берушіге жүгінгенде субсидияны тағайындамау туралы шешімі бар хабарлама береді; </w:t>
      </w:r>
      <w:r>
        <w:br/>
      </w:r>
      <w:r>
        <w:rPr>
          <w:rFonts w:ascii="Times New Roman"/>
          <w:b w:val="false"/>
          <w:i w:val="false"/>
          <w:color w:val="000000"/>
          <w:sz w:val="28"/>
        </w:rPr>
        <w:t xml:space="preserve">
      Мемлекеттік корпорацияға жүгінсе Мемлекеттік корпорацияға субсидия тағайындамау туралы шешімі бар хабарлама жібереді – 1 жұмыс күні; </w:t>
      </w:r>
      <w:r>
        <w:br/>
      </w:r>
      <w:r>
        <w:rPr>
          <w:rFonts w:ascii="Times New Roman"/>
          <w:b w:val="false"/>
          <w:i w:val="false"/>
          <w:color w:val="000000"/>
          <w:sz w:val="28"/>
        </w:rPr>
        <w:t xml:space="preserve">
      </w:t>
      </w:r>
      <w:r>
        <w:rPr>
          <w:rFonts w:ascii="Times New Roman"/>
          <w:b w:val="false"/>
          <w:i w:val="false"/>
          <w:color w:val="000000"/>
          <w:sz w:val="28"/>
        </w:rPr>
        <w:t>6) Басқарманың бюджеттік қаржыландыру және мемлекеттік сатып алулар бөлімінің басшысы жеміс-жидек дақылдарының және жүзімнің көпжылдық көшеттерін отырғызуға немесе оларды өсіруге арналған субсидияны алуға агроөнеркәсіптік кешен субъектісінен өтінім түскеннен кейін аумақтық қазынашылық бөлімшесіне төлемақы құжаттарын ұсынады. – 1 жұмыс күні;</w:t>
      </w:r>
      <w:r>
        <w:br/>
      </w:r>
      <w:r>
        <w:rPr>
          <w:rFonts w:ascii="Times New Roman"/>
          <w:b w:val="false"/>
          <w:i w:val="false"/>
          <w:color w:val="000000"/>
          <w:sz w:val="28"/>
        </w:rPr>
        <w:t xml:space="preserve">
      </w:t>
      </w:r>
      <w:r>
        <w:rPr>
          <w:rFonts w:ascii="Times New Roman"/>
          <w:b w:val="false"/>
          <w:i w:val="false"/>
          <w:color w:val="000000"/>
          <w:sz w:val="28"/>
        </w:rPr>
        <w:t>7) Басқарманың жауапты орындаушысы Бөлімге комиссияның хаттамалық шешімінің көшірмесін жолдайды – 1 сағат;</w:t>
      </w:r>
      <w:r>
        <w:br/>
      </w:r>
      <w:r>
        <w:rPr>
          <w:rFonts w:ascii="Times New Roman"/>
          <w:b w:val="false"/>
          <w:i w:val="false"/>
          <w:color w:val="000000"/>
          <w:sz w:val="28"/>
        </w:rPr>
        <w:t xml:space="preserve">
      </w:t>
      </w:r>
      <w:r>
        <w:rPr>
          <w:rFonts w:ascii="Times New Roman"/>
          <w:b w:val="false"/>
          <w:i w:val="false"/>
          <w:color w:val="000000"/>
          <w:sz w:val="28"/>
        </w:rPr>
        <w:t xml:space="preserve">8) Бөлімнің жауапты орындаушысы субсидия тағайындау туралы шешімі бар хабарламаны дайындайды – 1 жұмыс күні; </w:t>
      </w:r>
      <w:r>
        <w:br/>
      </w:r>
      <w:r>
        <w:rPr>
          <w:rFonts w:ascii="Times New Roman"/>
          <w:b w:val="false"/>
          <w:i w:val="false"/>
          <w:color w:val="000000"/>
          <w:sz w:val="28"/>
        </w:rPr>
        <w:t xml:space="preserve">
      </w:t>
      </w:r>
      <w:r>
        <w:rPr>
          <w:rFonts w:ascii="Times New Roman"/>
          <w:b w:val="false"/>
          <w:i w:val="false"/>
          <w:color w:val="000000"/>
          <w:sz w:val="28"/>
        </w:rPr>
        <w:t>9) Бөлім басшысы субсидия тағайындау туралы шешімі бар хабарламаға қол қояды – 1 сағат;</w:t>
      </w:r>
      <w:r>
        <w:br/>
      </w:r>
      <w:r>
        <w:rPr>
          <w:rFonts w:ascii="Times New Roman"/>
          <w:b w:val="false"/>
          <w:i w:val="false"/>
          <w:color w:val="000000"/>
          <w:sz w:val="28"/>
        </w:rPr>
        <w:t xml:space="preserve">
      </w:t>
      </w:r>
      <w:r>
        <w:rPr>
          <w:rFonts w:ascii="Times New Roman"/>
          <w:b w:val="false"/>
          <w:i w:val="false"/>
          <w:color w:val="000000"/>
          <w:sz w:val="28"/>
        </w:rPr>
        <w:t>10) Бөлімнің кеңсе маманы көрсетілетін қызметті алушы:</w:t>
      </w:r>
      <w:r>
        <w:br/>
      </w:r>
      <w:r>
        <w:rPr>
          <w:rFonts w:ascii="Times New Roman"/>
          <w:b w:val="false"/>
          <w:i w:val="false"/>
          <w:color w:val="000000"/>
          <w:sz w:val="28"/>
        </w:rPr>
        <w:t>
      көрсетілетін қызметті берушіге жүгінгенде, субсидияны тағайындау туралы шешімі бар хабарлама береді – 15 минут;</w:t>
      </w:r>
      <w:r>
        <w:br/>
      </w:r>
      <w:r>
        <w:rPr>
          <w:rFonts w:ascii="Times New Roman"/>
          <w:b w:val="false"/>
          <w:i w:val="false"/>
          <w:color w:val="000000"/>
          <w:sz w:val="28"/>
        </w:rPr>
        <w:t>
      Мемлекеттік корпорацияға жүгінсе, Мемлекеттік корпорацияға субсидия тағайындау туралы шешімі бар хабарлама жібереді – 30 минут.</w:t>
      </w:r>
      <w:r>
        <w:br/>
      </w:r>
      <w:r>
        <w:rPr>
          <w:rFonts w:ascii="Times New Roman"/>
          <w:b w:val="false"/>
          <w:i w:val="false"/>
          <w:color w:val="000000"/>
          <w:sz w:val="28"/>
        </w:rPr>
        <w:t xml:space="preserve">
      </w:t>
      </w:r>
      <w:r>
        <w:rPr>
          <w:rFonts w:ascii="Times New Roman"/>
          <w:b w:val="false"/>
          <w:i w:val="false"/>
          <w:color w:val="000000"/>
          <w:sz w:val="28"/>
        </w:rPr>
        <w:t>6. Төмендегі рәсімдерді (іс-әрекеттерді) орындауды бастау үшін негіз болатын мемлекеттік қызмет көрсету бойынша рәсімнің (іс-әрекеттің) нәтижесі:</w:t>
      </w:r>
      <w:r>
        <w:br/>
      </w:r>
      <w:r>
        <w:rPr>
          <w:rFonts w:ascii="Times New Roman"/>
          <w:b w:val="false"/>
          <w:i w:val="false"/>
          <w:color w:val="000000"/>
          <w:sz w:val="28"/>
        </w:rPr>
        <w:t xml:space="preserve">
      </w:t>
      </w:r>
      <w:r>
        <w:rPr>
          <w:rFonts w:ascii="Times New Roman"/>
          <w:b w:val="false"/>
          <w:i w:val="false"/>
          <w:color w:val="000000"/>
          <w:sz w:val="28"/>
        </w:rPr>
        <w:t>1) тіркеу және құжаттарды Бөлім басшысына бұрыштама қою үшін жолдау;</w:t>
      </w:r>
      <w:r>
        <w:br/>
      </w:r>
      <w:r>
        <w:rPr>
          <w:rFonts w:ascii="Times New Roman"/>
          <w:b w:val="false"/>
          <w:i w:val="false"/>
          <w:color w:val="000000"/>
          <w:sz w:val="28"/>
        </w:rPr>
        <w:t xml:space="preserve">
      </w:t>
      </w:r>
      <w:r>
        <w:rPr>
          <w:rFonts w:ascii="Times New Roman"/>
          <w:b w:val="false"/>
          <w:i w:val="false"/>
          <w:color w:val="000000"/>
          <w:sz w:val="28"/>
        </w:rPr>
        <w:t>2) Бөлімнің жауапты орындаушысын белгілеу;</w:t>
      </w:r>
      <w:r>
        <w:br/>
      </w:r>
      <w:r>
        <w:rPr>
          <w:rFonts w:ascii="Times New Roman"/>
          <w:b w:val="false"/>
          <w:i w:val="false"/>
          <w:color w:val="000000"/>
          <w:sz w:val="28"/>
        </w:rPr>
        <w:t xml:space="preserve">
      </w:t>
      </w:r>
      <w:r>
        <w:rPr>
          <w:rFonts w:ascii="Times New Roman"/>
          <w:b w:val="false"/>
          <w:i w:val="false"/>
          <w:color w:val="000000"/>
          <w:sz w:val="28"/>
        </w:rPr>
        <w:t>3) өтінімді қолданыстағы заңнама сәйкестігіне қарау. Өтінім қолданыстағы заңнамаға сәйкес болмаған жағдайда, өтінім өтініш иесіне қайта пысықтау үшін қайтарылады;</w:t>
      </w:r>
      <w:r>
        <w:br/>
      </w:r>
      <w:r>
        <w:rPr>
          <w:rFonts w:ascii="Times New Roman"/>
          <w:b w:val="false"/>
          <w:i w:val="false"/>
          <w:color w:val="000000"/>
          <w:sz w:val="28"/>
        </w:rPr>
        <w:t xml:space="preserve">
      </w:t>
      </w:r>
      <w:r>
        <w:rPr>
          <w:rFonts w:ascii="Times New Roman"/>
          <w:b w:val="false"/>
          <w:i w:val="false"/>
          <w:color w:val="000000"/>
          <w:sz w:val="28"/>
        </w:rPr>
        <w:t>4) өтінімді Комиссия қарауына енгізу;</w:t>
      </w:r>
      <w:r>
        <w:br/>
      </w:r>
      <w:r>
        <w:rPr>
          <w:rFonts w:ascii="Times New Roman"/>
          <w:b w:val="false"/>
          <w:i w:val="false"/>
          <w:color w:val="000000"/>
          <w:sz w:val="28"/>
        </w:rPr>
        <w:t xml:space="preserve">
      </w:t>
      </w:r>
      <w:r>
        <w:rPr>
          <w:rFonts w:ascii="Times New Roman"/>
          <w:b w:val="false"/>
          <w:i w:val="false"/>
          <w:color w:val="000000"/>
          <w:sz w:val="28"/>
        </w:rPr>
        <w:t>5) зерттеп-қарау актісін құрастыру;</w:t>
      </w:r>
      <w:r>
        <w:br/>
      </w:r>
      <w:r>
        <w:rPr>
          <w:rFonts w:ascii="Times New Roman"/>
          <w:b w:val="false"/>
          <w:i w:val="false"/>
          <w:color w:val="000000"/>
          <w:sz w:val="28"/>
        </w:rPr>
        <w:t xml:space="preserve">
      </w:t>
      </w:r>
      <w:r>
        <w:rPr>
          <w:rFonts w:ascii="Times New Roman"/>
          <w:b w:val="false"/>
          <w:i w:val="false"/>
          <w:color w:val="000000"/>
          <w:sz w:val="28"/>
        </w:rPr>
        <w:t>6) субсидия беру не болмаса беруден бас тарту туралы хаттамалық шешім дайындау;</w:t>
      </w:r>
      <w:r>
        <w:br/>
      </w:r>
      <w:r>
        <w:rPr>
          <w:rFonts w:ascii="Times New Roman"/>
          <w:b w:val="false"/>
          <w:i w:val="false"/>
          <w:color w:val="000000"/>
          <w:sz w:val="28"/>
        </w:rPr>
        <w:t xml:space="preserve">
      </w:t>
      </w:r>
      <w:r>
        <w:rPr>
          <w:rFonts w:ascii="Times New Roman"/>
          <w:b w:val="false"/>
          <w:i w:val="false"/>
          <w:color w:val="000000"/>
          <w:sz w:val="28"/>
        </w:rPr>
        <w:t xml:space="preserve">7) өтінімді тиісті актінің көшірмесімен және Комиссияның хаттамалық шешімінің көшірмесімен бірге Басқармаға жолдау. Субсидия беруден бас тартқан жағдайда, көрсетілетін қызметті алушы: </w:t>
      </w:r>
      <w:r>
        <w:br/>
      </w:r>
      <w:r>
        <w:rPr>
          <w:rFonts w:ascii="Times New Roman"/>
          <w:b w:val="false"/>
          <w:i w:val="false"/>
          <w:color w:val="000000"/>
          <w:sz w:val="28"/>
        </w:rPr>
        <w:t>
      көрсетілетін қызметті берушіге жүгінгенде, субсидияны тағайындамау туралы шешімі бар хабарлама беру;</w:t>
      </w:r>
      <w:r>
        <w:br/>
      </w:r>
      <w:r>
        <w:rPr>
          <w:rFonts w:ascii="Times New Roman"/>
          <w:b w:val="false"/>
          <w:i w:val="false"/>
          <w:color w:val="000000"/>
          <w:sz w:val="28"/>
        </w:rPr>
        <w:t>
      Мемлекеттік корпорацияға жүгінсе, Мемлекеттік корпорацияға субсидия тағайындамау туралы шешімі бар хабарлама жібереді;</w:t>
      </w:r>
      <w:r>
        <w:br/>
      </w:r>
      <w:r>
        <w:rPr>
          <w:rFonts w:ascii="Times New Roman"/>
          <w:b w:val="false"/>
          <w:i w:val="false"/>
          <w:color w:val="000000"/>
          <w:sz w:val="28"/>
        </w:rPr>
        <w:t xml:space="preserve">
      </w:t>
      </w:r>
      <w:r>
        <w:rPr>
          <w:rFonts w:ascii="Times New Roman"/>
          <w:b w:val="false"/>
          <w:i w:val="false"/>
          <w:color w:val="000000"/>
          <w:sz w:val="28"/>
        </w:rPr>
        <w:t>8) аумақтық қазынашылық бөлімшесіне төлемақы құжаттарын ұсыну;</w:t>
      </w:r>
      <w:r>
        <w:br/>
      </w:r>
      <w:r>
        <w:rPr>
          <w:rFonts w:ascii="Times New Roman"/>
          <w:b w:val="false"/>
          <w:i w:val="false"/>
          <w:color w:val="000000"/>
          <w:sz w:val="28"/>
        </w:rPr>
        <w:t xml:space="preserve">
      </w:t>
      </w:r>
      <w:r>
        <w:rPr>
          <w:rFonts w:ascii="Times New Roman"/>
          <w:b w:val="false"/>
          <w:i w:val="false"/>
          <w:color w:val="000000"/>
          <w:sz w:val="28"/>
        </w:rPr>
        <w:t>9) Бөлімге комиссияның хаттамалық шешімінің көшірмелерін жолдау;</w:t>
      </w:r>
      <w:r>
        <w:br/>
      </w:r>
      <w:r>
        <w:rPr>
          <w:rFonts w:ascii="Times New Roman"/>
          <w:b w:val="false"/>
          <w:i w:val="false"/>
          <w:color w:val="000000"/>
          <w:sz w:val="28"/>
        </w:rPr>
        <w:t xml:space="preserve">
      </w:t>
      </w:r>
      <w:r>
        <w:rPr>
          <w:rFonts w:ascii="Times New Roman"/>
          <w:b w:val="false"/>
          <w:i w:val="false"/>
          <w:color w:val="000000"/>
          <w:sz w:val="28"/>
        </w:rPr>
        <w:t>10) субсидия тағайындау туралы шешімі бар хабарламаны дайындау және оған қол қою;</w:t>
      </w:r>
      <w:r>
        <w:br/>
      </w:r>
      <w:r>
        <w:rPr>
          <w:rFonts w:ascii="Times New Roman"/>
          <w:b w:val="false"/>
          <w:i w:val="false"/>
          <w:color w:val="000000"/>
          <w:sz w:val="28"/>
        </w:rPr>
        <w:t xml:space="preserve">
      </w:t>
      </w:r>
      <w:r>
        <w:rPr>
          <w:rFonts w:ascii="Times New Roman"/>
          <w:b w:val="false"/>
          <w:i w:val="false"/>
          <w:color w:val="000000"/>
          <w:sz w:val="28"/>
        </w:rPr>
        <w:t>11) көрсетілетін қызметті алушы:</w:t>
      </w:r>
      <w:r>
        <w:br/>
      </w:r>
      <w:r>
        <w:rPr>
          <w:rFonts w:ascii="Times New Roman"/>
          <w:b w:val="false"/>
          <w:i w:val="false"/>
          <w:color w:val="000000"/>
          <w:sz w:val="28"/>
        </w:rPr>
        <w:t>
      көрсетілетін қызметті берушіге жүгінгенде, субсидияны тағайындау туралы шешімі бар хабарлама беру;</w:t>
      </w:r>
      <w:r>
        <w:br/>
      </w:r>
      <w:r>
        <w:rPr>
          <w:rFonts w:ascii="Times New Roman"/>
          <w:b w:val="false"/>
          <w:i w:val="false"/>
          <w:color w:val="000000"/>
          <w:sz w:val="28"/>
        </w:rPr>
        <w:t>
      Мемлекеттік корпорацияға жүгінсе, Мемлекеттік корпорацияға субсидия тағайындау туралы шешімі бар хабарлама жібереді.</w:t>
      </w:r>
    </w:p>
    <w:bookmarkEnd w:id="5"/>
    <w:bookmarkStart w:name="z39" w:id="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(қызметкерлердің) өзара әрекет ету тәртібін сипаттау</w:t>
      </w:r>
    </w:p>
    <w:bookmarkEnd w:id="6"/>
    <w:bookmarkStart w:name="z40" w:id="7"/>
    <w:p>
      <w:pPr>
        <w:spacing w:after="0"/>
        <w:ind w:left="0"/>
        <w:jc w:val="both"/>
      </w:pPr>
      <w:r>
        <w:rPr>
          <w:rFonts w:ascii="Times New Roman"/>
          <w:b w:val="false"/>
          <w:i w:val="false"/>
          <w:color w:val="000000"/>
          <w:sz w:val="28"/>
        </w:rPr>
        <w:t>
      7. Мемлекеттік қызмет көрсету процесіне қатысатын құрылымдық бөлімшелердің (қызметкерлердің) тізбесі:</w:t>
      </w:r>
      <w:r>
        <w:br/>
      </w:r>
      <w:r>
        <w:rPr>
          <w:rFonts w:ascii="Times New Roman"/>
          <w:b w:val="false"/>
          <w:i w:val="false"/>
          <w:color w:val="000000"/>
          <w:sz w:val="28"/>
        </w:rPr>
        <w:t xml:space="preserve">
      </w:t>
      </w:r>
      <w:r>
        <w:rPr>
          <w:rFonts w:ascii="Times New Roman"/>
          <w:b w:val="false"/>
          <w:i w:val="false"/>
          <w:color w:val="000000"/>
          <w:sz w:val="28"/>
        </w:rPr>
        <w:t>1) Бөлімнің кеңсе маманы;</w:t>
      </w:r>
      <w:r>
        <w:br/>
      </w:r>
      <w:r>
        <w:rPr>
          <w:rFonts w:ascii="Times New Roman"/>
          <w:b w:val="false"/>
          <w:i w:val="false"/>
          <w:color w:val="000000"/>
          <w:sz w:val="28"/>
        </w:rPr>
        <w:t xml:space="preserve">
      </w:t>
      </w:r>
      <w:r>
        <w:rPr>
          <w:rFonts w:ascii="Times New Roman"/>
          <w:b w:val="false"/>
          <w:i w:val="false"/>
          <w:color w:val="000000"/>
          <w:sz w:val="28"/>
        </w:rPr>
        <w:t>2) Бөлім басшысы;</w:t>
      </w:r>
      <w:r>
        <w:br/>
      </w:r>
      <w:r>
        <w:rPr>
          <w:rFonts w:ascii="Times New Roman"/>
          <w:b w:val="false"/>
          <w:i w:val="false"/>
          <w:color w:val="000000"/>
          <w:sz w:val="28"/>
        </w:rPr>
        <w:t xml:space="preserve">
      </w:t>
      </w:r>
      <w:r>
        <w:rPr>
          <w:rFonts w:ascii="Times New Roman"/>
          <w:b w:val="false"/>
          <w:i w:val="false"/>
          <w:color w:val="000000"/>
          <w:sz w:val="28"/>
        </w:rPr>
        <w:t>3) Бөлімнің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4) Комиссия;</w:t>
      </w:r>
      <w:r>
        <w:br/>
      </w:r>
      <w:r>
        <w:rPr>
          <w:rFonts w:ascii="Times New Roman"/>
          <w:b w:val="false"/>
          <w:i w:val="false"/>
          <w:color w:val="000000"/>
          <w:sz w:val="28"/>
        </w:rPr>
        <w:t xml:space="preserve">
      </w:t>
      </w:r>
      <w:r>
        <w:rPr>
          <w:rFonts w:ascii="Times New Roman"/>
          <w:b w:val="false"/>
          <w:i w:val="false"/>
          <w:color w:val="000000"/>
          <w:sz w:val="28"/>
        </w:rPr>
        <w:t>5) Басқарманың бюджеттік қаржыландыру және мемлекеттік сатып алулар бөлімінің басшысы;</w:t>
      </w:r>
      <w:r>
        <w:br/>
      </w:r>
      <w:r>
        <w:rPr>
          <w:rFonts w:ascii="Times New Roman"/>
          <w:b w:val="false"/>
          <w:i w:val="false"/>
          <w:color w:val="000000"/>
          <w:sz w:val="28"/>
        </w:rPr>
        <w:t xml:space="preserve">
      </w:t>
      </w:r>
      <w:r>
        <w:rPr>
          <w:rFonts w:ascii="Times New Roman"/>
          <w:b w:val="false"/>
          <w:i w:val="false"/>
          <w:color w:val="000000"/>
          <w:sz w:val="28"/>
        </w:rPr>
        <w:t>6) Басқарманың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8. Әрбір рәсімнің (іс-әрекеттің) ұзақтығын көрсете отырып, құрылымдық бөлімшелер арасындағы өзара іс-қимылдың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Бөлімнің кеңсе маманы көрсетілетін қызметті алушы қажетті құжаттарды тапсырған кезінен бастап, құжаттарды қабылдауды, оларды тіркеуді жүзеге асырады және құжаттарды Бөлім басшысына бұрыштама қою үшін жолдайды – 15 минут;</w:t>
      </w:r>
      <w:r>
        <w:br/>
      </w:r>
      <w:r>
        <w:rPr>
          <w:rFonts w:ascii="Times New Roman"/>
          <w:b w:val="false"/>
          <w:i w:val="false"/>
          <w:color w:val="000000"/>
          <w:sz w:val="28"/>
        </w:rPr>
        <w:t xml:space="preserve">
      </w:t>
      </w:r>
      <w:r>
        <w:rPr>
          <w:rFonts w:ascii="Times New Roman"/>
          <w:b w:val="false"/>
          <w:i w:val="false"/>
          <w:color w:val="000000"/>
          <w:sz w:val="28"/>
        </w:rPr>
        <w:t>2) Бөлім басшысы келіп түскен құжаттарды қарайды және Бөлімнің жауапты орындаушысын белгілейді – 1 сағат;</w:t>
      </w:r>
      <w:r>
        <w:br/>
      </w:r>
      <w:r>
        <w:rPr>
          <w:rFonts w:ascii="Times New Roman"/>
          <w:b w:val="false"/>
          <w:i w:val="false"/>
          <w:color w:val="000000"/>
          <w:sz w:val="28"/>
        </w:rPr>
        <w:t xml:space="preserve">
      </w:t>
      </w:r>
      <w:r>
        <w:rPr>
          <w:rFonts w:ascii="Times New Roman"/>
          <w:b w:val="false"/>
          <w:i w:val="false"/>
          <w:color w:val="000000"/>
          <w:sz w:val="28"/>
        </w:rPr>
        <w:t>3) Бөлімнің жауапты орындаушысы:</w:t>
      </w:r>
      <w:r>
        <w:br/>
      </w:r>
      <w:r>
        <w:rPr>
          <w:rFonts w:ascii="Times New Roman"/>
          <w:b w:val="false"/>
          <w:i w:val="false"/>
          <w:color w:val="000000"/>
          <w:sz w:val="28"/>
        </w:rPr>
        <w:t>
      Өтінімнің қолданыстағы заңнамаға сәйкестігін қарайды. Өтінім қолданыстағы заңнамаға сәйкес болмаған жағдайда, өтінім қайта пысықтау үшін өтінім иесіне қайтарылады – 1 жұмыс күні;</w:t>
      </w:r>
      <w:r>
        <w:br/>
      </w:r>
      <w:r>
        <w:rPr>
          <w:rFonts w:ascii="Times New Roman"/>
          <w:b w:val="false"/>
          <w:i w:val="false"/>
          <w:color w:val="000000"/>
          <w:sz w:val="28"/>
        </w:rPr>
        <w:t>
      Өтінімді ведомствоаралық комиссияның қарауына енгізеді (бұдан әрі – Комиссия) – 1 жұмыс күні;</w:t>
      </w:r>
      <w:r>
        <w:br/>
      </w:r>
      <w:r>
        <w:rPr>
          <w:rFonts w:ascii="Times New Roman"/>
          <w:b w:val="false"/>
          <w:i w:val="false"/>
          <w:color w:val="000000"/>
          <w:sz w:val="28"/>
        </w:rPr>
        <w:t xml:space="preserve">
      </w:t>
      </w:r>
      <w:r>
        <w:rPr>
          <w:rFonts w:ascii="Times New Roman"/>
          <w:b w:val="false"/>
          <w:i w:val="false"/>
          <w:color w:val="000000"/>
          <w:sz w:val="28"/>
        </w:rPr>
        <w:t>4) Комиссия:</w:t>
      </w:r>
      <w:r>
        <w:br/>
      </w:r>
      <w:r>
        <w:rPr>
          <w:rFonts w:ascii="Times New Roman"/>
          <w:b w:val="false"/>
          <w:i w:val="false"/>
          <w:color w:val="000000"/>
          <w:sz w:val="28"/>
        </w:rPr>
        <w:t xml:space="preserve">
      Құжаттар келіп түскен күннен бастап орнына барып: </w:t>
      </w:r>
      <w:r>
        <w:br/>
      </w:r>
      <w:r>
        <w:rPr>
          <w:rFonts w:ascii="Times New Roman"/>
          <w:b w:val="false"/>
          <w:i w:val="false"/>
          <w:color w:val="000000"/>
          <w:sz w:val="28"/>
        </w:rPr>
        <w:t>
      жеміс-жидек дақылдарының және жүзімнің көпжылдық көшеттерін отырғызуды зерттеп-қарау, сондай-ақ жұмыс жобасына сәйкестігі актісін;</w:t>
      </w:r>
      <w:r>
        <w:br/>
      </w:r>
      <w:r>
        <w:rPr>
          <w:rFonts w:ascii="Times New Roman"/>
          <w:b w:val="false"/>
          <w:i w:val="false"/>
          <w:color w:val="000000"/>
          <w:sz w:val="28"/>
        </w:rPr>
        <w:t>
      жеміс-жидек дақылдарының және жүзімнің көпжылдық көшеттерін өсіруді зерттеп-қарау актісін құрастырады – 3 жұмыс күні;</w:t>
      </w:r>
      <w:r>
        <w:br/>
      </w:r>
      <w:r>
        <w:rPr>
          <w:rFonts w:ascii="Times New Roman"/>
          <w:b w:val="false"/>
          <w:i w:val="false"/>
          <w:color w:val="000000"/>
          <w:sz w:val="28"/>
        </w:rPr>
        <w:t>
      акт құрастырған күннен бастап субсидия беру не болмаса беруден бас тарту туралы хаттамалық шешім қабылданады – 1 жұмыс күні;</w:t>
      </w:r>
      <w:r>
        <w:br/>
      </w:r>
      <w:r>
        <w:rPr>
          <w:rFonts w:ascii="Times New Roman"/>
          <w:b w:val="false"/>
          <w:i w:val="false"/>
          <w:color w:val="000000"/>
          <w:sz w:val="28"/>
        </w:rPr>
        <w:t xml:space="preserve">
      </w:t>
      </w:r>
      <w:r>
        <w:rPr>
          <w:rFonts w:ascii="Times New Roman"/>
          <w:b w:val="false"/>
          <w:i w:val="false"/>
          <w:color w:val="000000"/>
          <w:sz w:val="28"/>
        </w:rPr>
        <w:t>5) Бөлімнің жауапты орындаушысы субсидия беру туралы шешім қабылданған жағдайда өтінімді тиісті актінің көшірмесімен және Комиссияның хаттамалық шешімінің көшірмесімен бірге Басқармаға жолдайды. Субсидия беруден бас тартқан жағдайда, көрсетілетін қызметті алушы:</w:t>
      </w:r>
      <w:r>
        <w:br/>
      </w:r>
      <w:r>
        <w:rPr>
          <w:rFonts w:ascii="Times New Roman"/>
          <w:b w:val="false"/>
          <w:i w:val="false"/>
          <w:color w:val="000000"/>
          <w:sz w:val="28"/>
        </w:rPr>
        <w:t>
      көрсетілетін қызметті берушіге жүгінгенде субсидияны тағайындамау туралы шешімі бар хабарлама береді;</w:t>
      </w:r>
      <w:r>
        <w:br/>
      </w:r>
      <w:r>
        <w:rPr>
          <w:rFonts w:ascii="Times New Roman"/>
          <w:b w:val="false"/>
          <w:i w:val="false"/>
          <w:color w:val="000000"/>
          <w:sz w:val="28"/>
        </w:rPr>
        <w:t>
      Мемлекеттік корпорацияға жүгінсе Мемлекеттік корпорацияға субсидия тағайындамау туралы шешімі бар хабарлама жібереді – 1 жұмыс күні;</w:t>
      </w:r>
      <w:r>
        <w:br/>
      </w:r>
      <w:r>
        <w:rPr>
          <w:rFonts w:ascii="Times New Roman"/>
          <w:b w:val="false"/>
          <w:i w:val="false"/>
          <w:color w:val="000000"/>
          <w:sz w:val="28"/>
        </w:rPr>
        <w:t xml:space="preserve">
      </w:t>
      </w:r>
      <w:r>
        <w:rPr>
          <w:rFonts w:ascii="Times New Roman"/>
          <w:b w:val="false"/>
          <w:i w:val="false"/>
          <w:color w:val="000000"/>
          <w:sz w:val="28"/>
        </w:rPr>
        <w:t>6) Басқарманың бюджеттік қаржыландыру және мемлекеттік сатып алулар бөлімінің басшысы жеміс-жидек дақылдарының және жүзімнің көпжылдық көшеттерін отырғызуға немесе оларды өсіруге арналған субсидияны алуға агроөнеркәсіптік кешен субъектісінен өтінім түскеннен кейін аумақтық қазынашылық бөлімшесіне төлемақы құжаттарын ұсынады – 1 жұмыс күні;</w:t>
      </w:r>
      <w:r>
        <w:br/>
      </w:r>
      <w:r>
        <w:rPr>
          <w:rFonts w:ascii="Times New Roman"/>
          <w:b w:val="false"/>
          <w:i w:val="false"/>
          <w:color w:val="000000"/>
          <w:sz w:val="28"/>
        </w:rPr>
        <w:t xml:space="preserve">
      </w:t>
      </w:r>
      <w:r>
        <w:rPr>
          <w:rFonts w:ascii="Times New Roman"/>
          <w:b w:val="false"/>
          <w:i w:val="false"/>
          <w:color w:val="000000"/>
          <w:sz w:val="28"/>
        </w:rPr>
        <w:t>7) Басқарманың жауапты орындаушысы Бөлімге комиссияның хаттамалық шешімінің көшірмесін жолдайды – 1 сағат;</w:t>
      </w:r>
      <w:r>
        <w:br/>
      </w:r>
      <w:r>
        <w:rPr>
          <w:rFonts w:ascii="Times New Roman"/>
          <w:b w:val="false"/>
          <w:i w:val="false"/>
          <w:color w:val="000000"/>
          <w:sz w:val="28"/>
        </w:rPr>
        <w:t xml:space="preserve">
      </w:t>
      </w:r>
      <w:r>
        <w:rPr>
          <w:rFonts w:ascii="Times New Roman"/>
          <w:b w:val="false"/>
          <w:i w:val="false"/>
          <w:color w:val="000000"/>
          <w:sz w:val="28"/>
        </w:rPr>
        <w:t>8) Бөлімнің жауапты орындаушысы субсидия тағайындау туралы шешімі бар хабарламаны дайындайды – 1 жұмыс күні;</w:t>
      </w:r>
      <w:r>
        <w:br/>
      </w:r>
      <w:r>
        <w:rPr>
          <w:rFonts w:ascii="Times New Roman"/>
          <w:b w:val="false"/>
          <w:i w:val="false"/>
          <w:color w:val="000000"/>
          <w:sz w:val="28"/>
        </w:rPr>
        <w:t xml:space="preserve">
      </w:t>
      </w:r>
      <w:r>
        <w:rPr>
          <w:rFonts w:ascii="Times New Roman"/>
          <w:b w:val="false"/>
          <w:i w:val="false"/>
          <w:color w:val="000000"/>
          <w:sz w:val="28"/>
        </w:rPr>
        <w:t>9) Бөлім басшысы субсидия тағайындау туралы шешімі бар хабарламаға қол қояды – 1 сағат;</w:t>
      </w:r>
      <w:r>
        <w:br/>
      </w:r>
      <w:r>
        <w:rPr>
          <w:rFonts w:ascii="Times New Roman"/>
          <w:b w:val="false"/>
          <w:i w:val="false"/>
          <w:color w:val="000000"/>
          <w:sz w:val="28"/>
        </w:rPr>
        <w:t xml:space="preserve">
      </w:t>
      </w:r>
      <w:r>
        <w:rPr>
          <w:rFonts w:ascii="Times New Roman"/>
          <w:b w:val="false"/>
          <w:i w:val="false"/>
          <w:color w:val="000000"/>
          <w:sz w:val="28"/>
        </w:rPr>
        <w:t>10) Бөлімнің кеңсе маманы көрсетілетін қызметті алушы:</w:t>
      </w:r>
      <w:r>
        <w:br/>
      </w:r>
      <w:r>
        <w:rPr>
          <w:rFonts w:ascii="Times New Roman"/>
          <w:b w:val="false"/>
          <w:i w:val="false"/>
          <w:color w:val="000000"/>
          <w:sz w:val="28"/>
        </w:rPr>
        <w:t>
      көрсетілетін қызметті берушіге жүгінгенде субсидияны тағайындау туралы шешімі бар хабарлама береді – 15 минут;</w:t>
      </w:r>
      <w:r>
        <w:br/>
      </w:r>
      <w:r>
        <w:rPr>
          <w:rFonts w:ascii="Times New Roman"/>
          <w:b w:val="false"/>
          <w:i w:val="false"/>
          <w:color w:val="000000"/>
          <w:sz w:val="28"/>
        </w:rPr>
        <w:t>
      Мемлекеттік корпорацияға жүгінсе Мемлекеттік корпорацияға субсидия тағайындау туралы шешімі бар хабарлама жібереді – 30 минут.</w:t>
      </w:r>
    </w:p>
    <w:bookmarkEnd w:id="7"/>
    <w:bookmarkStart w:name="z58" w:id="8"/>
    <w:p>
      <w:pPr>
        <w:spacing w:after="0"/>
        <w:ind w:left="0"/>
        <w:jc w:val="left"/>
      </w:pPr>
      <w:r>
        <w:rPr>
          <w:rFonts w:ascii="Times New Roman"/>
          <w:b/>
          <w:i w:val="false"/>
          <w:color w:val="000000"/>
        </w:rPr>
        <w:t xml:space="preserve"> 4. Мемлекеттік қызметті көрсету процесінде Мемлекеттік корпорациямен және (немесе) басқа да көрсетілетін қызметті берушімен өзара әрекет ету тәртібінің сипаттамасы</w:t>
      </w:r>
    </w:p>
    <w:bookmarkEnd w:id="8"/>
    <w:bookmarkStart w:name="z59" w:id="9"/>
    <w:p>
      <w:pPr>
        <w:spacing w:after="0"/>
        <w:ind w:left="0"/>
        <w:jc w:val="both"/>
      </w:pPr>
      <w:r>
        <w:rPr>
          <w:rFonts w:ascii="Times New Roman"/>
          <w:b w:val="false"/>
          <w:i w:val="false"/>
          <w:color w:val="000000"/>
          <w:sz w:val="28"/>
        </w:rPr>
        <w:t>
      9. Мемлекеттік корпорацияға жүгіну тәртібінің сипаттамасы, көрсетілетін қызметті берушінің өтінішті өңдеу ұзақтығы:</w:t>
      </w:r>
      <w:r>
        <w:br/>
      </w:r>
      <w:r>
        <w:rPr>
          <w:rFonts w:ascii="Times New Roman"/>
          <w:b w:val="false"/>
          <w:i w:val="false"/>
          <w:color w:val="000000"/>
          <w:sz w:val="28"/>
        </w:rPr>
        <w:t>
      1-процесс – Мемлекеттік корпорацияның қызметкері ұсынылған құжаттарды тексереді, көрсетілетін қызметті берушінің өтінішін қабылдайды және тіркейді, құжаттарды қабылдау күні мен уақыты көрсетілген құжаттардың қабылданғаны туралы қолхат береді.</w:t>
      </w:r>
      <w:r>
        <w:br/>
      </w:r>
      <w:r>
        <w:rPr>
          <w:rFonts w:ascii="Times New Roman"/>
          <w:b w:val="false"/>
          <w:i w:val="false"/>
          <w:color w:val="000000"/>
          <w:sz w:val="28"/>
        </w:rPr>
        <w:t xml:space="preserve">
      Көрсетілетін қызметті алушы (сенімхат бойынша өкілі) тиісті жылғы 15 маусымға дейінгі мерзімде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көрсетілетін қызметті берушіге және Мемлекеттік корпорацияға алдыңғы жылдың күзінде және (немесе) ағымдағы жылдың көктемінде жүргізілген жеміс-жидек дақылдарының және жүзімнің көпжылдық көшеттерін отырғызу арналған субсидиялар алуға өтінім береді.</w:t>
      </w:r>
      <w:r>
        <w:br/>
      </w:r>
      <w:r>
        <w:rPr>
          <w:rFonts w:ascii="Times New Roman"/>
          <w:b w:val="false"/>
          <w:i w:val="false"/>
          <w:color w:val="000000"/>
          <w:sz w:val="28"/>
        </w:rPr>
        <w:t xml:space="preserve">
      Көрсетілетін қызметті алушы (сенімхат бойынша өкілі) тиісті жылдың 1 қыркүйегіне дейінгі мерзімде көрсетілетін қызметті берушіге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көпжылдық жеміс-жидек дақылдарының және жүзімнің екінші вегетацияның көшеттерін аласа бойлы телітушілердің көшеттерімен және книп-баум көшеттерімен отырызылғандар үшін, екінші-үшінші вегетацияның – жартылай аласа бойлы телітушілердің көшеттерімен отырғызылғандар үшін, екінші-үшінші-төртінші вегетацияның – биік бойлы телітушілердің көшеттерімен отырығызылғандар үшін, екіншіден бастап жетінші вегетацияны қоса алғанда – алманың "Апорт" сорты бойынша өсіру сақталған кезде өсіруге арналған субсидиялар алуға өтінім береді.</w:t>
      </w:r>
      <w:r>
        <w:br/>
      </w:r>
      <w:r>
        <w:rPr>
          <w:rFonts w:ascii="Times New Roman"/>
          <w:b w:val="false"/>
          <w:i w:val="false"/>
          <w:color w:val="000000"/>
          <w:sz w:val="28"/>
        </w:rPr>
        <w:t xml:space="preserve">
      Көрсетілетін қызметті алушы (сенімхат бойынша өкілі) көрсетілетін қызметті берушіге өтінімді тапсырған кезде өтінімді қағаз тасығышта қабылдауды растаушысы болып көрсетілетін қызметті берушінің кеңсесінде оның өтінім көшірмесіндегі құжаттардың қабылданған күні, уақыты, құжаттарды қабылдаған жауапты орындаушының тегі, аты, әкесінің аты көрсетілген таңба болып табылады. </w:t>
      </w:r>
      <w:r>
        <w:br/>
      </w:r>
      <w:r>
        <w:rPr>
          <w:rFonts w:ascii="Times New Roman"/>
          <w:b w:val="false"/>
          <w:i w:val="false"/>
          <w:color w:val="000000"/>
          <w:sz w:val="28"/>
        </w:rPr>
        <w:t>
      Құжаттар Мемлекеттік корпорация арқылы қабылданғанда, көрсетілетін қызметті алушыға тиісті құжаттардың қабылданғаны туралы қолхат беріледі, осының негізінде көрсетілетін қызметті алушы (не болмаса нотариалды сенімхат бойынша оның өкілі, заңды тұлғаға – өкілеттілікті растайтын құжат бойынша) жеке басын куәландыратын құжатты ұсынған жағдайда дайын құжаттарды беру жүзеге асырылады.</w:t>
      </w:r>
      <w:r>
        <w:br/>
      </w: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топтамасын толық ұсынбаған жағдайда Мемлекеттік корпорация қызметкері құжаттарды қабылдаудан бас тартады және өтінімді қабылдаудан бас тарту туралы қолхат береді;</w:t>
      </w:r>
      <w:r>
        <w:br/>
      </w:r>
      <w:r>
        <w:rPr>
          <w:rFonts w:ascii="Times New Roman"/>
          <w:b w:val="false"/>
          <w:i w:val="false"/>
          <w:color w:val="000000"/>
          <w:sz w:val="28"/>
        </w:rPr>
        <w:t xml:space="preserve">
      2-процесс – көрсетілетін қызметті берушінің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қарастырылған рәсімдері (әрекеттері);</w:t>
      </w:r>
      <w:r>
        <w:br/>
      </w:r>
      <w:r>
        <w:rPr>
          <w:rFonts w:ascii="Times New Roman"/>
          <w:b w:val="false"/>
          <w:i w:val="false"/>
          <w:color w:val="000000"/>
          <w:sz w:val="28"/>
        </w:rPr>
        <w:t>
      3-процесс – Мемлекеттік корпорация қызметкері тиісті құжаттарды қабылдау туралы қолхатта көрсетілген мерзімнің ішінде көрсетілетін қызметті алушыға мемлекеттік қызметті көрсетудің дайын нәтижесін береді.</w:t>
      </w:r>
      <w:r>
        <w:br/>
      </w:r>
      <w:r>
        <w:rPr>
          <w:rFonts w:ascii="Times New Roman"/>
          <w:b w:val="false"/>
          <w:i w:val="false"/>
          <w:color w:val="000000"/>
          <w:sz w:val="28"/>
        </w:rPr>
        <w:t>
      Мемлекеттік корпорацияға жүгінген жағдайда, құжаттарды қабылдау күні мемлекеттік қызметті көрсету мерзіміне кірмейді.</w:t>
      </w:r>
      <w:r>
        <w:br/>
      </w:r>
      <w:r>
        <w:rPr>
          <w:rFonts w:ascii="Times New Roman"/>
          <w:b w:val="false"/>
          <w:i w:val="false"/>
          <w:color w:val="000000"/>
          <w:sz w:val="28"/>
        </w:rPr>
        <w:t>
      Өтінімді тапсыру үшін күтудің рұқсат етілген ең ұзақ уақыты – 15 минут.</w:t>
      </w:r>
      <w:r>
        <w:br/>
      </w:r>
      <w:r>
        <w:rPr>
          <w:rFonts w:ascii="Times New Roman"/>
          <w:b w:val="false"/>
          <w:i w:val="false"/>
          <w:color w:val="000000"/>
          <w:sz w:val="28"/>
        </w:rPr>
        <w:t>
      Көрсетілетін қызметті алушыға қызмет көрсетудің рұқсат етілген ең ұзақ уақыты – 20 минут.</w:t>
      </w:r>
      <w:r>
        <w:br/>
      </w:r>
      <w:r>
        <w:rPr>
          <w:rFonts w:ascii="Times New Roman"/>
          <w:b w:val="false"/>
          <w:i w:val="false"/>
          <w:color w:val="000000"/>
          <w:sz w:val="28"/>
        </w:rPr>
        <w:t xml:space="preserve">
      Мемлекеттік қызмет көрсету процесінде көрсетілетін қызметті берушінің құрылымдық бөлімшелері (қызметкерлері) рәсімдерінің (әрекеттерінің) кезеңділігін, сондай-ақ өзге де көрсетілетін қызметті берушілермен және (немесе) Мемлекеттік корпорациямен өзара әрекет етуінің тәртібін және мемлекеттік қызмет көрсету процесінде ақпараттық жүйелерді пайдалану тәртібін нақтылы сипаттау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"Жеміс-жидек</w:t>
            </w:r>
            <w:r>
              <w:br/>
            </w:r>
            <w:r>
              <w:rPr>
                <w:rFonts w:ascii="Times New Roman"/>
                <w:b w:val="false"/>
                <w:i w:val="false"/>
                <w:color w:val="000000"/>
                <w:sz w:val="20"/>
              </w:rPr>
              <w:t>дақылдарының және</w:t>
            </w:r>
            <w:r>
              <w:br/>
            </w:r>
            <w:r>
              <w:rPr>
                <w:rFonts w:ascii="Times New Roman"/>
                <w:b w:val="false"/>
                <w:i w:val="false"/>
                <w:color w:val="000000"/>
                <w:sz w:val="20"/>
              </w:rPr>
              <w:t>жүзімнің көпжылдық</w:t>
            </w:r>
            <w:r>
              <w:br/>
            </w:r>
            <w:r>
              <w:rPr>
                <w:rFonts w:ascii="Times New Roman"/>
                <w:b w:val="false"/>
                <w:i w:val="false"/>
                <w:color w:val="000000"/>
                <w:sz w:val="20"/>
              </w:rPr>
              <w:t>көшеттерін отырғызу және</w:t>
            </w:r>
            <w:r>
              <w:br/>
            </w:r>
            <w:r>
              <w:rPr>
                <w:rFonts w:ascii="Times New Roman"/>
                <w:b w:val="false"/>
                <w:i w:val="false"/>
                <w:color w:val="000000"/>
                <w:sz w:val="20"/>
              </w:rPr>
              <w:t>өсіру (оның ішінде</w:t>
            </w:r>
            <w:r>
              <w:br/>
            </w:r>
            <w:r>
              <w:rPr>
                <w:rFonts w:ascii="Times New Roman"/>
                <w:b w:val="false"/>
                <w:i w:val="false"/>
                <w:color w:val="000000"/>
                <w:sz w:val="20"/>
              </w:rPr>
              <w:t>қалпына келтіру)</w:t>
            </w:r>
            <w:r>
              <w:br/>
            </w:r>
            <w:r>
              <w:rPr>
                <w:rFonts w:ascii="Times New Roman"/>
                <w:b w:val="false"/>
                <w:i w:val="false"/>
                <w:color w:val="000000"/>
                <w:sz w:val="20"/>
              </w:rPr>
              <w:t>шығындарының құнын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bookmarkStart w:name="z61" w:id="10"/>
    <w:p>
      <w:pPr>
        <w:spacing w:after="0"/>
        <w:ind w:left="0"/>
        <w:jc w:val="left"/>
      </w:pPr>
      <w:r>
        <w:rPr>
          <w:rFonts w:ascii="Times New Roman"/>
          <w:b/>
          <w:i w:val="false"/>
          <w:color w:val="000000"/>
        </w:rPr>
        <w:t xml:space="preserve"> "Жеміс-жидек дақылдарының және жүзімнің көпжылдық көшеттерін отырғызу және өсіру (оның ішінде қалпына келтіру) шығындарының құнын субсидиялау" мемлекеттік қызмет көрсетудің бизнес-процестерінің анықтамалығы</w:t>
      </w:r>
    </w:p>
    <w:bookmarkEnd w:id="10"/>
    <w:p>
      <w:pPr>
        <w:spacing w:after="0"/>
        <w:ind w:left="0"/>
        <w:jc w:val="both"/>
      </w:pPr>
      <w:r>
        <w:drawing>
          <wp:inline distT="0" distB="0" distL="0" distR="0">
            <wp:extent cx="7810500" cy="375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59200"/>
                    </a:xfrm>
                    <a:prstGeom prst="rect">
                      <a:avLst/>
                    </a:prstGeom>
                  </pic:spPr>
                </pic:pic>
              </a:graphicData>
            </a:graphic>
          </wp:inline>
        </w:drawing>
      </w:r>
    </w:p>
    <w:p>
      <w:pPr>
        <w:spacing w:after="0"/>
        <w:ind w:left="0"/>
        <w:jc w:val="both"/>
      </w:pPr>
      <w:r>
        <w:drawing>
          <wp:inline distT="0" distB="0" distL="0" distR="0">
            <wp:extent cx="7810500" cy="438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381500"/>
                    </a:xfrm>
                    <a:prstGeom prst="rect">
                      <a:avLst/>
                    </a:prstGeom>
                  </pic:spPr>
                </pic:pic>
              </a:graphicData>
            </a:graphic>
          </wp:inline>
        </w:drawing>
      </w:r>
    </w:p>
    <w:p>
      <w:pPr>
        <w:spacing w:after="0"/>
        <w:ind w:left="0"/>
        <w:jc w:val="both"/>
      </w:pPr>
      <w:r>
        <w:drawing>
          <wp:inline distT="0" distB="0" distL="0" distR="0">
            <wp:extent cx="6362700" cy="153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362700" cy="15367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