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c87a" w14:textId="8cbc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 регламенттерін бекіту туралы" Ақмола облысы әкімдігінің 2015 жылғы 10 тамызындағы № А-8/384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15 сәуірдегі № А-5/166 қаулысы. Ақмола облысының Әділет департаментінде 2016 жылғы 20 мамырда № 5367 болып тіркелді. Күші жойылды - Ақмола облысы әкімдігінің 2020 жылғы 24 маусымдағы № А-7/333 қаулысымен</w:t>
      </w:r>
    </w:p>
    <w:p>
      <w:pPr>
        <w:spacing w:after="0"/>
        <w:ind w:left="0"/>
        <w:jc w:val="both"/>
      </w:pPr>
      <w:bookmarkStart w:name="z54"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24.06.2020 </w:t>
      </w:r>
      <w:r>
        <w:rPr>
          <w:rFonts w:ascii="Times New Roman"/>
          <w:b w:val="false"/>
          <w:i w:val="false"/>
          <w:color w:val="000000"/>
          <w:sz w:val="28"/>
        </w:rPr>
        <w:t>№ А-7/333</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"Туризм саласындағы мемлекеттік көрсетілетін қызметтер регламенттерін бекіту туралы" Ақмола облысы әкімдігінің 2015 жылғы 10 тамыздағы № А-8/384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4979 болып тіркелген, 2015 жылдың 28 қыркүйегінде "Әділет" ақпараттық-құқықтық жүйесінде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регламенті бекітілсін.";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"Туристік, оның ішінде туристік әлеует, туризм обьектілері және туристік қызметті жүзеге асыратын тұлғалар туралы туристік ақпарат беру" мемлекеттік көрсетілетін қызмет көрсету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"Туристік ақпаратты, оның ішінде туристік әлеует, туризм объектілері мен туристік қызметті жүзеге асыратын тұлғалар туралы ақпаратты беру";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(бұдан әрі – көрсетілетін мемлекеттік қызмет) "Ақмола облысының туризм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Мемлекеттік қызметті алу үшін көрсетілетін қызметті алушы Қазақстан Республикасы Инвестициялар және даму министрінің 2015 жылғы 28 сәуірдегі № 495 бұйрығымен бекітілген "Туристік ақпаратты, оның ішінде туристік әлеует, туризм обьектілері мен туристік қызметті жүзеге асыратын тұлғалар туралы ақпаратты беру" мемлекеттік көрсетілетін қызмет стандартының қосымшасына сәйкес, нысан бойынша көрсетілетін қызметті берушіге өтініш білдіреді.".</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орынбасары В.Н.Балахонцевқа жүктелсін.</w:t>
      </w:r>
      <w:r>
        <w:br/>
      </w:r>
      <w:r>
        <w:rPr>
          <w:rFonts w:ascii="Times New Roman"/>
          <w:b w:val="false"/>
          <w:i w:val="false"/>
          <w:color w:val="000000"/>
          <w:sz w:val="28"/>
        </w:rPr>
        <w:t xml:space="preserve">
      </w:t>
      </w:r>
      <w:r>
        <w:rPr>
          <w:rFonts w:ascii="Times New Roman"/>
          <w:b w:val="false"/>
          <w:i w:val="false"/>
          <w:color w:val="000000"/>
          <w:sz w:val="28"/>
        </w:rPr>
        <w:t>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15 сәуірдегі</w:t>
            </w:r>
            <w:r>
              <w:br/>
            </w:r>
            <w:r>
              <w:rPr>
                <w:rFonts w:ascii="Times New Roman"/>
                <w:b w:val="false"/>
                <w:i w:val="false"/>
                <w:color w:val="000000"/>
                <w:sz w:val="20"/>
              </w:rPr>
              <w:t>№ А-5/166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 А-8/384 қаулысымен</w:t>
            </w:r>
            <w:r>
              <w:br/>
            </w:r>
            <w:r>
              <w:rPr>
                <w:rFonts w:ascii="Times New Roman"/>
                <w:b w:val="false"/>
                <w:i w:val="false"/>
                <w:color w:val="000000"/>
                <w:sz w:val="20"/>
              </w:rPr>
              <w:t xml:space="preserve">бекітілген </w:t>
            </w:r>
          </w:p>
        </w:tc>
      </w:tr>
    </w:tbl>
    <w:bookmarkStart w:name="z12" w:id="1"/>
    <w:p>
      <w:pPr>
        <w:spacing w:after="0"/>
        <w:ind w:left="0"/>
        <w:jc w:val="left"/>
      </w:pPr>
      <w:r>
        <w:rPr>
          <w:rFonts w:ascii="Times New Roman"/>
          <w:b/>
          <w:i w:val="false"/>
          <w:color w:val="000000"/>
        </w:rPr>
        <w:t xml:space="preserve"> "Туристік операторлық қызметке (туроператорлық қызмет) лицензия беру" 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"Туристік операторлық қызметке (туроператорлық қызмет) лицензия беру" мемлекеттік көрсетілетін қызмет (бұдан әрі – мемлекеттік көрсетілетін қызмет) "Ақмола облысының туризм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"электрондық үкімет" www.egov.kz, www.elicense.kz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электрондық (ішінара автоматтандырылған) және (немесе) қағаз жүзінде.</w:t>
      </w:r>
      <w:r>
        <w:br/>
      </w:r>
      <w:r>
        <w:rPr>
          <w:rFonts w:ascii="Times New Roman"/>
          <w:b w:val="false"/>
          <w:i w:val="false"/>
          <w:color w:val="000000"/>
          <w:sz w:val="28"/>
        </w:rPr>
        <w:t xml:space="preserve">
      </w:t>
      </w:r>
      <w:r>
        <w:rPr>
          <w:rFonts w:ascii="Times New Roman"/>
          <w:b w:val="false"/>
          <w:i w:val="false"/>
          <w:color w:val="000000"/>
          <w:sz w:val="28"/>
        </w:rPr>
        <w:t xml:space="preserve">3. Туристік операторлық (туроператорлық қызмет) қызметке лицензия, лицензияны қайта ресімдеу, лицензия телнұсқасын беру немесе Қазақстан Республикасы Инвестициялар және даму министрінің 2015 жылғы 28 сәуірдегі № 495 бұйрығымен бекітілген "Туристік операторлық қызметті (туроператорлық қызмет) жүзеге асыруға лицензия беру" мемлекеттік көрсетілетін қызмет стандартының </w:t>
      </w:r>
      <w:r>
        <w:rPr>
          <w:rFonts w:ascii="Times New Roman"/>
          <w:b w:val="false"/>
          <w:i w:val="false"/>
          <w:color w:val="000000"/>
          <w:sz w:val="28"/>
        </w:rPr>
        <w:t>10-тармағымен</w:t>
      </w:r>
      <w:r>
        <w:rPr>
          <w:rFonts w:ascii="Times New Roman"/>
          <w:b w:val="false"/>
          <w:i w:val="false"/>
          <w:color w:val="000000"/>
          <w:sz w:val="28"/>
        </w:rPr>
        <w:t xml:space="preserve"> (Нормативтік құқықтық актілерді мемлекеттік тіркеу тізілімінде № 11578 болып тіркелген) (бұдан әрі – Стандарт) қарастырылған негіздер бойынша және жағдайларда мемлекеттік қызмет көрсетуден дәлелді бас тарту туралы жауап мемлекеттік көрсетілетін қызметтің нәтижесі болып табылады.</w:t>
      </w:r>
      <w:r>
        <w:br/>
      </w:r>
      <w:r>
        <w:rPr>
          <w:rFonts w:ascii="Times New Roman"/>
          <w:b w:val="false"/>
          <w:i w:val="false"/>
          <w:color w:val="000000"/>
          <w:sz w:val="28"/>
        </w:rPr>
        <w:t>
      Мемлекеттік қызмет көрсету нәтижесін ұсыну нысаны: электрондық.</w:t>
      </w:r>
    </w:p>
    <w:bookmarkEnd w:id="3"/>
    <w:bookmarkStart w:name="z19"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4"/>
    <w:bookmarkStart w:name="z20" w:id="5"/>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маманы көрсетілетін қызметті алушы қажетті құжаттарды берген сәттен бастап қабылдауды іске асырады, "Е-лицензиялау" мемлекеттік деректер базасы" ақпараттық жүйесінде (бұдан әрі – "Е-лицензиялау" МДБ АЖ) тіркеуді жүргізеді және оны бұрыштама қою үшін басшыға жібереді – 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және көрсетілетін қызметті берушінің жауапты орындаушысын анықтайды – 1 сағат;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дәлелді жауап дайындайды– 1 жұмыс күні;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мына жағдайларда:</w:t>
      </w:r>
      <w:r>
        <w:br/>
      </w:r>
      <w:r>
        <w:rPr>
          <w:rFonts w:ascii="Times New Roman"/>
          <w:b w:val="false"/>
          <w:i w:val="false"/>
          <w:color w:val="000000"/>
          <w:sz w:val="28"/>
        </w:rPr>
        <w:t>
      лицензияны бергенде, заңды тұлға - лецензиат басқа заңды тұлғаға бөлініп шығу, бөліну нысанында қайта ұйымдасқан кезде – көрсетілетін қызметті алушының біліктілік талаптарға сәйкестігіне тексеру жүргізеді, лицензияны немесе бас тарту туралы дәлелді жауап дайындайды – 13 жұмыс күні;</w:t>
      </w:r>
      <w:r>
        <w:br/>
      </w:r>
      <w:r>
        <w:rPr>
          <w:rFonts w:ascii="Times New Roman"/>
          <w:b w:val="false"/>
          <w:i w:val="false"/>
          <w:color w:val="000000"/>
          <w:sz w:val="28"/>
        </w:rPr>
        <w:t>
      лицензияның телнұсқасын бергенде – келіп түскен құжаттарды тексереді, лицензия телнұсқасын немесе бас тарту туралы дәлелді жауап дайындайды – 1 жұмыс күні;</w:t>
      </w:r>
      <w:r>
        <w:br/>
      </w:r>
      <w:r>
        <w:rPr>
          <w:rFonts w:ascii="Times New Roman"/>
          <w:b w:val="false"/>
          <w:i w:val="false"/>
          <w:color w:val="000000"/>
          <w:sz w:val="28"/>
        </w:rPr>
        <w:t>
      қайта ресімделген лицензияны бергенде – келіп түскен құжаттарды тексереді, қайта ресімделген лицензияны немесе бас тарту туралы дәлелді жауап дайындайды – 2 жұмыс күні;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"Е-лицензиялау" МДБ АЖ арқылы электрондық цифрлық қолтаңбамен (бұдан әрі – ЭЦҚ) лицензияға, лицензия телнұсқасына, қайта ресімделген лицензияға немесе дәлелді жауапқа қол қояды. Егер көрсетілетін қызметті алушы лицензияға, лицензия телнұсқасын, лицензияны қайта ресімдеуге өтінішті қағаз жүзінде берсе, құжатқа Портал арқылы ЭЦҚ қол қойылады, басып шығарылады, басшының мөрімен және қолтабасымен бекітіледі – 1 сағат;</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жауапты орындаушысы лицензияны, лицензия телнұсқасын, қайта ресімделген лицензияны немесе бас тарту туралы дәлелді жауапты "Е-лицензиялау" МДБ АЖ арқылы береді – 15 минут.</w:t>
      </w:r>
      <w:r>
        <w:br/>
      </w:r>
      <w:r>
        <w:rPr>
          <w:rFonts w:ascii="Times New Roman"/>
          <w:b w:val="false"/>
          <w:i w:val="false"/>
          <w:color w:val="000000"/>
          <w:sz w:val="28"/>
        </w:rPr>
        <w:t xml:space="preserve">
      </w:t>
      </w:r>
      <w:r>
        <w:rPr>
          <w:rFonts w:ascii="Times New Roman"/>
          <w:b w:val="false"/>
          <w:i w:val="false"/>
          <w:color w:val="000000"/>
          <w:sz w:val="28"/>
        </w:rPr>
        <w:t>6. Келесі рәсімдерді (іс-қимылдарды) орындауды бастауға негіз болатын мемлекеттік қызмет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тіркеу және басшыға бұрыштама қоюға жіберу;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орындаушысын анықтау;</w:t>
      </w:r>
      <w:r>
        <w:br/>
      </w:r>
      <w:r>
        <w:rPr>
          <w:rFonts w:ascii="Times New Roman"/>
          <w:b w:val="false"/>
          <w:i w:val="false"/>
          <w:color w:val="000000"/>
          <w:sz w:val="28"/>
        </w:rPr>
        <w:t xml:space="preserve">
      </w:t>
      </w:r>
      <w:r>
        <w:rPr>
          <w:rFonts w:ascii="Times New Roman"/>
          <w:b w:val="false"/>
          <w:i w:val="false"/>
          <w:color w:val="000000"/>
          <w:sz w:val="28"/>
        </w:rPr>
        <w:t>3) ұсынылған құжаттардың толықтығын тексеру. Ұсынылған құжаттардың толық емес фактісі анықталған жағдайда, одан әрі қараудан бас тарту туралы дәлелді жауап дайындау;</w:t>
      </w:r>
      <w:r>
        <w:br/>
      </w:r>
      <w:r>
        <w:rPr>
          <w:rFonts w:ascii="Times New Roman"/>
          <w:b w:val="false"/>
          <w:i w:val="false"/>
          <w:color w:val="000000"/>
          <w:sz w:val="28"/>
        </w:rPr>
        <w:t xml:space="preserve">
      </w:t>
      </w:r>
      <w:r>
        <w:rPr>
          <w:rFonts w:ascii="Times New Roman"/>
          <w:b w:val="false"/>
          <w:i w:val="false"/>
          <w:color w:val="000000"/>
          <w:sz w:val="28"/>
        </w:rPr>
        <w:t>4) лицензияны, лицензия телнұсқасын, қайта ресімделген лицензияны немесе бас тарту туралы дәлелді жауапты дайындау;</w:t>
      </w:r>
      <w:r>
        <w:br/>
      </w:r>
      <w:r>
        <w:rPr>
          <w:rFonts w:ascii="Times New Roman"/>
          <w:b w:val="false"/>
          <w:i w:val="false"/>
          <w:color w:val="000000"/>
          <w:sz w:val="28"/>
        </w:rPr>
        <w:t xml:space="preserve">
      </w:t>
      </w:r>
      <w:r>
        <w:rPr>
          <w:rFonts w:ascii="Times New Roman"/>
          <w:b w:val="false"/>
          <w:i w:val="false"/>
          <w:color w:val="000000"/>
          <w:sz w:val="28"/>
        </w:rPr>
        <w:t>5) лицензияға, лицензия телнұсқасына, қайта ресімделген лицензияға немесе бас тарту туралы дәлелді жауапқа қол қою;</w:t>
      </w:r>
      <w:r>
        <w:br/>
      </w:r>
      <w:r>
        <w:rPr>
          <w:rFonts w:ascii="Times New Roman"/>
          <w:b w:val="false"/>
          <w:i w:val="false"/>
          <w:color w:val="000000"/>
          <w:sz w:val="28"/>
        </w:rPr>
        <w:t xml:space="preserve">
      </w:t>
      </w:r>
      <w:r>
        <w:rPr>
          <w:rFonts w:ascii="Times New Roman"/>
          <w:b w:val="false"/>
          <w:i w:val="false"/>
          <w:color w:val="000000"/>
          <w:sz w:val="28"/>
        </w:rPr>
        <w:t>6) лицензияны, лицензия телнұсқасын, қайта ресімделген лицензияны немесе бас тарту туралы дәлелді жауапты беру.</w:t>
      </w:r>
    </w:p>
    <w:bookmarkEnd w:id="5"/>
    <w:bookmarkStart w:name="z35"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тәртібінің сипаттамасы</w:t>
      </w:r>
    </w:p>
    <w:bookmarkEnd w:id="6"/>
    <w:bookmarkStart w:name="z36"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(қызметшілерінің)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кеңсесінің маманы.</w:t>
      </w:r>
      <w:r>
        <w:br/>
      </w:r>
      <w:r>
        <w:rPr>
          <w:rFonts w:ascii="Times New Roman"/>
          <w:b w:val="false"/>
          <w:i w:val="false"/>
          <w:color w:val="000000"/>
          <w:sz w:val="28"/>
        </w:rPr>
        <w:t xml:space="preserve">
      </w:t>
      </w:r>
      <w:r>
        <w:rPr>
          <w:rFonts w:ascii="Times New Roman"/>
          <w:b w:val="false"/>
          <w:i w:val="false"/>
          <w:color w:val="000000"/>
          <w:sz w:val="28"/>
        </w:rPr>
        <w:t>8. Әр рәсімнің (іс-қимылдың) ұзақтығын көрсету арқылы құрылымдық бөлімшелердің (қызметшілердің) арасындағы рәсімдер (іс-қимылдар) кезектілігінің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маманы қажетті құжаттарды қабылдауды іске асырады, МДБ АЖ тіркеу жүргізеді және оны бұрыштама қою үшін басшыға жібереді – 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және қызмет берушінің жауапты орындаушысын анықтайды – 1 сағат;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дәлелді жауап дайындайды – 1 жұмыс күні;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мына жағдайларда:</w:t>
      </w:r>
      <w:r>
        <w:br/>
      </w:r>
      <w:r>
        <w:rPr>
          <w:rFonts w:ascii="Times New Roman"/>
          <w:b w:val="false"/>
          <w:i w:val="false"/>
          <w:color w:val="000000"/>
          <w:sz w:val="28"/>
        </w:rPr>
        <w:t>
      лицензияны бергенде – көрсетілетін қызметті алушының біліктілік талаптарға сәйкестігіне тексеру жүргізеді, лицензияны немесе бас тарту туралы дәлелді жауап дайындайды – 13 жұмыс күні;</w:t>
      </w:r>
      <w:r>
        <w:br/>
      </w:r>
      <w:r>
        <w:rPr>
          <w:rFonts w:ascii="Times New Roman"/>
          <w:b w:val="false"/>
          <w:i w:val="false"/>
          <w:color w:val="000000"/>
          <w:sz w:val="28"/>
        </w:rPr>
        <w:t>
      лицензияның телнұсқасын бергенде – келіп түскен құжаттарды тексереді, лицензия телнұсқасын немесе бас тарту туралы дәлелді жауап дайындайды – 1 жұмыс күні;</w:t>
      </w:r>
      <w:r>
        <w:br/>
      </w:r>
      <w:r>
        <w:rPr>
          <w:rFonts w:ascii="Times New Roman"/>
          <w:b w:val="false"/>
          <w:i w:val="false"/>
          <w:color w:val="000000"/>
          <w:sz w:val="28"/>
        </w:rPr>
        <w:t>
      қайта ресімделген лицензияны бергенде – келіп түскен құжаттарды тексереді, қайта ресімделген лицензияны немесе бас тарту туралы дәлелді жауап дайындайды – 2 жұмыс күні;</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берушінің басшысы "Е-лицензиялау" МДБ АЖ арқылы ЭЦҚ лицензияға, лицензия телнұсқасына, қайта ресімделген лицензияға немесе дәлелді жауапқа қол қояды. Егер көрсетілетін қызметті алушы лицензияға, лицензия телнұсқасын, лицензияны қайта ресімдеуге өтінішті қағаз жүзінде берсе, құжатқа Портал арқылы ЭЦҚ қол қойылады, басып шығарылады, басшының мөрімен және қолтабасымен бекітіледі – 1 сағат; </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жауапты орындаушысы лицензияны, лицензия телнұсқасын, қайта ресімделген лицензияны немесе бас тарту туралы дәлелді жауапты "Е – лицензиялау" МДБ АЖ арқылы береді – 15 минут.</w:t>
      </w:r>
    </w:p>
    <w:bookmarkEnd w:id="7"/>
    <w:bookmarkStart w:name="z47" w:id="8"/>
    <w:p>
      <w:pPr>
        <w:spacing w:after="0"/>
        <w:ind w:left="0"/>
        <w:jc w:val="left"/>
      </w:pPr>
      <w:r>
        <w:rPr>
          <w:rFonts w:ascii="Times New Roman"/>
          <w:b/>
          <w:i w:val="false"/>
          <w:color w:val="000000"/>
        </w:rPr>
        <w:t xml:space="preserve"> 4. Мемлекеттік қызмет көрсету процесінде Мемлекеттік корпорация және (немесе) басқа көрсетілетін қызметті берушілермен өзара әрекет ету, сондай-ақ ақпараттық жүйені пайдалану тәртібінің сипаттамасы</w:t>
      </w:r>
    </w:p>
    <w:bookmarkEnd w:id="8"/>
    <w:bookmarkStart w:name="z48" w:id="9"/>
    <w:p>
      <w:pPr>
        <w:spacing w:after="0"/>
        <w:ind w:left="0"/>
        <w:jc w:val="both"/>
      </w:pPr>
      <w:r>
        <w:rPr>
          <w:rFonts w:ascii="Times New Roman"/>
          <w:b w:val="false"/>
          <w:i w:val="false"/>
          <w:color w:val="000000"/>
          <w:sz w:val="28"/>
        </w:rPr>
        <w:t>
      9. Мемлекеттік корпорацияға өтініш білдіру тәртібінің сипаттамасы, қызметті берушінің сұрау салуын өңдеу ұзақтығы:</w:t>
      </w:r>
      <w:r>
        <w:br/>
      </w:r>
      <w:r>
        <w:rPr>
          <w:rFonts w:ascii="Times New Roman"/>
          <w:b w:val="false"/>
          <w:i w:val="false"/>
          <w:color w:val="000000"/>
          <w:sz w:val="28"/>
        </w:rPr>
        <w:t xml:space="preserve">
      1-процесс – Мемлекеттік корпорация инспекторы ұсынған құжаттарды тексереді, қабылдайды және тіркейді, құжаттардың қабылданған күнін, уақытын көрсете отырып, құжаттардың қабылданғаны туралы қолхат береді.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 инспекторы қабылдаудан бас тартады және Стандарттың </w:t>
      </w:r>
      <w:r>
        <w:rPr>
          <w:rFonts w:ascii="Times New Roman"/>
          <w:b w:val="false"/>
          <w:i w:val="false"/>
          <w:color w:val="000000"/>
          <w:sz w:val="28"/>
        </w:rPr>
        <w:t>6-қосымшасына</w:t>
      </w:r>
      <w:r>
        <w:rPr>
          <w:rFonts w:ascii="Times New Roman"/>
          <w:b w:val="false"/>
          <w:i w:val="false"/>
          <w:color w:val="000000"/>
          <w:sz w:val="28"/>
        </w:rPr>
        <w:t xml:space="preserve"> сәйкес үлгіде қабылдаудан бас тарту туралы қолхат береді.</w:t>
      </w:r>
      <w:r>
        <w:br/>
      </w: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 іс-қимылдары);</w:t>
      </w:r>
      <w:r>
        <w:br/>
      </w:r>
      <w:r>
        <w:rPr>
          <w:rFonts w:ascii="Times New Roman"/>
          <w:b w:val="false"/>
          <w:i w:val="false"/>
          <w:color w:val="000000"/>
          <w:sz w:val="28"/>
        </w:rPr>
        <w:t>
      3-процесс – Мемлекеттік корпорация инспекторы тиісті құжаттарды қабылдағанда, берілген қолхатта көрсетілген мерзімде мемлекеттік көрсетілетін қызметтің дайын нәтижесін береді.</w:t>
      </w:r>
      <w:r>
        <w:br/>
      </w:r>
      <w:r>
        <w:rPr>
          <w:rFonts w:ascii="Times New Roman"/>
          <w:b w:val="false"/>
          <w:i w:val="false"/>
          <w:color w:val="000000"/>
          <w:sz w:val="28"/>
        </w:rPr>
        <w:t>
      Мемлекеттік корпорацияға өтініш білдіру барысында, көрсетілетін мемлекеттік қызмет мерзіміне құжаттар қабылданған күн кірмейді.</w:t>
      </w:r>
      <w:r>
        <w:br/>
      </w:r>
      <w:r>
        <w:rPr>
          <w:rFonts w:ascii="Times New Roman"/>
          <w:b w:val="false"/>
          <w:i w:val="false"/>
          <w:color w:val="000000"/>
          <w:sz w:val="28"/>
        </w:rPr>
        <w:t>
      Құжаттар топтамасын тапсыру үшін күтудің шекті уақыты – 15 минут.</w:t>
      </w:r>
      <w:r>
        <w:br/>
      </w:r>
      <w:r>
        <w:rPr>
          <w:rFonts w:ascii="Times New Roman"/>
          <w:b w:val="false"/>
          <w:i w:val="false"/>
          <w:color w:val="000000"/>
          <w:sz w:val="28"/>
        </w:rPr>
        <w:t>
      Қызмет көрсетудің шекті уақыты – 15 минут.</w:t>
      </w:r>
      <w:r>
        <w:br/>
      </w:r>
      <w:r>
        <w:rPr>
          <w:rFonts w:ascii="Times New Roman"/>
          <w:b w:val="false"/>
          <w:i w:val="false"/>
          <w:color w:val="000000"/>
          <w:sz w:val="28"/>
        </w:rPr>
        <w:t>
      Көрсетілетін қызметті алушы немесе нотариалды расталған сенімхат бойынша оның өкілі өтініш білдірген жағдайда мемлекеттік қызмет көрсету үшін қажетті құжаттардың тізбесі:</w:t>
      </w:r>
      <w:r>
        <w:br/>
      </w:r>
      <w:r>
        <w:rPr>
          <w:rFonts w:ascii="Times New Roman"/>
          <w:b w:val="false"/>
          <w:i w:val="false"/>
          <w:color w:val="000000"/>
          <w:sz w:val="28"/>
        </w:rPr>
        <w:t>
      Мемлекеттік корпорацияға:</w:t>
      </w:r>
      <w:r>
        <w:br/>
      </w:r>
      <w:r>
        <w:rPr>
          <w:rFonts w:ascii="Times New Roman"/>
          <w:b w:val="false"/>
          <w:i w:val="false"/>
          <w:color w:val="000000"/>
          <w:sz w:val="28"/>
        </w:rPr>
        <w:t>
      лицензия алу үшін:</w:t>
      </w:r>
      <w:r>
        <w:br/>
      </w:r>
      <w:r>
        <w:rPr>
          <w:rFonts w:ascii="Times New Roman"/>
          <w:b w:val="false"/>
          <w:i w:val="false"/>
          <w:color w:val="000000"/>
          <w:sz w:val="28"/>
        </w:rPr>
        <w:t>
      лицензия алу үшін заңды тұлғаның өтініші лицензия алу үшін жеке тұлғаның өтініші;</w:t>
      </w:r>
      <w:r>
        <w:br/>
      </w:r>
      <w:r>
        <w:rPr>
          <w:rFonts w:ascii="Times New Roman"/>
          <w:b w:val="false"/>
          <w:i w:val="false"/>
          <w:color w:val="000000"/>
          <w:sz w:val="28"/>
        </w:rPr>
        <w:t>
      тұлғасын растайтын құжат (тұлғасын сәйкестендіру үшін талап етіледі);</w:t>
      </w:r>
      <w:r>
        <w:br/>
      </w:r>
      <w:r>
        <w:rPr>
          <w:rFonts w:ascii="Times New Roman"/>
          <w:b w:val="false"/>
          <w:i w:val="false"/>
          <w:color w:val="000000"/>
          <w:sz w:val="28"/>
        </w:rPr>
        <w:t>
      "электрондық үкімет" төлеу шлюзі (бұдан әрі - ЭҮТШ) арқылы төлемнен басқа, қызметтің жекелеген түрлерімен айналысуға құқығы үшін лицензиялық алымның төленгендігін растайтын құжат;</w:t>
      </w:r>
      <w:r>
        <w:br/>
      </w:r>
      <w:r>
        <w:rPr>
          <w:rFonts w:ascii="Times New Roman"/>
          <w:b w:val="false"/>
          <w:i w:val="false"/>
          <w:color w:val="000000"/>
          <w:sz w:val="28"/>
        </w:rPr>
        <w:t>
      сақтандыру полисі:</w:t>
      </w:r>
      <w:r>
        <w:br/>
      </w:r>
      <w:r>
        <w:rPr>
          <w:rFonts w:ascii="Times New Roman"/>
          <w:b w:val="false"/>
          <w:i w:val="false"/>
          <w:color w:val="000000"/>
          <w:sz w:val="28"/>
        </w:rPr>
        <w:t>
      туроператорлық қызметті жүзеге асыру үшін олардың сәйкестілігін растайтын құжаттардың тізбесіне және біліктілік талаптарға сәйкестілігі туралы мәліметтердің нысаны;</w:t>
      </w:r>
      <w:r>
        <w:br/>
      </w:r>
      <w:r>
        <w:rPr>
          <w:rFonts w:ascii="Times New Roman"/>
          <w:b w:val="false"/>
          <w:i w:val="false"/>
          <w:color w:val="000000"/>
          <w:sz w:val="28"/>
        </w:rPr>
        <w:t>
      лицензияны қайта ресімдеу үшін:</w:t>
      </w:r>
      <w:r>
        <w:br/>
      </w:r>
      <w:r>
        <w:rPr>
          <w:rFonts w:ascii="Times New Roman"/>
          <w:b w:val="false"/>
          <w:i w:val="false"/>
          <w:color w:val="000000"/>
          <w:sz w:val="28"/>
        </w:rPr>
        <w:t>
      лицензияны қайта ресімдеу үшін заңды тұлғаның өтініші немесе лицензияны қайта ресімдеу үшін жеке тұлғаның өтініші;</w:t>
      </w:r>
      <w:r>
        <w:br/>
      </w:r>
      <w:r>
        <w:rPr>
          <w:rFonts w:ascii="Times New Roman"/>
          <w:b w:val="false"/>
          <w:i w:val="false"/>
          <w:color w:val="000000"/>
          <w:sz w:val="28"/>
        </w:rPr>
        <w:t>
      ЭҮТШ арқылы төлемнен басқа лицензиялық алымды төлегенін растайтын құжат;</w:t>
      </w:r>
      <w:r>
        <w:br/>
      </w:r>
      <w:r>
        <w:rPr>
          <w:rFonts w:ascii="Times New Roman"/>
          <w:b w:val="false"/>
          <w:i w:val="false"/>
          <w:color w:val="000000"/>
          <w:sz w:val="28"/>
        </w:rPr>
        <w:t>
      ақпараты мемлекеттік ақпараттық жүйелерде қамтылған құжаттардан басқа, лицензияны қайта ресімдеу үшін негіз болатын өзгерістер туралы ақпаратты қамтитын құжаттардың көшірмелері;</w:t>
      </w:r>
      <w:r>
        <w:br/>
      </w:r>
      <w:r>
        <w:rPr>
          <w:rFonts w:ascii="Times New Roman"/>
          <w:b w:val="false"/>
          <w:i w:val="false"/>
          <w:color w:val="000000"/>
          <w:sz w:val="28"/>
        </w:rPr>
        <w:t>
      бөлінген заңды тұлғаға лицензияны қайта ресімдеуге бөлу жүргізілген заңды тұлғаның келісімі туралы Қазақстан Республикасының заңнамасымен белгіленген тәртіпте ресімделген шешім (бөлу нысанында қайта ұйымдастыру нәтижесінде);</w:t>
      </w:r>
      <w:r>
        <w:br/>
      </w:r>
      <w:r>
        <w:rPr>
          <w:rFonts w:ascii="Times New Roman"/>
          <w:b w:val="false"/>
          <w:i w:val="false"/>
          <w:color w:val="000000"/>
          <w:sz w:val="28"/>
        </w:rPr>
        <w:t>
      сақтандыру полисі;</w:t>
      </w:r>
      <w:r>
        <w:br/>
      </w:r>
      <w:r>
        <w:rPr>
          <w:rFonts w:ascii="Times New Roman"/>
          <w:b w:val="false"/>
          <w:i w:val="false"/>
          <w:color w:val="000000"/>
          <w:sz w:val="28"/>
        </w:rPr>
        <w:t>
      туроператорлық қызметті жүзеге асыру үшін олардың сәйкестілігін растайтын құжаттардың тізбесіне және біліктілік талаптарға сәйкестілігі туралы мәліметтердің нысаны.</w:t>
      </w:r>
      <w:r>
        <w:br/>
      </w:r>
      <w:r>
        <w:rPr>
          <w:rFonts w:ascii="Times New Roman"/>
          <w:b w:val="false"/>
          <w:i w:val="false"/>
          <w:color w:val="000000"/>
          <w:sz w:val="28"/>
        </w:rPr>
        <w:t>
      Заңды тұлғаларды бөлу нәтижесінде пайда болғандардың біріне лицензияны қайта ресімдеу үшін, көрсетілетін қызметті алушы біліктілік талаптарға сәйкестілігі туралы мәліметтерді және құжаттарды қосымша ұсынады.</w:t>
      </w:r>
      <w:r>
        <w:br/>
      </w:r>
      <w:r>
        <w:rPr>
          <w:rFonts w:ascii="Times New Roman"/>
          <w:b w:val="false"/>
          <w:i w:val="false"/>
          <w:color w:val="000000"/>
          <w:sz w:val="28"/>
        </w:rPr>
        <w:t xml:space="preserve">
      </w:t>
      </w:r>
      <w:r>
        <w:rPr>
          <w:rFonts w:ascii="Times New Roman"/>
          <w:b w:val="false"/>
          <w:i w:val="false"/>
          <w:color w:val="000000"/>
          <w:sz w:val="28"/>
        </w:rPr>
        <w:t>10. Портал арқылы өтініш білдіру тәртібінің және мемлекеттік қызмет көрсету барысында көрсетілетін қызметті беруші және көрсетілетін қызметті алушы рәсімдері (іс-қимылдары) кезеңділігінің сипаттамасы:</w:t>
      </w:r>
      <w:r>
        <w:br/>
      </w:r>
      <w:r>
        <w:rPr>
          <w:rFonts w:ascii="Times New Roman"/>
          <w:b w:val="false"/>
          <w:i w:val="false"/>
          <w:color w:val="000000"/>
          <w:sz w:val="28"/>
        </w:rPr>
        <w:t>
      көрсетілетін қызметті алушы Порталда жеке сәйкестендірілген нөмірінің (бұдан әрі – ЖСН) және бизнес-сәйкестендірілген нөмірі (бұдан әрі – БСН), сондай-ақ паролі (Порталда тіркелмеген көрсетілетін қызметті алушылар үшін іске асырылады) көмегімен Порталда тіркеуді іске асырады.</w:t>
      </w:r>
      <w:r>
        <w:br/>
      </w:r>
      <w:r>
        <w:rPr>
          <w:rFonts w:ascii="Times New Roman"/>
          <w:b w:val="false"/>
          <w:i w:val="false"/>
          <w:color w:val="000000"/>
          <w:sz w:val="28"/>
        </w:rPr>
        <w:t>
      1-процесс – Порталда қызметті алу үшін, көрсетілетін қызметті алушымен ЖСН/БСН және парольді енгізу процесі (авторизациялау процесі). 1-шарт – Порталда тіркелген қызмет алушы туралы ЖСН/БСН және пароль арқылы деректердің дұрыстығын тексеру;</w:t>
      </w:r>
      <w:r>
        <w:br/>
      </w:r>
      <w:r>
        <w:rPr>
          <w:rFonts w:ascii="Times New Roman"/>
          <w:b w:val="false"/>
          <w:i w:val="false"/>
          <w:color w:val="000000"/>
          <w:sz w:val="28"/>
        </w:rPr>
        <w:t>
      2-процесс – көрсетілетін қызметті алушы деректерінде бұзушылықтардың орын алуына байланысты, авторизациялаудан бас тарту туралы Порталмен хабарландыруды қалыптастыру;</w:t>
      </w:r>
      <w:r>
        <w:br/>
      </w: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 және көрсетілетін қызметті алушымен оның құрылымы мен форматтық талаптарын ескере отырып нысанды (деректерді енгізу) толтыруы, нысанға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 құжаттардың қажетті көшірмелерін сұрау салу нысанына бекіту, сондай-ақ көрсетілетін қызметті алушының сұрау салуды куәландыру (қол қою) үшін тіркеу куәлігін таңдауы. 2-шарт – Порталда ЭЦҚ тіркеу куәлігінің қолдану мерзімін және кері қайтарылған (жойылған) тіркеу куәліктерінің тізімінде жоқ екендігін, сондай-ақ сәйкестендіру деректерінің (сұрау салуда көрсетілген ЖСН/БСН және ЭЦҚ тіркеу куәлігінде көрсетілген ЖСН/БСН арасында) сәйкестілігін тексеру;</w:t>
      </w:r>
      <w:r>
        <w:br/>
      </w:r>
      <w:r>
        <w:rPr>
          <w:rFonts w:ascii="Times New Roman"/>
          <w:b w:val="false"/>
          <w:i w:val="false"/>
          <w:color w:val="000000"/>
          <w:sz w:val="28"/>
        </w:rPr>
        <w:t>
      4-процесс – көрсетілетін қызметті алушы ЭЦҚ түпнұсқалығының расталмауына байланысты, сұратылған қызмет көрсетуден бас тарту туралы хабарлама қалыптастыру;</w:t>
      </w:r>
      <w:r>
        <w:br/>
      </w:r>
      <w:r>
        <w:rPr>
          <w:rFonts w:ascii="Times New Roman"/>
          <w:b w:val="false"/>
          <w:i w:val="false"/>
          <w:color w:val="000000"/>
          <w:sz w:val="28"/>
        </w:rPr>
        <w:t>
      5-процесс – электрондық үкіметтің төлем шлюзінде (бұдан әрі – ЭҮТШ) қызметке төлем жасау, сонан соң ақпарат "Е-лицензиялау" МДБ АЖ келіп түседі немесе түбіртекті электрондық (сканерленген) түрде бекіту.</w:t>
      </w:r>
      <w:r>
        <w:br/>
      </w:r>
      <w:r>
        <w:rPr>
          <w:rFonts w:ascii="Times New Roman"/>
          <w:b w:val="false"/>
          <w:i w:val="false"/>
          <w:color w:val="000000"/>
          <w:sz w:val="28"/>
        </w:rPr>
        <w:t>
      6-процесс – "Е-лицензиялау" МДБ АЖ қызмет көрсету үшін төлемнің болмауына байланысты, сұратылған қызметті көрсетуден бас тарту туралы хабарлама қалыптастыру;</w:t>
      </w:r>
      <w:r>
        <w:br/>
      </w:r>
      <w:r>
        <w:rPr>
          <w:rFonts w:ascii="Times New Roman"/>
          <w:b w:val="false"/>
          <w:i w:val="false"/>
          <w:color w:val="000000"/>
          <w:sz w:val="28"/>
        </w:rPr>
        <w:t>
      7-процесс – көрсетілетін қызметті берушімен сұрау салуды өңдеу үшін ЭҮТШ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(көрсетілетін қызметті алушының сұрауы) жолдау;</w:t>
      </w:r>
      <w:r>
        <w:br/>
      </w:r>
      <w:r>
        <w:rPr>
          <w:rFonts w:ascii="Times New Roman"/>
          <w:b w:val="false"/>
          <w:i w:val="false"/>
          <w:color w:val="000000"/>
          <w:sz w:val="28"/>
        </w:rPr>
        <w:t xml:space="preserve">
      8-процесс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рәсімдері (іс-қимылдары);</w:t>
      </w:r>
      <w:r>
        <w:br/>
      </w:r>
      <w:r>
        <w:rPr>
          <w:rFonts w:ascii="Times New Roman"/>
          <w:b w:val="false"/>
          <w:i w:val="false"/>
          <w:color w:val="000000"/>
          <w:sz w:val="28"/>
        </w:rPr>
        <w:t>
      9-процесс – көрсетілетін қызметті алушымен "Е-лицензиялау" МДБ АЖ қалыптастырылған мемлекеттік қызмет көрсету нәтижесін алу.</w:t>
      </w:r>
      <w:r>
        <w:br/>
      </w:r>
      <w:r>
        <w:rPr>
          <w:rFonts w:ascii="Times New Roman"/>
          <w:b w:val="false"/>
          <w:i w:val="false"/>
          <w:color w:val="000000"/>
          <w:sz w:val="28"/>
        </w:rPr>
        <w:t>
      Электрондық құжат көрсетілетін қызметті беруші басшысының ЭЦҚ пайдалану арқылы қалыптастырылады.</w:t>
      </w:r>
      <w:r>
        <w:br/>
      </w: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Мемлекеттік қызмет көрсету процесінде қызмет берушінің құрылымдық бөлімшелері (қызметкерлері) рәсімдерінің (әрекеттерінің) кезеңділігі, сондай-ақ өзге де қызмет берушілермен және (немесе) Мемлекеттік корпорациямен өзара әрекет ету тәртібінің және мемлекеттік қызмет көрсету процесінде ақпараттық жүйелерді пайдалану тәртібінің нақты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w:t>
            </w:r>
            <w:r>
              <w:br/>
            </w:r>
            <w:r>
              <w:rPr>
                <w:rFonts w:ascii="Times New Roman"/>
                <w:b w:val="false"/>
                <w:i w:val="false"/>
                <w:color w:val="000000"/>
                <w:sz w:val="20"/>
              </w:rPr>
              <w:t>қызметке лицензия беру</w:t>
            </w:r>
            <w:r>
              <w:br/>
            </w:r>
            <w:r>
              <w:rPr>
                <w:rFonts w:ascii="Times New Roman"/>
                <w:b w:val="false"/>
                <w:i w:val="false"/>
                <w:color w:val="000000"/>
                <w:sz w:val="20"/>
              </w:rPr>
              <w:t>(туроператорлық қызмет)"</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51" w:id="10"/>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жүйенің функционалдық әрекет етуінің</w:t>
      </w:r>
      <w:r>
        <w:br/>
      </w:r>
      <w:r>
        <w:rPr>
          <w:rFonts w:ascii="Times New Roman"/>
          <w:b/>
          <w:i w:val="false"/>
          <w:color w:val="000000"/>
        </w:rPr>
        <w:t>ДИАГРАММАСЫ</w:t>
      </w:r>
    </w:p>
    <w:bookmarkEnd w:id="10"/>
    <w:p>
      <w:pPr>
        <w:spacing w:after="0"/>
        <w:ind w:left="0"/>
        <w:jc w:val="left"/>
      </w:pPr>
      <w:r>
        <w:br/>
      </w:r>
    </w:p>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Қысқартылған сөздер:</w:t>
      </w:r>
      <w:r>
        <w:br/>
      </w:r>
      <w:r>
        <w:rPr>
          <w:rFonts w:ascii="Times New Roman"/>
          <w:b w:val="false"/>
          <w:i w:val="false"/>
          <w:color w:val="000000"/>
          <w:sz w:val="28"/>
        </w:rPr>
        <w:t>
      Портал – "электрондық үкіметтің" www.egov.kz веб-порталы;</w:t>
      </w:r>
      <w:r>
        <w:br/>
      </w:r>
      <w:r>
        <w:rPr>
          <w:rFonts w:ascii="Times New Roman"/>
          <w:b w:val="false"/>
          <w:i w:val="false"/>
          <w:color w:val="000000"/>
          <w:sz w:val="28"/>
        </w:rPr>
        <w:t>
      ЭҮТШ – электрондық үкіметтің төлем шлюзі;</w:t>
      </w:r>
      <w:r>
        <w:br/>
      </w:r>
      <w:r>
        <w:rPr>
          <w:rFonts w:ascii="Times New Roman"/>
          <w:b w:val="false"/>
          <w:i w:val="false"/>
          <w:color w:val="000000"/>
          <w:sz w:val="28"/>
        </w:rPr>
        <w:t>
      "Е-лицензиялау" МДБ АЖ - "Е-лицензиялау" мемлекеттік деректер базасының ақпараттық жүйесі;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w:t>
            </w:r>
            <w:r>
              <w:br/>
            </w:r>
            <w:r>
              <w:rPr>
                <w:rFonts w:ascii="Times New Roman"/>
                <w:b w:val="false"/>
                <w:i w:val="false"/>
                <w:color w:val="000000"/>
                <w:sz w:val="20"/>
              </w:rPr>
              <w:t>қызметке лицензия беру</w:t>
            </w:r>
            <w:r>
              <w:br/>
            </w:r>
            <w:r>
              <w:rPr>
                <w:rFonts w:ascii="Times New Roman"/>
                <w:b w:val="false"/>
                <w:i w:val="false"/>
                <w:color w:val="000000"/>
                <w:sz w:val="20"/>
              </w:rPr>
              <w:t>(туроператорлық қызмет)"</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3" w:id="11"/>
    <w:p>
      <w:pPr>
        <w:spacing w:after="0"/>
        <w:ind w:left="0"/>
        <w:jc w:val="left"/>
      </w:pPr>
      <w:r>
        <w:rPr>
          <w:rFonts w:ascii="Times New Roman"/>
          <w:b/>
          <w:i w:val="false"/>
          <w:color w:val="000000"/>
        </w:rPr>
        <w:t xml:space="preserve"> "Туристік операторлық қызметке лицензия беру (туроператорлық қызмет)"</w:t>
      </w:r>
      <w:r>
        <w:br/>
      </w:r>
      <w:r>
        <w:rPr>
          <w:rFonts w:ascii="Times New Roman"/>
          <w:b/>
          <w:i w:val="false"/>
          <w:color w:val="000000"/>
        </w:rPr>
        <w:t>мемлекеттік қызмет көрсету бизнес-процестерінің</w:t>
      </w:r>
      <w:r>
        <w:br/>
      </w:r>
      <w:r>
        <w:rPr>
          <w:rFonts w:ascii="Times New Roman"/>
          <w:b/>
          <w:i w:val="false"/>
          <w:color w:val="000000"/>
        </w:rPr>
        <w:t>АНЫҚТАМАЛЫҒЫ</w:t>
      </w:r>
    </w:p>
    <w:bookmarkEnd w:id="11"/>
    <w:p>
      <w:pPr>
        <w:spacing w:after="0"/>
        <w:ind w:left="0"/>
        <w:jc w:val="left"/>
      </w:pPr>
      <w:r>
        <w:br/>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