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edab" w14:textId="a68e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кәсіпкерлік және өнеркәсіп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5 сәуірдегі № А-5/149 қаулысы. Ақмола облысының Әділет департаментінде 2016 жылғы 4 мамырда № 5332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кәсіпкерлік және өнеркәсіп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кәсіпкерлік және өнеркәсіп басқармасы" мемлекеттік мекемесі Қазақстан Республикасының қолданыстағы заңнамасымен белгіленген тәртіпте және мерзімдерде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тіркелуін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Ақмола облысы әкімінің бірінші орынбасары Қ.М.Отаровқа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5 сәуірдегі</w:t>
            </w:r>
            <w:r>
              <w:br/>
            </w:r>
            <w:r>
              <w:rPr>
                <w:rFonts w:ascii="Times New Roman"/>
                <w:b w:val="false"/>
                <w:i w:val="false"/>
                <w:color w:val="000000"/>
                <w:sz w:val="20"/>
              </w:rPr>
              <w:t>№ А-5/149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"Ақмола облысының кәсіпкерлік және өнеркәсіп басқармасы" мемлекеттік мекемесі</w:t>
      </w:r>
      <w:r>
        <w:br/>
      </w:r>
      <w:r>
        <w:rPr>
          <w:rFonts w:ascii="Times New Roman"/>
          <w:b/>
          <w:i w:val="false"/>
          <w:color w:val="000000"/>
        </w:rPr>
        <w:t>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кәсіпкерлік және өнеркәсіп басқармасы" мемлекеттік мекемесі Ақмола облысының аумағында жүктелген функцияларына сәйкес өнеркәсіп, индустриялды-инновациялық дамыту, шағын және орта кәсіперлік, кең таралған пайдалы қазбалардың жер қойнауын пайдалану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кәсіпкерлік және өнеркәсіп басқармасы"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3. "Ақмола облысының кәсіпкерлік және өнеркәсіп басқармасы" мемлекеттік мекемесі мемлекеттік мекеменің ұйымдық-құқықтық нысанындағы заңды тұлға болып табылады, мемлекеттік тілде өз атауы көрсетілген мөрі мен мөртаңбалары, белгіленген үлгідегі бланкілері, Қазақстан Республикасының заңнамасына сәйкес қазынашылық органдарда шоттары бар.</w:t>
      </w:r>
      <w:r>
        <w:br/>
      </w:r>
      <w:r>
        <w:rPr>
          <w:rFonts w:ascii="Times New Roman"/>
          <w:b w:val="false"/>
          <w:i w:val="false"/>
          <w:color w:val="000000"/>
          <w:sz w:val="28"/>
        </w:rPr>
        <w:t>
      </w:t>
      </w:r>
      <w:r>
        <w:rPr>
          <w:rFonts w:ascii="Times New Roman"/>
          <w:b w:val="false"/>
          <w:i w:val="false"/>
          <w:color w:val="000000"/>
          <w:sz w:val="28"/>
        </w:rPr>
        <w:t>4. "Ақмола облысының кәсіпкерлік және өнеркәсіп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кәсіпкерлік және өнеркәсіп басқармасы" мемлекеттік мекемесі мемлекет атынан азаматтық-құқықтық қатынастарға, егер де оған Қазақстан Республикасының заңнамасына сәйкес мұндай уәкілеттік берілген болса, онда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кәсіпкерлік және өнеркәсіп басқармасы" мемлекеттік мекемесі өз құзыретінің мәселелері бойынша заңнамада белгіленген тәртіпте "Ақмола облысының кәсіпкерлік және өнеркәсіп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кәсіпкерлік және өнеркәсіп басқармасы" мемлекеттік мекемесінің штат санының лимиті және құрылымы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"Ақмола облысының кәсіпкерлік және өнеркәсіп басқармасы" мемлекеттік мекемесінің орналасқан жері: Қазақстан Республикасы, 020000, Ақмола облысы, Көкшетау қаласы, Абай көшесі, 96.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"Ақмола облысының кәсіпкерлік және өнеркәсіп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кәсіпкерлік және өнеркәсіп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кәсіпкерлік және өнеркәсіп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кәсіпкерлік және өнеркәсіп басқармасы" мемлекеттік мекемесіне кәсіпкерлік субъектілерімен "Ақмола облысының кәсіпкерлік және өнеркәсіп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"Ақмола облысының кәсіпкерлік және өнеркәсіп басқармасы" мемлекеттік мекемесіне заңнамалық актілермен кірістер әкелетін қызметті жүзеге асыру құқығы берілген жағдайда,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r>
        <w:br/>
      </w:r>
      <w:r>
        <w:rPr>
          <w:rFonts w:ascii="Times New Roman"/>
          <w:b/>
          <w:i w:val="false"/>
          <w:color w:val="000000"/>
        </w:rPr>
        <w:t>мен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Жеке кәсіпкерлікті мемлекеттік реттеу, мемлекеттік қолдау және дамыту, бәсекелестікті дамытуға көмектесу саласындағы мемлекеттік саясатты жүзеге асыру "Ақмола облысының кәсіпкерлік және өнеркәсіп басқармасы" мемлекеттік мекемесінің миссиясы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облыс аумағында кәсiпкерлiк қызмет пен инвестициялық ахуалды дамыту үшiн жағдай жасау;</w:t>
      </w:r>
      <w:r>
        <w:br/>
      </w:r>
      <w:r>
        <w:rPr>
          <w:rFonts w:ascii="Times New Roman"/>
          <w:b w:val="false"/>
          <w:i w:val="false"/>
          <w:color w:val="000000"/>
          <w:sz w:val="28"/>
        </w:rPr>
        <w:t>
      </w:t>
      </w:r>
      <w:r>
        <w:rPr>
          <w:rFonts w:ascii="Times New Roman"/>
          <w:b w:val="false"/>
          <w:i w:val="false"/>
          <w:color w:val="000000"/>
          <w:sz w:val="28"/>
        </w:rPr>
        <w:t>2) сауда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3) индустриялық-инновациялық дамытудың мемлекеттік саясатын жүзеге асыру.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жеке кәсiпкерлiктi дамыту үшiн жағдайлар жасау;</w:t>
      </w:r>
      <w:r>
        <w:br/>
      </w:r>
      <w:r>
        <w:rPr>
          <w:rFonts w:ascii="Times New Roman"/>
          <w:b w:val="false"/>
          <w:i w:val="false"/>
          <w:color w:val="000000"/>
          <w:sz w:val="28"/>
        </w:rPr>
        <w:t>
      </w:t>
      </w:r>
      <w:r>
        <w:rPr>
          <w:rFonts w:ascii="Times New Roman"/>
          <w:b w:val="false"/>
          <w:i w:val="false"/>
          <w:color w:val="000000"/>
          <w:sz w:val="28"/>
        </w:rPr>
        <w:t xml:space="preserve">2) "Бизнестің жол картасы 2020" бизнесті қолдау мен дамытудың бірыңғай </w:t>
      </w:r>
      <w:r>
        <w:rPr>
          <w:rFonts w:ascii="Times New Roman"/>
          <w:b w:val="false"/>
          <w:i w:val="false"/>
          <w:color w:val="000000"/>
          <w:sz w:val="28"/>
        </w:rPr>
        <w:t>бағдарламасы</w:t>
      </w:r>
      <w:r>
        <w:rPr>
          <w:rFonts w:ascii="Times New Roman"/>
          <w:b w:val="false"/>
          <w:i w:val="false"/>
          <w:color w:val="000000"/>
          <w:sz w:val="28"/>
        </w:rPr>
        <w:t xml:space="preserve">, "Жұмыспен қамту 2020 жол картасы" </w:t>
      </w:r>
      <w:r>
        <w:rPr>
          <w:rFonts w:ascii="Times New Roman"/>
          <w:b w:val="false"/>
          <w:i w:val="false"/>
          <w:color w:val="000000"/>
          <w:sz w:val="28"/>
        </w:rPr>
        <w:t>бағдарламасы</w:t>
      </w:r>
      <w:r>
        <w:rPr>
          <w:rFonts w:ascii="Times New Roman"/>
          <w:b w:val="false"/>
          <w:i w:val="false"/>
          <w:color w:val="000000"/>
          <w:sz w:val="28"/>
        </w:rPr>
        <w:t>, Қазақстан Республикасын индустриялық-инновациялық дамытудың 2015-2019 жылдарға арналған мемлекеттік бағдарламасы, Қазақстан Республикасында көрсетілетін қызметтер саласын дамыту жөніндегі 2020 жылға дейінгі бағдарламаны облыста мемлекеттік бағдарламалардың іске асырылуы мен орындалуын қамтамасыз ету және соған жауапты болу;</w:t>
      </w:r>
      <w:r>
        <w:br/>
      </w:r>
      <w:r>
        <w:rPr>
          <w:rFonts w:ascii="Times New Roman"/>
          <w:b w:val="false"/>
          <w:i w:val="false"/>
          <w:color w:val="000000"/>
          <w:sz w:val="28"/>
        </w:rPr>
        <w:t>
      </w:t>
      </w:r>
      <w:r>
        <w:rPr>
          <w:rFonts w:ascii="Times New Roman"/>
          <w:b w:val="false"/>
          <w:i w:val="false"/>
          <w:color w:val="000000"/>
          <w:sz w:val="28"/>
        </w:rPr>
        <w:t>3) облыста шағын және орта кәсiпкерлiк пен инновациялық қызметтi қолдаудың инфрақұрылым объектiлерiн құру мен дамытуды қамтамасыз ету;</w:t>
      </w:r>
      <w:r>
        <w:br/>
      </w:r>
      <w:r>
        <w:rPr>
          <w:rFonts w:ascii="Times New Roman"/>
          <w:b w:val="false"/>
          <w:i w:val="false"/>
          <w:color w:val="000000"/>
          <w:sz w:val="28"/>
        </w:rPr>
        <w:t>
      </w:t>
      </w:r>
      <w:r>
        <w:rPr>
          <w:rFonts w:ascii="Times New Roman"/>
          <w:b w:val="false"/>
          <w:i w:val="false"/>
          <w:color w:val="000000"/>
          <w:sz w:val="28"/>
        </w:rPr>
        <w:t>4) жергiлiктi атқарушы органдардың жеке кәсiпкерлiк субъектiлерiнің бiрлестiктерiмен, Ұлттық палатамен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w:t>
      </w:r>
      <w:r>
        <w:rPr>
          <w:rFonts w:ascii="Times New Roman"/>
          <w:b w:val="false"/>
          <w:i w:val="false"/>
          <w:color w:val="000000"/>
          <w:sz w:val="28"/>
        </w:rPr>
        <w:t>5) облыстық деңгейде жеке кәсіпкерлікті мемлекеттік қолдауды қамтамасыз ету;</w:t>
      </w:r>
      <w:r>
        <w:br/>
      </w:r>
      <w:r>
        <w:rPr>
          <w:rFonts w:ascii="Times New Roman"/>
          <w:b w:val="false"/>
          <w:i w:val="false"/>
          <w:color w:val="000000"/>
          <w:sz w:val="28"/>
        </w:rPr>
        <w:t>
      </w:t>
      </w:r>
      <w:r>
        <w:rPr>
          <w:rFonts w:ascii="Times New Roman"/>
          <w:b w:val="false"/>
          <w:i w:val="false"/>
          <w:color w:val="000000"/>
          <w:sz w:val="28"/>
        </w:rPr>
        <w:t>6) индустриялық-инновациялық қызметті мемлекеттік қолдау саласындағы мемлекеттік саясатты қалыптастыруға және іске асыруға қатысу;</w:t>
      </w:r>
      <w:r>
        <w:br/>
      </w:r>
      <w:r>
        <w:rPr>
          <w:rFonts w:ascii="Times New Roman"/>
          <w:b w:val="false"/>
          <w:i w:val="false"/>
          <w:color w:val="000000"/>
          <w:sz w:val="28"/>
        </w:rPr>
        <w:t>
      </w:t>
      </w:r>
      <w:r>
        <w:rPr>
          <w:rFonts w:ascii="Times New Roman"/>
          <w:b w:val="false"/>
          <w:i w:val="false"/>
          <w:color w:val="000000"/>
          <w:sz w:val="28"/>
        </w:rPr>
        <w:t>7) өңірлік кәсіпкерлер палаталарының қатысуымен өңірлерде кәсіпкерлікті қолдау картасын әзірлеу және бекіту;</w:t>
      </w:r>
      <w:r>
        <w:br/>
      </w:r>
      <w:r>
        <w:rPr>
          <w:rFonts w:ascii="Times New Roman"/>
          <w:b w:val="false"/>
          <w:i w:val="false"/>
          <w:color w:val="000000"/>
          <w:sz w:val="28"/>
        </w:rPr>
        <w:t>
      </w:t>
      </w:r>
      <w:r>
        <w:rPr>
          <w:rFonts w:ascii="Times New Roman"/>
          <w:b w:val="false"/>
          <w:i w:val="false"/>
          <w:color w:val="000000"/>
          <w:sz w:val="28"/>
        </w:rPr>
        <w:t>8) жеке кәсіпкерлік субъектілерінің мүдделерін қозғайтын мәселелер бойынша Қазақстан Республикасының заңнамасына сәйкес Қазақстан Республикасының Ұлттық кәсіпкерлер палатасының өкілдерін тарта отырып, ведомствоаралық сипаттағы мәселелер бойынша консультациялық-кеңесшi органдар құру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9) жеке кәсіпкерлік субъектілерінің бірлестіктері аккредиттеу ұйымдастырып өткізу;</w:t>
      </w:r>
      <w:r>
        <w:br/>
      </w:r>
      <w:r>
        <w:rPr>
          <w:rFonts w:ascii="Times New Roman"/>
          <w:b w:val="false"/>
          <w:i w:val="false"/>
          <w:color w:val="000000"/>
          <w:sz w:val="28"/>
        </w:rPr>
        <w:t>
      </w:t>
      </w:r>
      <w:r>
        <w:rPr>
          <w:rFonts w:ascii="Times New Roman"/>
          <w:b w:val="false"/>
          <w:i w:val="false"/>
          <w:color w:val="000000"/>
          <w:sz w:val="28"/>
        </w:rPr>
        <w:t>10) жеке кәсіпкерлік мәселелері жөніндегі сараптама кеңесінің жұмысын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заңнамасымен белгіленге нысандармен мерзімдер бойынша Қазақстан Республикасының Үкіметімен бекітілген тізбеге сәйкес, ұйымдардың сатып алуында жергілікті қамту жөнінде индустриялық-инновациялық қызметті мемлекеттік қолдау саласында уәкілетті органға ақпаратты жинау, талдау және ұсыну бойынша жұмысты ұйымдастыру;</w:t>
      </w:r>
      <w:r>
        <w:br/>
      </w:r>
      <w:r>
        <w:rPr>
          <w:rFonts w:ascii="Times New Roman"/>
          <w:b w:val="false"/>
          <w:i w:val="false"/>
          <w:color w:val="000000"/>
          <w:sz w:val="28"/>
        </w:rPr>
        <w:t>
      </w:t>
      </w:r>
      <w:r>
        <w:rPr>
          <w:rFonts w:ascii="Times New Roman"/>
          <w:b w:val="false"/>
          <w:i w:val="false"/>
          <w:color w:val="000000"/>
          <w:sz w:val="28"/>
        </w:rPr>
        <w:t>12) индустриялық-инновациялық қызметті мемлекеттік қолдауды жүзеге асыратын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w:t>
      </w:r>
      <w:r>
        <w:br/>
      </w:r>
      <w:r>
        <w:rPr>
          <w:rFonts w:ascii="Times New Roman"/>
          <w:b w:val="false"/>
          <w:i w:val="false"/>
          <w:color w:val="000000"/>
          <w:sz w:val="28"/>
        </w:rPr>
        <w:t>
      </w:t>
      </w:r>
      <w:r>
        <w:rPr>
          <w:rFonts w:ascii="Times New Roman"/>
          <w:b w:val="false"/>
          <w:i w:val="false"/>
          <w:color w:val="000000"/>
          <w:sz w:val="28"/>
        </w:rPr>
        <w:t>13) мемлекеттік жоспарлау жөніндегі орталық уәкілетті органға экономиканың басым секторларын айқындау жөнінде ұсыныстар енгізу;</w:t>
      </w:r>
      <w:r>
        <w:br/>
      </w:r>
      <w:r>
        <w:rPr>
          <w:rFonts w:ascii="Times New Roman"/>
          <w:b w:val="false"/>
          <w:i w:val="false"/>
          <w:color w:val="000000"/>
          <w:sz w:val="28"/>
        </w:rPr>
        <w:t>
      </w:t>
      </w:r>
      <w:r>
        <w:rPr>
          <w:rFonts w:ascii="Times New Roman"/>
          <w:b w:val="false"/>
          <w:i w:val="false"/>
          <w:color w:val="000000"/>
          <w:sz w:val="28"/>
        </w:rPr>
        <w:t>14)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беру;</w:t>
      </w:r>
      <w:r>
        <w:br/>
      </w:r>
      <w:r>
        <w:rPr>
          <w:rFonts w:ascii="Times New Roman"/>
          <w:b w:val="false"/>
          <w:i w:val="false"/>
          <w:color w:val="000000"/>
          <w:sz w:val="28"/>
        </w:rPr>
        <w:t>
      </w:t>
      </w:r>
      <w:r>
        <w:rPr>
          <w:rFonts w:ascii="Times New Roman"/>
          <w:b w:val="false"/>
          <w:i w:val="false"/>
          <w:color w:val="000000"/>
          <w:sz w:val="28"/>
        </w:rPr>
        <w:t>15) облыс аумағында өндірілетін тауарлардың, жұмыстар мен көрсетілетін қызметтердің және оларды өндірушілердің тізбесін құру бойынша жұмысты ұйымдастыру;</w:t>
      </w:r>
      <w:r>
        <w:br/>
      </w:r>
      <w:r>
        <w:rPr>
          <w:rFonts w:ascii="Times New Roman"/>
          <w:b w:val="false"/>
          <w:i w:val="false"/>
          <w:color w:val="000000"/>
          <w:sz w:val="28"/>
        </w:rPr>
        <w:t>
      </w:t>
      </w:r>
      <w:r>
        <w:rPr>
          <w:rFonts w:ascii="Times New Roman"/>
          <w:b w:val="false"/>
          <w:i w:val="false"/>
          <w:color w:val="000000"/>
          <w:sz w:val="28"/>
        </w:rPr>
        <w:t>16) өз құзыреті шегінде әлеуметтік маңызы бар азық-түлік тауарларына рұқсат етілген шекті бөлшек сауда бағалары мөлшерінің сақталуын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17) аумақтарды дамыту бағдарламалары аясында стационарлық сауда объектілерін дамыту үшін іс-шаралар кешенін әзірлеу және іске асыру;</w:t>
      </w:r>
      <w:r>
        <w:br/>
      </w:r>
      <w:r>
        <w:rPr>
          <w:rFonts w:ascii="Times New Roman"/>
          <w:b w:val="false"/>
          <w:i w:val="false"/>
          <w:color w:val="000000"/>
          <w:sz w:val="28"/>
        </w:rPr>
        <w:t>
      </w:t>
      </w:r>
      <w:r>
        <w:rPr>
          <w:rFonts w:ascii="Times New Roman"/>
          <w:b w:val="false"/>
          <w:i w:val="false"/>
          <w:color w:val="000000"/>
          <w:sz w:val="28"/>
        </w:rPr>
        <w:t>18) көрмелік-жәрмеңкелік қызмет бойынша жұмысты ұйымдастыру;</w:t>
      </w:r>
      <w:r>
        <w:br/>
      </w:r>
      <w:r>
        <w:rPr>
          <w:rFonts w:ascii="Times New Roman"/>
          <w:b w:val="false"/>
          <w:i w:val="false"/>
          <w:color w:val="000000"/>
          <w:sz w:val="28"/>
        </w:rPr>
        <w:t>
      </w:t>
      </w:r>
      <w:r>
        <w:rPr>
          <w:rFonts w:ascii="Times New Roman"/>
          <w:b w:val="false"/>
          <w:i w:val="false"/>
          <w:color w:val="000000"/>
          <w:sz w:val="28"/>
        </w:rPr>
        <w:t>19) халықты сауда алаңымен қамтамасыз етудің ең төменгі нормативтері бойынша ұсыныстарын әзірлеу;</w:t>
      </w:r>
      <w:r>
        <w:br/>
      </w:r>
      <w:r>
        <w:rPr>
          <w:rFonts w:ascii="Times New Roman"/>
          <w:b w:val="false"/>
          <w:i w:val="false"/>
          <w:color w:val="000000"/>
          <w:sz w:val="28"/>
        </w:rPr>
        <w:t>
      </w:t>
      </w:r>
      <w:r>
        <w:rPr>
          <w:rFonts w:ascii="Times New Roman"/>
          <w:b w:val="false"/>
          <w:i w:val="false"/>
          <w:color w:val="000000"/>
          <w:sz w:val="28"/>
        </w:rPr>
        <w:t>20) халықты сауда алаңымен қамтамасыз етудің ең төменгі нормативіне қол жеткізу жөнінде шараларын әзірлеу және іске асыру;</w:t>
      </w:r>
      <w:r>
        <w:br/>
      </w:r>
      <w:r>
        <w:rPr>
          <w:rFonts w:ascii="Times New Roman"/>
          <w:b w:val="false"/>
          <w:i w:val="false"/>
          <w:color w:val="000000"/>
          <w:sz w:val="28"/>
        </w:rPr>
        <w:t>
      </w:t>
      </w:r>
      <w:r>
        <w:rPr>
          <w:rFonts w:ascii="Times New Roman"/>
          <w:b w:val="false"/>
          <w:i w:val="false"/>
          <w:color w:val="000000"/>
          <w:sz w:val="28"/>
        </w:rPr>
        <w:t>21) азық-түлік тауарларының өңірлік тұрақтандыру қорын басқару жөніндегі комиссияның жұмыс органының міндеттерін жүргізу;</w:t>
      </w:r>
      <w:r>
        <w:br/>
      </w:r>
      <w:r>
        <w:rPr>
          <w:rFonts w:ascii="Times New Roman"/>
          <w:b w:val="false"/>
          <w:i w:val="false"/>
          <w:color w:val="000000"/>
          <w:sz w:val="28"/>
        </w:rPr>
        <w:t>
      </w:t>
      </w:r>
      <w:r>
        <w:rPr>
          <w:rFonts w:ascii="Times New Roman"/>
          <w:b w:val="false"/>
          <w:i w:val="false"/>
          <w:color w:val="000000"/>
          <w:sz w:val="28"/>
        </w:rPr>
        <w:t>22) азық-түлік тауарларының өңірлік тұрақтандыру қорын қалыптастыру және пайдалану үшін мамандандырылған ұйымдардан қызметтер сатып алу қызметтерін жүргізу;</w:t>
      </w:r>
      <w:r>
        <w:br/>
      </w:r>
      <w:r>
        <w:rPr>
          <w:rFonts w:ascii="Times New Roman"/>
          <w:b w:val="false"/>
          <w:i w:val="false"/>
          <w:color w:val="000000"/>
          <w:sz w:val="28"/>
        </w:rPr>
        <w:t>
      </w:t>
      </w:r>
      <w:r>
        <w:rPr>
          <w:rFonts w:ascii="Times New Roman"/>
          <w:b w:val="false"/>
          <w:i w:val="false"/>
          <w:color w:val="000000"/>
          <w:sz w:val="28"/>
        </w:rPr>
        <w:t>23) облыс аумағында алдағы күнтізбелік жылға бағаларына мемлекеттік реттеу белгіленген мұнай өнімдерін тұтыну болжамын жасау;</w:t>
      </w:r>
      <w:r>
        <w:br/>
      </w:r>
      <w:r>
        <w:rPr>
          <w:rFonts w:ascii="Times New Roman"/>
          <w:b w:val="false"/>
          <w:i w:val="false"/>
          <w:color w:val="000000"/>
          <w:sz w:val="28"/>
        </w:rPr>
        <w:t>
      </w:t>
      </w:r>
      <w:r>
        <w:rPr>
          <w:rFonts w:ascii="Times New Roman"/>
          <w:b w:val="false"/>
          <w:i w:val="false"/>
          <w:color w:val="000000"/>
          <w:sz w:val="28"/>
        </w:rPr>
        <w:t>24) құрамында кең таралған пайдалы қазбалар бар, тендерге немесе аукционға шығаруға жататын жер қойнауы учаскелерінің тізбесін бекіту бойынша жұмысты ұйымдастыру;</w:t>
      </w:r>
      <w:r>
        <w:br/>
      </w:r>
      <w:r>
        <w:rPr>
          <w:rFonts w:ascii="Times New Roman"/>
          <w:b w:val="false"/>
          <w:i w:val="false"/>
          <w:color w:val="000000"/>
          <w:sz w:val="28"/>
        </w:rPr>
        <w:t>
      </w:t>
      </w:r>
      <w:r>
        <w:rPr>
          <w:rFonts w:ascii="Times New Roman"/>
          <w:b w:val="false"/>
          <w:i w:val="false"/>
          <w:color w:val="000000"/>
          <w:sz w:val="28"/>
        </w:rPr>
        <w:t>25) кең таралған пайдалы қазбаларды барлауды немесе өндіруді жүргізуге арналған жер қойнауын пайдалану құқығын беру үшін конкурстарды дайындау және ұйымдастырау;</w:t>
      </w:r>
      <w:r>
        <w:br/>
      </w:r>
      <w:r>
        <w:rPr>
          <w:rFonts w:ascii="Times New Roman"/>
          <w:b w:val="false"/>
          <w:i w:val="false"/>
          <w:color w:val="000000"/>
          <w:sz w:val="28"/>
        </w:rPr>
        <w:t>
      </w:t>
      </w:r>
      <w:r>
        <w:rPr>
          <w:rFonts w:ascii="Times New Roman"/>
          <w:b w:val="false"/>
          <w:i w:val="false"/>
          <w:color w:val="000000"/>
          <w:sz w:val="28"/>
        </w:rPr>
        <w:t>26)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бекіту бойынша жұмысты ұйымдастыру;</w:t>
      </w:r>
      <w:r>
        <w:br/>
      </w:r>
      <w:r>
        <w:rPr>
          <w:rFonts w:ascii="Times New Roman"/>
          <w:b w:val="false"/>
          <w:i w:val="false"/>
          <w:color w:val="000000"/>
          <w:sz w:val="28"/>
        </w:rPr>
        <w:t>
      </w:t>
      </w:r>
      <w:r>
        <w:rPr>
          <w:rFonts w:ascii="Times New Roman"/>
          <w:b w:val="false"/>
          <w:i w:val="false"/>
          <w:color w:val="000000"/>
          <w:sz w:val="28"/>
        </w:rPr>
        <w:t>27)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жер қойнауын пайдалану құқығын беру бойынша тікелей келіссөздер жүргізу жөніндегі жұмыс тобының отырысын өткізуін ұйымдастыру;</w:t>
      </w:r>
      <w:r>
        <w:br/>
      </w:r>
      <w:r>
        <w:rPr>
          <w:rFonts w:ascii="Times New Roman"/>
          <w:b w:val="false"/>
          <w:i w:val="false"/>
          <w:color w:val="000000"/>
          <w:sz w:val="28"/>
        </w:rPr>
        <w:t>
      </w:t>
      </w:r>
      <w:r>
        <w:rPr>
          <w:rFonts w:ascii="Times New Roman"/>
          <w:b w:val="false"/>
          <w:i w:val="false"/>
          <w:color w:val="000000"/>
          <w:sz w:val="28"/>
        </w:rPr>
        <w:t>28) жер қойнауын пайдаланушымен келісімшарттардың талаптары туралы келіссөздер жүргізу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дайындау;</w:t>
      </w:r>
      <w:r>
        <w:br/>
      </w:r>
      <w:r>
        <w:rPr>
          <w:rFonts w:ascii="Times New Roman"/>
          <w:b w:val="false"/>
          <w:i w:val="false"/>
          <w:color w:val="000000"/>
          <w:sz w:val="28"/>
        </w:rPr>
        <w:t>
      </w:t>
      </w:r>
      <w:r>
        <w:rPr>
          <w:rFonts w:ascii="Times New Roman"/>
          <w:b w:val="false"/>
          <w:i w:val="false"/>
          <w:color w:val="000000"/>
          <w:sz w:val="28"/>
        </w:rPr>
        <w:t>29)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жасау, тіркеу және сақтау;</w:t>
      </w:r>
      <w:r>
        <w:br/>
      </w:r>
      <w:r>
        <w:rPr>
          <w:rFonts w:ascii="Times New Roman"/>
          <w:b w:val="false"/>
          <w:i w:val="false"/>
          <w:color w:val="000000"/>
          <w:sz w:val="28"/>
        </w:rPr>
        <w:t>
      </w:t>
      </w:r>
      <w:r>
        <w:rPr>
          <w:rFonts w:ascii="Times New Roman"/>
          <w:b w:val="false"/>
          <w:i w:val="false"/>
          <w:color w:val="000000"/>
          <w:sz w:val="28"/>
        </w:rPr>
        <w:t>30) кең таралған пайдалы қазбаларды барлауға немесе өндіруге жер қойнауын пайдалану мәселелері жөніндегі сарапшылық комиссия отырысын өткізуін ұйымдастыру;</w:t>
      </w:r>
      <w:r>
        <w:br/>
      </w:r>
      <w:r>
        <w:rPr>
          <w:rFonts w:ascii="Times New Roman"/>
          <w:b w:val="false"/>
          <w:i w:val="false"/>
          <w:color w:val="000000"/>
          <w:sz w:val="28"/>
        </w:rPr>
        <w:t>
      </w:t>
      </w:r>
      <w:r>
        <w:rPr>
          <w:rFonts w:ascii="Times New Roman"/>
          <w:b w:val="false"/>
          <w:i w:val="false"/>
          <w:color w:val="000000"/>
          <w:sz w:val="28"/>
        </w:rPr>
        <w:t xml:space="preserve">31) "Жер қойнауы және жер қойнауын пайдалану"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 қойнауын пайдалану құқығын табыс етуге арналған рұқсаттарды беру, сондай-ақ кең таралған пайдалы қазбалар бойынша жер қойнауын пайдалану құқығын кепілге салу жөніндегі мәмілелерді тіркеу;</w:t>
      </w:r>
      <w:r>
        <w:br/>
      </w:r>
      <w:r>
        <w:rPr>
          <w:rFonts w:ascii="Times New Roman"/>
          <w:b w:val="false"/>
          <w:i w:val="false"/>
          <w:color w:val="000000"/>
          <w:sz w:val="28"/>
        </w:rPr>
        <w:t>
      </w:t>
      </w:r>
      <w:r>
        <w:rPr>
          <w:rFonts w:ascii="Times New Roman"/>
          <w:b w:val="false"/>
          <w:i w:val="false"/>
          <w:color w:val="000000"/>
          <w:sz w:val="28"/>
        </w:rPr>
        <w:t>32)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беру;</w:t>
      </w:r>
      <w:r>
        <w:br/>
      </w:r>
      <w:r>
        <w:rPr>
          <w:rFonts w:ascii="Times New Roman"/>
          <w:b w:val="false"/>
          <w:i w:val="false"/>
          <w:color w:val="000000"/>
          <w:sz w:val="28"/>
        </w:rPr>
        <w:t>
      </w:t>
      </w:r>
      <w:r>
        <w:rPr>
          <w:rFonts w:ascii="Times New Roman"/>
          <w:b w:val="false"/>
          <w:i w:val="false"/>
          <w:color w:val="000000"/>
          <w:sz w:val="28"/>
        </w:rPr>
        <w:t>33) болашақ құрылыс учаскесi астындағы жер қойнауында пайдалы қазбалардың жоқ немесе оның аз мөлшерде екендiгi туралы оң қорытынды беру;</w:t>
      </w:r>
      <w:r>
        <w:br/>
      </w:r>
      <w:r>
        <w:rPr>
          <w:rFonts w:ascii="Times New Roman"/>
          <w:b w:val="false"/>
          <w:i w:val="false"/>
          <w:color w:val="000000"/>
          <w:sz w:val="28"/>
        </w:rPr>
        <w:t>
      </w:t>
      </w:r>
      <w:r>
        <w:rPr>
          <w:rFonts w:ascii="Times New Roman"/>
          <w:b w:val="false"/>
          <w:i w:val="false"/>
          <w:color w:val="000000"/>
          <w:sz w:val="28"/>
        </w:rPr>
        <w:t>34) пайдалы қазбалар жатқан алаңдарда құрылыс салуға, сондай-ақ олар жатқан орындарда жерасты құрылыстарын орналастыруға рұқсат беру;</w:t>
      </w:r>
      <w:r>
        <w:br/>
      </w:r>
      <w:r>
        <w:rPr>
          <w:rFonts w:ascii="Times New Roman"/>
          <w:b w:val="false"/>
          <w:i w:val="false"/>
          <w:color w:val="000000"/>
          <w:sz w:val="28"/>
        </w:rPr>
        <w:t>
      </w:t>
      </w:r>
      <w:r>
        <w:rPr>
          <w:rFonts w:ascii="Times New Roman"/>
          <w:b w:val="false"/>
          <w:i w:val="false"/>
          <w:color w:val="000000"/>
          <w:sz w:val="28"/>
        </w:rPr>
        <w:t>35)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ету;</w:t>
      </w:r>
      <w:r>
        <w:br/>
      </w:r>
      <w:r>
        <w:rPr>
          <w:rFonts w:ascii="Times New Roman"/>
          <w:b w:val="false"/>
          <w:i w:val="false"/>
          <w:color w:val="000000"/>
          <w:sz w:val="28"/>
        </w:rPr>
        <w:t>
      </w:t>
      </w:r>
      <w:r>
        <w:rPr>
          <w:rFonts w:ascii="Times New Roman"/>
          <w:b w:val="false"/>
          <w:i w:val="false"/>
          <w:color w:val="000000"/>
          <w:sz w:val="28"/>
        </w:rPr>
        <w:t>36)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қабылдау;</w:t>
      </w:r>
      <w:r>
        <w:br/>
      </w:r>
      <w:r>
        <w:rPr>
          <w:rFonts w:ascii="Times New Roman"/>
          <w:b w:val="false"/>
          <w:i w:val="false"/>
          <w:color w:val="000000"/>
          <w:sz w:val="28"/>
        </w:rPr>
        <w:t>
      </w:t>
      </w:r>
      <w:r>
        <w:rPr>
          <w:rFonts w:ascii="Times New Roman"/>
          <w:b w:val="false"/>
          <w:i w:val="false"/>
          <w:color w:val="000000"/>
          <w:sz w:val="28"/>
        </w:rPr>
        <w:t>37)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асыру;</w:t>
      </w:r>
      <w:r>
        <w:br/>
      </w:r>
      <w:r>
        <w:rPr>
          <w:rFonts w:ascii="Times New Roman"/>
          <w:b w:val="false"/>
          <w:i w:val="false"/>
          <w:color w:val="000000"/>
          <w:sz w:val="28"/>
        </w:rPr>
        <w:t>
      </w:t>
      </w:r>
      <w:r>
        <w:rPr>
          <w:rFonts w:ascii="Times New Roman"/>
          <w:b w:val="false"/>
          <w:i w:val="false"/>
          <w:color w:val="000000"/>
          <w:sz w:val="28"/>
        </w:rPr>
        <w:t>38) техногендік минералдық түзілімдерін пайдалануға шарт жасасу бойынша тікелей келіссөздер жүргізу жөніндегі жұмыс тобының отырыстарын өткізуін ұйымдастыру;</w:t>
      </w:r>
      <w:r>
        <w:br/>
      </w:r>
      <w:r>
        <w:rPr>
          <w:rFonts w:ascii="Times New Roman"/>
          <w:b w:val="false"/>
          <w:i w:val="false"/>
          <w:color w:val="000000"/>
          <w:sz w:val="28"/>
        </w:rPr>
        <w:t>
      </w:t>
      </w:r>
      <w:r>
        <w:rPr>
          <w:rFonts w:ascii="Times New Roman"/>
          <w:b w:val="false"/>
          <w:i w:val="false"/>
          <w:color w:val="000000"/>
          <w:sz w:val="28"/>
        </w:rPr>
        <w:t>39) Қазақстан Республикасының рұқсаттар және хабарламалар туралы заңнамасына сәйкес "заңды тұлғалардың түсті және қара металл сынықтары мен қалдықтарын жинау (дайындау), сақтау, өңдеу және өткізу" қызмет түрі бойынша лицензиялауды жүргізу;</w:t>
      </w:r>
      <w:r>
        <w:br/>
      </w:r>
      <w:r>
        <w:rPr>
          <w:rFonts w:ascii="Times New Roman"/>
          <w:b w:val="false"/>
          <w:i w:val="false"/>
          <w:color w:val="000000"/>
          <w:sz w:val="28"/>
        </w:rPr>
        <w:t>
      </w:t>
      </w:r>
      <w:r>
        <w:rPr>
          <w:rFonts w:ascii="Times New Roman"/>
          <w:b w:val="false"/>
          <w:i w:val="false"/>
          <w:color w:val="000000"/>
          <w:sz w:val="28"/>
        </w:rPr>
        <w:t>40)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16. Құқықтары мен міндеттемелері: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көзделген көлемде жүктелген қызметтерді орындау үшін мемлекеттік органдардан және ұйымдардан қажетті құжаттарды, ақпараттарды және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сыбайлас жемқорлық құқық бұзушылық пен қылмысқа жол бермеу бойынша шаралар қолдану;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құқықтар мен міндеттерді жүзеге асыру.</w:t>
      </w:r>
      <w:r>
        <w:br/>
      </w:r>
      <w:r>
        <w:rPr>
          <w:rFonts w:ascii="Times New Roman"/>
          <w:b w:val="false"/>
          <w:i w:val="false"/>
          <w:color w:val="000000"/>
          <w:sz w:val="28"/>
        </w:rPr>
        <w:t>
</w:t>
      </w:r>
    </w:p>
    <w:bookmarkStart w:name="z7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кәсіпкерлік және өнеркәсіп басқармасы" мемлекеттік мекемесін басқаруды "Ақмола облысының кәсіпкерлік және өнеркәсіп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кәсіпкерлік және өнеркәсіп басқармасы" мемлекеттік мекемесінің басшысын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"Ақмола облысының кәсіпкерлік және өнеркәсіп басқармасы" мемлекеттік мекемесі басшысының Қазақстан Республикасының заңнамасына сәйкес лауазымға тағайындалатын және лауазымынан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"Ақмола облысының кәсіпкерлік және өнеркәсіп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"Ақмола облысының кәсіпкерлік және өнеркәсіп басқармасы"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2) өз орынбасарларының, "Ақмола облысының кәсіпкерлік және өнеркәсіп басқармасы" мемлекеттік мекемесі бөлімдері басшыларының міндеттері мен уәкiлеттiлiктерiн анықтайды;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белгіленген тәртіпте "Ақмола облысының кәсіпкерлік және өнеркәсіп басқармасы" мемлекеттік мекемесінің қызметкерлерін марапаттайды және тәртіптік жазаға тартады;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тұру бойынша шара қолданады және ол үшiн дербес жауапты болады;</w:t>
      </w:r>
      <w:r>
        <w:br/>
      </w:r>
      <w:r>
        <w:rPr>
          <w:rFonts w:ascii="Times New Roman"/>
          <w:b w:val="false"/>
          <w:i w:val="false"/>
          <w:color w:val="000000"/>
          <w:sz w:val="28"/>
        </w:rPr>
        <w:t>
      </w:t>
      </w:r>
      <w:r>
        <w:rPr>
          <w:rFonts w:ascii="Times New Roman"/>
          <w:b w:val="false"/>
          <w:i w:val="false"/>
          <w:color w:val="000000"/>
          <w:sz w:val="28"/>
        </w:rPr>
        <w:t>5) "Ақмола облысының кәсіпкерлік және өнеркәсіп басқармасы" мемлекеттік мекемесінің бұйрықтарын шығарады және олардың күшін жояды.</w:t>
      </w:r>
      <w:r>
        <w:br/>
      </w:r>
      <w:r>
        <w:rPr>
          <w:rFonts w:ascii="Times New Roman"/>
          <w:b w:val="false"/>
          <w:i w:val="false"/>
          <w:color w:val="000000"/>
          <w:sz w:val="28"/>
        </w:rPr>
        <w:t>
      </w:t>
      </w:r>
      <w:r>
        <w:rPr>
          <w:rFonts w:ascii="Times New Roman"/>
          <w:b w:val="false"/>
          <w:i w:val="false"/>
          <w:color w:val="000000"/>
          <w:sz w:val="28"/>
        </w:rPr>
        <w:t>6) облыстың жергілікті атқарушы органдарымен бекітілген штат санының лимиті шегінде, "Ақмола облысының кәсіпкерлік және өнеркәсіп басқармасы" мемлекеттік мекемесінің құрылымын, штат кестесін бекітеді;</w:t>
      </w:r>
      <w:r>
        <w:br/>
      </w:r>
      <w:r>
        <w:rPr>
          <w:rFonts w:ascii="Times New Roman"/>
          <w:b w:val="false"/>
          <w:i w:val="false"/>
          <w:color w:val="000000"/>
          <w:sz w:val="28"/>
        </w:rPr>
        <w:t>
      </w:t>
      </w:r>
      <w:r>
        <w:rPr>
          <w:rFonts w:ascii="Times New Roman"/>
          <w:b w:val="false"/>
          <w:i w:val="false"/>
          <w:color w:val="000000"/>
          <w:sz w:val="28"/>
        </w:rPr>
        <w:t>7) "Ақмола облысының кәсіпкерлік және өнеркәсіп басқармасы" мемлекеттік мекемесі қызметкерлерiнiң лауазымдық нұсқаулықтарын бекiтедi;</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заңнамасында белгіленген жағдайларда және көлемдерде мүлікке иелік етеді;</w:t>
      </w:r>
      <w:r>
        <w:br/>
      </w:r>
      <w:r>
        <w:rPr>
          <w:rFonts w:ascii="Times New Roman"/>
          <w:b w:val="false"/>
          <w:i w:val="false"/>
          <w:color w:val="000000"/>
          <w:sz w:val="28"/>
        </w:rPr>
        <w:t>
      </w:t>
      </w:r>
      <w:r>
        <w:rPr>
          <w:rFonts w:ascii="Times New Roman"/>
          <w:b w:val="false"/>
          <w:i w:val="false"/>
          <w:color w:val="000000"/>
          <w:sz w:val="28"/>
        </w:rPr>
        <w:t>9) келісімшарттар жасайды;</w:t>
      </w:r>
      <w:r>
        <w:br/>
      </w:r>
      <w:r>
        <w:rPr>
          <w:rFonts w:ascii="Times New Roman"/>
          <w:b w:val="false"/>
          <w:i w:val="false"/>
          <w:color w:val="000000"/>
          <w:sz w:val="28"/>
        </w:rPr>
        <w:t>
      </w:t>
      </w:r>
      <w:r>
        <w:rPr>
          <w:rFonts w:ascii="Times New Roman"/>
          <w:b w:val="false"/>
          <w:i w:val="false"/>
          <w:color w:val="000000"/>
          <w:sz w:val="28"/>
        </w:rPr>
        <w:t>10) банкте есепшоттар ашады;</w:t>
      </w:r>
      <w:r>
        <w:br/>
      </w:r>
      <w:r>
        <w:rPr>
          <w:rFonts w:ascii="Times New Roman"/>
          <w:b w:val="false"/>
          <w:i w:val="false"/>
          <w:color w:val="000000"/>
          <w:sz w:val="28"/>
        </w:rPr>
        <w:t>
      </w:t>
      </w:r>
      <w:r>
        <w:rPr>
          <w:rFonts w:ascii="Times New Roman"/>
          <w:b w:val="false"/>
          <w:i w:val="false"/>
          <w:color w:val="000000"/>
          <w:sz w:val="28"/>
        </w:rPr>
        <w:t>11) "Ақмола облысының кәсіпкерлік және өнеркәсіп басқармасы" мемлекеттік мекемесін Қазақстан Республикасының қолданыстағы заңнамасына сәйкес барлық мемлекеттік органдарда және өзге де ұйымдарда ұсынады;</w:t>
      </w:r>
      <w:r>
        <w:br/>
      </w:r>
      <w:r>
        <w:rPr>
          <w:rFonts w:ascii="Times New Roman"/>
          <w:b w:val="false"/>
          <w:i w:val="false"/>
          <w:color w:val="000000"/>
          <w:sz w:val="28"/>
        </w:rPr>
        <w:t>
      </w:t>
      </w:r>
      <w:r>
        <w:rPr>
          <w:rFonts w:ascii="Times New Roman"/>
          <w:b w:val="false"/>
          <w:i w:val="false"/>
          <w:color w:val="000000"/>
          <w:sz w:val="28"/>
        </w:rPr>
        <w:t>12) "Ақмола облысының кәсіпкерлік және өнеркәсіп басқармасы" мемлекеттік мекемесінің жұмыс регламентін бекітеді.</w:t>
      </w:r>
      <w:r>
        <w:br/>
      </w:r>
      <w:r>
        <w:rPr>
          <w:rFonts w:ascii="Times New Roman"/>
          <w:b w:val="false"/>
          <w:i w:val="false"/>
          <w:color w:val="000000"/>
          <w:sz w:val="28"/>
        </w:rPr>
        <w:t>
      </w:t>
      </w:r>
      <w:r>
        <w:rPr>
          <w:rFonts w:ascii="Times New Roman"/>
          <w:b w:val="false"/>
          <w:i w:val="false"/>
          <w:color w:val="000000"/>
          <w:sz w:val="28"/>
        </w:rPr>
        <w:t>21. "Ақмола облысының кәсіпкерлік және өнеркәсіп басқармасы" мемлекеттік мекемесінің басшысы болмаған кезде, оның уәкiлеттiлiктерiн қолданыстағы заңнамаға сәйкес оны алмастыратын тұлға жүзеге асырады.</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"Ақмола облысының кәсіпкерлік және өнеркәсіп басқармасы" мемлекеттік мекемесі заңнамада көзделген жағдайларда жедел басқару құқығында оқшауланған мүлкі болады.</w:t>
      </w:r>
      <w:r>
        <w:br/>
      </w:r>
      <w:r>
        <w:rPr>
          <w:rFonts w:ascii="Times New Roman"/>
          <w:b w:val="false"/>
          <w:i w:val="false"/>
          <w:color w:val="000000"/>
          <w:sz w:val="28"/>
        </w:rPr>
        <w:t>
      </w:t>
      </w:r>
      <w:r>
        <w:rPr>
          <w:rFonts w:ascii="Times New Roman"/>
          <w:b w:val="false"/>
          <w:i w:val="false"/>
          <w:color w:val="000000"/>
          <w:sz w:val="28"/>
        </w:rPr>
        <w:t>"Ақмола облысының кәсіпкерлік және өнеркәсіп басқармасы" мемлекеттік мекемесінің мүлкі оған меншік иесі берген, сондай-ақ өз қызметі нәтижесінде сатып алынған мүлік (ақшалай кірістерді коса алғанда) және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"Ақмола облысының кәсіпкерлік және өнеркәсіп басқармасы" мемлекеттік мекемесіне бекітілген мүлік оған жедел басқару құқығында тиесілі және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"Ақмола облысының кәсіпкерлік және өнеркәсіп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"Ақмола облысының кәсіпкерлік және өнеркәсіп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