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7c67" w14:textId="be07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 шаруашылығы басқармасы" мемлекеттік мекемесі туралы ережені бекіту туралы" Ақмола облысы әкімдігінің 2015 жылғы 19 ақпандағы № А-2/66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29 қаңтардағы № А-2/42 қаулысы. Ақмола облысының Әділет департаментінде 2016 жылғы 4 наурызда № 5275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ауыл шаруашылығы басқармасы" мемлекеттік мекемесі туралы ережені бекіту туралы" Ақмола облысы әкімдігінің 2015 жылғы 19 ақпандағы № А-2/66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4715 болып тіркелген, "Әділет" ақпараттық-құқықтық жүйесінде 2015 жылғы 10 сәуірде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ауыл шаруашылығы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агроөнеркәсіптік кешен субъектілерiн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өндірілген өнiм түрлерi бойынша өңiрлiк көрмелер, жәрмеңкелер ұйымдастыру;</w:t>
      </w:r>
      <w:r>
        <w:br/>
      </w:r>
      <w:r>
        <w:rPr>
          <w:rFonts w:ascii="Times New Roman"/>
          <w:b w:val="false"/>
          <w:i w:val="false"/>
          <w:color w:val="000000"/>
          <w:sz w:val="28"/>
        </w:rPr>
        <w:t>
      </w:t>
      </w:r>
      <w:r>
        <w:rPr>
          <w:rFonts w:ascii="Times New Roman"/>
          <w:b w:val="false"/>
          <w:i w:val="false"/>
          <w:color w:val="000000"/>
          <w:sz w:val="28"/>
        </w:rPr>
        <w:t>4)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5) азық-түлік қауіпсіздігі жай-күйінің және агроөнеркәсіптік кешен өнімдері нарықтарының мониторингін жүргізу;</w:t>
      </w:r>
      <w:r>
        <w:br/>
      </w:r>
      <w:r>
        <w:rPr>
          <w:rFonts w:ascii="Times New Roman"/>
          <w:b w:val="false"/>
          <w:i w:val="false"/>
          <w:color w:val="000000"/>
          <w:sz w:val="28"/>
        </w:rPr>
        <w:t>
      </w:t>
      </w:r>
      <w:r>
        <w:rPr>
          <w:rFonts w:ascii="Times New Roman"/>
          <w:b w:val="false"/>
          <w:i w:val="false"/>
          <w:color w:val="000000"/>
          <w:sz w:val="28"/>
        </w:rPr>
        <w:t>6)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 агроөнеркәсіптiк кешен саласында инновациялық жобаларды іріктеуді ұйымдастыру қағидаларын бекіту туралы қаулының жобасын әзірлеу;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w:t>
      </w:r>
      <w:r>
        <w:rPr>
          <w:rFonts w:ascii="Times New Roman"/>
          <w:b w:val="false"/>
          <w:i w:val="false"/>
          <w:color w:val="000000"/>
          <w:sz w:val="28"/>
        </w:rPr>
        <w:t>9) жоғары сыныпты асыл тұқымды малды сатып алуды, ұстауды және кең ауқымда өз төлi есебінен өсiру үшін мал басын молықтыратын төл өсiрудi ұйымдастыру;</w:t>
      </w:r>
      <w:r>
        <w:br/>
      </w:r>
      <w:r>
        <w:rPr>
          <w:rFonts w:ascii="Times New Roman"/>
          <w:b w:val="false"/>
          <w:i w:val="false"/>
          <w:color w:val="000000"/>
          <w:sz w:val="28"/>
        </w:rPr>
        <w:t>
      </w:t>
      </w:r>
      <w:r>
        <w:rPr>
          <w:rFonts w:ascii="Times New Roman"/>
          <w:b w:val="false"/>
          <w:i w:val="false"/>
          <w:color w:val="000000"/>
          <w:sz w:val="28"/>
        </w:rPr>
        <w:t>10)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Үкіметімен айқындалған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12) агроөнеркәсіптік кешен субъектілерінің несиелерін сақтандыру кезінде несиелерді және сақтандыру сыйақыларының бөлігін кепілдендіру барысында комиссия бөлігін өтеу;</w:t>
      </w:r>
      <w:r>
        <w:br/>
      </w:r>
      <w:r>
        <w:rPr>
          <w:rFonts w:ascii="Times New Roman"/>
          <w:b w:val="false"/>
          <w:i w:val="false"/>
          <w:color w:val="000000"/>
          <w:sz w:val="28"/>
        </w:rPr>
        <w:t>
      </w:t>
      </w:r>
      <w:r>
        <w:rPr>
          <w:rFonts w:ascii="Times New Roman"/>
          <w:b w:val="false"/>
          <w:i w:val="false"/>
          <w:color w:val="000000"/>
          <w:sz w:val="28"/>
        </w:rPr>
        <w:t>13) инвестициялық салынымдар кезінде жұмсалған агроөнеркәсіптік кешен субъектісі шығыстарының бөлігін өтеу;</w:t>
      </w:r>
      <w:r>
        <w:br/>
      </w:r>
      <w:r>
        <w:rPr>
          <w:rFonts w:ascii="Times New Roman"/>
          <w:b w:val="false"/>
          <w:i w:val="false"/>
          <w:color w:val="000000"/>
          <w:sz w:val="28"/>
        </w:rPr>
        <w:t>
      </w:t>
      </w:r>
      <w:r>
        <w:rPr>
          <w:rFonts w:ascii="Times New Roman"/>
          <w:b w:val="false"/>
          <w:i w:val="false"/>
          <w:color w:val="000000"/>
          <w:sz w:val="28"/>
        </w:rPr>
        <w:t>14) қайта өңдеу кәсіпорындарының ауыл шаруашылығы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15) мыналар:</w:t>
      </w:r>
      <w:r>
        <w:br/>
      </w:r>
      <w:r>
        <w:rPr>
          <w:rFonts w:ascii="Times New Roman"/>
          <w:b w:val="false"/>
          <w:i w:val="false"/>
          <w:color w:val="000000"/>
          <w:sz w:val="28"/>
        </w:rPr>
        <w:t>
      </w:t>
      </w:r>
      <w:r>
        <w:rPr>
          <w:rFonts w:ascii="Times New Roman"/>
          <w:b w:val="false"/>
          <w:i w:val="false"/>
          <w:color w:val="000000"/>
          <w:sz w:val="28"/>
        </w:rPr>
        <w:t>агроөнеркәсіптiк кешен салаларына инвестициялар мен екiншi деңгейдегi банктердің кредиттерiн тарту;</w:t>
      </w:r>
      <w:r>
        <w:br/>
      </w:r>
      <w:r>
        <w:rPr>
          <w:rFonts w:ascii="Times New Roman"/>
          <w:b w:val="false"/>
          <w:i w:val="false"/>
          <w:color w:val="000000"/>
          <w:sz w:val="28"/>
        </w:rPr>
        <w:t>
      </w:t>
      </w:r>
      <w:r>
        <w:rPr>
          <w:rFonts w:ascii="Times New Roman"/>
          <w:b w:val="false"/>
          <w:i w:val="false"/>
          <w:color w:val="000000"/>
          <w:sz w:val="28"/>
        </w:rPr>
        <w:t>бәсекеге қабiлеттi өндiрiстердi қалыптастыру және дамыту, оларды жаңғырту және сапа менеджментiнiң халықаралық жүйесiне көшiру үшiн жағдай жасау;</w:t>
      </w:r>
      <w:r>
        <w:br/>
      </w:r>
      <w:r>
        <w:rPr>
          <w:rFonts w:ascii="Times New Roman"/>
          <w:b w:val="false"/>
          <w:i w:val="false"/>
          <w:color w:val="000000"/>
          <w:sz w:val="28"/>
        </w:rPr>
        <w:t>
      </w:t>
      </w:r>
      <w:r>
        <w:rPr>
          <w:rFonts w:ascii="Times New Roman"/>
          <w:b w:val="false"/>
          <w:i w:val="false"/>
          <w:color w:val="000000"/>
          <w:sz w:val="28"/>
        </w:rPr>
        <w:t>мамандандырылған мал шаруашылығы қожалықтарының өсуi үшiн жағдай жасау бойынша iс-шаралар әзiрлеу;</w:t>
      </w:r>
      <w:r>
        <w:br/>
      </w:r>
      <w:r>
        <w:rPr>
          <w:rFonts w:ascii="Times New Roman"/>
          <w:b w:val="false"/>
          <w:i w:val="false"/>
          <w:color w:val="000000"/>
          <w:sz w:val="28"/>
        </w:rPr>
        <w:t>
      </w:t>
      </w:r>
      <w:r>
        <w:rPr>
          <w:rFonts w:ascii="Times New Roman"/>
          <w:b w:val="false"/>
          <w:i w:val="false"/>
          <w:color w:val="000000"/>
          <w:sz w:val="28"/>
        </w:rPr>
        <w:t>16) бюджет қаражаты есебінен қаржыландырылатын, агроөнеркәсіптік кешенді дамыту жөніндегі басым жергілікті бюджеттік инвестициялық жобалардың тізбесін жасау;</w:t>
      </w:r>
      <w:r>
        <w:br/>
      </w:r>
      <w:r>
        <w:rPr>
          <w:rFonts w:ascii="Times New Roman"/>
          <w:b w:val="false"/>
          <w:i w:val="false"/>
          <w:color w:val="000000"/>
          <w:sz w:val="28"/>
        </w:rPr>
        <w:t>
      </w:t>
      </w:r>
      <w:r>
        <w:rPr>
          <w:rFonts w:ascii="Times New Roman"/>
          <w:b w:val="false"/>
          <w:i w:val="false"/>
          <w:color w:val="000000"/>
          <w:sz w:val="28"/>
        </w:rPr>
        <w:t>17) агроөнеркәсiптiк кешеннiң ақпараттық-маркетингтiк жүйесiнiң жұмыс iстеуi мен дамуы үшін жағдай жасау;</w:t>
      </w:r>
      <w:r>
        <w:br/>
      </w:r>
      <w:r>
        <w:rPr>
          <w:rFonts w:ascii="Times New Roman"/>
          <w:b w:val="false"/>
          <w:i w:val="false"/>
          <w:color w:val="000000"/>
          <w:sz w:val="28"/>
        </w:rPr>
        <w:t>
      </w:t>
      </w:r>
      <w:r>
        <w:rPr>
          <w:rFonts w:ascii="Times New Roman"/>
          <w:b w:val="false"/>
          <w:i w:val="false"/>
          <w:color w:val="000000"/>
          <w:sz w:val="28"/>
        </w:rPr>
        <w:t>18)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19)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r>
        <w:br/>
      </w:r>
      <w:r>
        <w:rPr>
          <w:rFonts w:ascii="Times New Roman"/>
          <w:b w:val="false"/>
          <w:i w:val="false"/>
          <w:color w:val="000000"/>
          <w:sz w:val="28"/>
        </w:rPr>
        <w:t>
      </w:t>
      </w:r>
      <w:r>
        <w:rPr>
          <w:rFonts w:ascii="Times New Roman"/>
          <w:b w:val="false"/>
          <w:i w:val="false"/>
          <w:color w:val="000000"/>
          <w:sz w:val="28"/>
        </w:rPr>
        <w:t>20)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21) агроөнеркәсіптік кешен саласындағы дайындаушы ұйымдарға аккредиттеу жүргізу;</w:t>
      </w:r>
      <w:r>
        <w:br/>
      </w:r>
      <w:r>
        <w:rPr>
          <w:rFonts w:ascii="Times New Roman"/>
          <w:b w:val="false"/>
          <w:i w:val="false"/>
          <w:color w:val="000000"/>
          <w:sz w:val="28"/>
        </w:rPr>
        <w:t>
      </w:t>
      </w:r>
      <w:r>
        <w:rPr>
          <w:rFonts w:ascii="Times New Roman"/>
          <w:b w:val="false"/>
          <w:i w:val="false"/>
          <w:color w:val="000000"/>
          <w:sz w:val="28"/>
        </w:rPr>
        <w:t>22)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w:t>
      </w:r>
      <w:r>
        <w:rPr>
          <w:rFonts w:ascii="Times New Roman"/>
          <w:b w:val="false"/>
          <w:i w:val="false"/>
          <w:color w:val="000000"/>
          <w:sz w:val="28"/>
        </w:rPr>
        <w:t>23)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24)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25)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26)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27) ішкі нарықтың мұнай өнімдеріне қажеттіліктерін уақытылы қамтамасыз ету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28) облыста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w:t>
      </w:r>
      <w:r>
        <w:rPr>
          <w:rFonts w:ascii="Times New Roman"/>
          <w:b w:val="false"/>
          <w:i w:val="false"/>
          <w:color w:val="000000"/>
          <w:sz w:val="28"/>
        </w:rPr>
        <w:t>29) астық қабылдау кәсіпорындарын:</w:t>
      </w:r>
      <w:r>
        <w:br/>
      </w:r>
      <w:r>
        <w:rPr>
          <w:rFonts w:ascii="Times New Roman"/>
          <w:b w:val="false"/>
          <w:i w:val="false"/>
          <w:color w:val="000000"/>
          <w:sz w:val="28"/>
        </w:rPr>
        <w:t>
      </w:t>
      </w:r>
      <w:r>
        <w:rPr>
          <w:rFonts w:ascii="Times New Roman"/>
          <w:b w:val="false"/>
          <w:i w:val="false"/>
          <w:color w:val="000000"/>
          <w:sz w:val="28"/>
        </w:rPr>
        <w:t>бекітілген кестелерге сәйкес астықты қабылдау кәсіпорындарын жаңа өнімнің астығын қабылдауға дайындығын жыл сайын тексеру;</w:t>
      </w:r>
      <w:r>
        <w:br/>
      </w:r>
      <w:r>
        <w:rPr>
          <w:rFonts w:ascii="Times New Roman"/>
          <w:b w:val="false"/>
          <w:i w:val="false"/>
          <w:color w:val="000000"/>
          <w:sz w:val="28"/>
        </w:rPr>
        <w:t>
      </w:t>
      </w:r>
      <w:r>
        <w:rPr>
          <w:rFonts w:ascii="Times New Roman"/>
          <w:b w:val="false"/>
          <w:i w:val="false"/>
          <w:color w:val="000000"/>
          <w:sz w:val="28"/>
        </w:rPr>
        <w:t>астық қабылдау кәсіпорындарының тексеру актілерін рәсімдеуді қамтитын бақылау;</w:t>
      </w:r>
      <w:r>
        <w:br/>
      </w:r>
      <w:r>
        <w:rPr>
          <w:rFonts w:ascii="Times New Roman"/>
          <w:b w:val="false"/>
          <w:i w:val="false"/>
          <w:color w:val="000000"/>
          <w:sz w:val="28"/>
        </w:rPr>
        <w:t>
      </w:t>
      </w:r>
      <w:r>
        <w:rPr>
          <w:rFonts w:ascii="Times New Roman"/>
          <w:b w:val="false"/>
          <w:i w:val="false"/>
          <w:color w:val="000000"/>
          <w:sz w:val="28"/>
        </w:rPr>
        <w:t>30) Қазақстан Республикасының әкімшілік құқық бұзушылық туралы заңнамасында қарастырылған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000000"/>
          <w:sz w:val="28"/>
        </w:rPr>
        <w:t>31) Астық қабылдау кәсіпорындарының: Қазақстан Республикасының Кәсіпкерлік кодексіне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32)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33) облыс шегінде астық нарығының мониторингін жүзеге асыру;</w:t>
      </w:r>
      <w:r>
        <w:br/>
      </w:r>
      <w:r>
        <w:rPr>
          <w:rFonts w:ascii="Times New Roman"/>
          <w:b w:val="false"/>
          <w:i w:val="false"/>
          <w:color w:val="000000"/>
          <w:sz w:val="28"/>
        </w:rPr>
        <w:t>
      </w:t>
      </w:r>
      <w:r>
        <w:rPr>
          <w:rFonts w:ascii="Times New Roman"/>
          <w:b w:val="false"/>
          <w:i w:val="false"/>
          <w:color w:val="000000"/>
          <w:sz w:val="28"/>
        </w:rPr>
        <w:t>34) астық қауiпсiздiгi мен сапасын мемлекеттік бақылау;</w:t>
      </w:r>
      <w:r>
        <w:br/>
      </w:r>
      <w:r>
        <w:rPr>
          <w:rFonts w:ascii="Times New Roman"/>
          <w:b w:val="false"/>
          <w:i w:val="false"/>
          <w:color w:val="000000"/>
          <w:sz w:val="28"/>
        </w:rPr>
        <w:t>
      </w:t>
      </w:r>
      <w:r>
        <w:rPr>
          <w:rFonts w:ascii="Times New Roman"/>
          <w:b w:val="false"/>
          <w:i w:val="false"/>
          <w:color w:val="000000"/>
          <w:sz w:val="28"/>
        </w:rPr>
        <w:t>35) "Астық туралы" Қазақстан Республикасы Заңының 28-бабындағы 2-тармағында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w:t>
      </w:r>
      <w:r>
        <w:rPr>
          <w:rFonts w:ascii="Times New Roman"/>
          <w:b w:val="false"/>
          <w:i w:val="false"/>
          <w:color w:val="000000"/>
          <w:sz w:val="28"/>
        </w:rPr>
        <w:t>36)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w:t>
      </w:r>
      <w:r>
        <w:rPr>
          <w:rFonts w:ascii="Times New Roman"/>
          <w:b w:val="false"/>
          <w:i w:val="false"/>
          <w:color w:val="000000"/>
          <w:sz w:val="28"/>
        </w:rPr>
        <w:t>37)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w:t>
      </w:r>
      <w:r>
        <w:rPr>
          <w:rFonts w:ascii="Times New Roman"/>
          <w:b w:val="false"/>
          <w:i w:val="false"/>
          <w:color w:val="000000"/>
          <w:sz w:val="28"/>
        </w:rPr>
        <w:t>38)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39)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40)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w:t>
      </w:r>
      <w:r>
        <w:rPr>
          <w:rFonts w:ascii="Times New Roman"/>
          <w:b w:val="false"/>
          <w:i w:val="false"/>
          <w:color w:val="000000"/>
          <w:sz w:val="28"/>
        </w:rPr>
        <w:t>41)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ұсынысты облыстың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42) астық қабылдау кәсіпорнын уақытша басқаруды енгізу жөнінде ұсыныстар енгізу;</w:t>
      </w:r>
      <w:r>
        <w:br/>
      </w:r>
      <w:r>
        <w:rPr>
          <w:rFonts w:ascii="Times New Roman"/>
          <w:b w:val="false"/>
          <w:i w:val="false"/>
          <w:color w:val="000000"/>
          <w:sz w:val="28"/>
        </w:rPr>
        <w:t>
      </w:t>
      </w:r>
      <w:r>
        <w:rPr>
          <w:rFonts w:ascii="Times New Roman"/>
          <w:b w:val="false"/>
          <w:i w:val="false"/>
          <w:color w:val="000000"/>
          <w:sz w:val="28"/>
        </w:rPr>
        <w:t>43) тұқым шаруашылығы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44) уәкілетті органның қарауына элиталық тұқым өсіру шаруашылықтарының элиталық тұқымдарды өндіру мен өткізу көлемі жөнінде ұсыныстар енгізу;</w:t>
      </w:r>
      <w:r>
        <w:br/>
      </w:r>
      <w:r>
        <w:rPr>
          <w:rFonts w:ascii="Times New Roman"/>
          <w:b w:val="false"/>
          <w:i w:val="false"/>
          <w:color w:val="000000"/>
          <w:sz w:val="28"/>
        </w:rPr>
        <w:t>
      </w:t>
      </w:r>
      <w:r>
        <w:rPr>
          <w:rFonts w:ascii="Times New Roman"/>
          <w:b w:val="false"/>
          <w:i w:val="false"/>
          <w:color w:val="000000"/>
          <w:sz w:val="28"/>
        </w:rPr>
        <w:t>45)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w:t>
      </w:r>
      <w:r>
        <w:rPr>
          <w:rFonts w:ascii="Times New Roman"/>
          <w:b w:val="false"/>
          <w:i w:val="false"/>
          <w:color w:val="000000"/>
          <w:sz w:val="28"/>
        </w:rPr>
        <w:t>46)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47) облыс бойынша тұқымдар баланстарын жасау;</w:t>
      </w:r>
      <w:r>
        <w:br/>
      </w:r>
      <w:r>
        <w:rPr>
          <w:rFonts w:ascii="Times New Roman"/>
          <w:b w:val="false"/>
          <w:i w:val="false"/>
          <w:color w:val="000000"/>
          <w:sz w:val="28"/>
        </w:rPr>
        <w:t>
      </w:t>
      </w:r>
      <w:r>
        <w:rPr>
          <w:rFonts w:ascii="Times New Roman"/>
          <w:b w:val="false"/>
          <w:i w:val="false"/>
          <w:color w:val="000000"/>
          <w:sz w:val="28"/>
        </w:rPr>
        <w:t>48)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w:t>
      </w:r>
      <w:r>
        <w:rPr>
          <w:rFonts w:ascii="Times New Roman"/>
          <w:b w:val="false"/>
          <w:i w:val="false"/>
          <w:color w:val="000000"/>
          <w:sz w:val="28"/>
        </w:rPr>
        <w:t>49)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50)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w:t>
      </w:r>
      <w:r>
        <w:rPr>
          <w:rFonts w:ascii="Times New Roman"/>
          <w:b w:val="false"/>
          <w:i w:val="false"/>
          <w:color w:val="000000"/>
          <w:sz w:val="28"/>
        </w:rPr>
        <w:t>51)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52) "Тұқым шаруашылығы туралы" Қазақстан Республикасы Заңының 6-1-бабындағы 12) тармақшасына сәйкес айқындалатын квоталар шегінде субсидиялауға жататын тұқымдарды өткізудің шекті бағасын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53) субсидиялауға жататын тұқымдардың әрбір түрі бойынша жыл сайынғы квоталарды анықтау жөнінде ұсыныстар енгізу:</w:t>
      </w:r>
      <w:r>
        <w:br/>
      </w:r>
      <w:r>
        <w:rPr>
          <w:rFonts w:ascii="Times New Roman"/>
          <w:b w:val="false"/>
          <w:i w:val="false"/>
          <w:color w:val="000000"/>
          <w:sz w:val="28"/>
        </w:rPr>
        <w:t>
      </w:t>
      </w:r>
      <w:r>
        <w:rPr>
          <w:rFonts w:ascii="Times New Roman"/>
          <w:b w:val="false"/>
          <w:i w:val="false"/>
          <w:color w:val="000000"/>
          <w:sz w:val="28"/>
        </w:rPr>
        <w:t>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w:t>
      </w:r>
      <w:r>
        <w:rPr>
          <w:rFonts w:ascii="Times New Roman"/>
          <w:b w:val="false"/>
          <w:i w:val="false"/>
          <w:color w:val="000000"/>
          <w:sz w:val="28"/>
        </w:rPr>
        <w:t>әрбір әкімшілік-аумақтық бірлік үшін – элиталық тұқымдар бойынша;</w:t>
      </w:r>
      <w:r>
        <w:br/>
      </w:r>
      <w:r>
        <w:rPr>
          <w:rFonts w:ascii="Times New Roman"/>
          <w:b w:val="false"/>
          <w:i w:val="false"/>
          <w:color w:val="000000"/>
          <w:sz w:val="28"/>
        </w:rPr>
        <w:t>
      </w:t>
      </w:r>
      <w:r>
        <w:rPr>
          <w:rFonts w:ascii="Times New Roman"/>
          <w:b w:val="false"/>
          <w:i w:val="false"/>
          <w:color w:val="000000"/>
          <w:sz w:val="28"/>
        </w:rPr>
        <w:t>54) субсидияланған бiрегей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55) байқаудан өткiзушiлер мен тұқым сарапшылары кадрларын даярлауды және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56)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57) тұқым шаруашылығы жөнiндегi мемлекеттiк инспектордың ұсынысы негізінде тоқтата тұру:</w:t>
      </w:r>
      <w:r>
        <w:br/>
      </w:r>
      <w:r>
        <w:rPr>
          <w:rFonts w:ascii="Times New Roman"/>
          <w:b w:val="false"/>
          <w:i w:val="false"/>
          <w:color w:val="000000"/>
          <w:sz w:val="28"/>
        </w:rPr>
        <w:t>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тұқымдардың сұрыптық және егістік сапаларына сараптама жүргiзу жөніндегі қызметті;</w:t>
      </w:r>
      <w:r>
        <w:br/>
      </w:r>
      <w:r>
        <w:rPr>
          <w:rFonts w:ascii="Times New Roman"/>
          <w:b w:val="false"/>
          <w:i w:val="false"/>
          <w:color w:val="000000"/>
          <w:sz w:val="28"/>
        </w:rPr>
        <w:t>
      </w:t>
      </w:r>
      <w:r>
        <w:rPr>
          <w:rFonts w:ascii="Times New Roman"/>
          <w:b w:val="false"/>
          <w:i w:val="false"/>
          <w:color w:val="000000"/>
          <w:sz w:val="28"/>
        </w:rPr>
        <w:t>58)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59) арнайы сақтау орындарын (көмінділерді) салу, тиісті жағдайда күтіп-ұстау және қолдау;</w:t>
      </w:r>
      <w:r>
        <w:br/>
      </w:r>
      <w:r>
        <w:rPr>
          <w:rFonts w:ascii="Times New Roman"/>
          <w:b w:val="false"/>
          <w:i w:val="false"/>
          <w:color w:val="000000"/>
          <w:sz w:val="28"/>
        </w:rPr>
        <w:t>
      </w:t>
      </w:r>
      <w:r>
        <w:rPr>
          <w:rFonts w:ascii="Times New Roman"/>
          <w:b w:val="false"/>
          <w:i w:val="false"/>
          <w:color w:val="000000"/>
          <w:sz w:val="28"/>
        </w:rPr>
        <w:t>60) мыналар:</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61) карантинді объектілердің таралуының есебін жүргізеді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62)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w:t>
      </w:r>
      <w:r>
        <w:rPr>
          <w:rFonts w:ascii="Times New Roman"/>
          <w:b w:val="false"/>
          <w:i w:val="false"/>
          <w:color w:val="000000"/>
          <w:sz w:val="28"/>
        </w:rPr>
        <w:t>63) уәкiлеттi органның ұсынуы бойынша тиiстi аумақтарда карантиндiк режимдi енгiзе отырып, карантиндi аймақты белгiлеу немесе оның күшiн жою туралы ұсыныс енгізу;</w:t>
      </w:r>
      <w:r>
        <w:br/>
      </w:r>
      <w:r>
        <w:rPr>
          <w:rFonts w:ascii="Times New Roman"/>
          <w:b w:val="false"/>
          <w:i w:val="false"/>
          <w:color w:val="000000"/>
          <w:sz w:val="28"/>
        </w:rPr>
        <w:t>
      </w:t>
      </w:r>
      <w:r>
        <w:rPr>
          <w:rFonts w:ascii="Times New Roman"/>
          <w:b w:val="false"/>
          <w:i w:val="false"/>
          <w:color w:val="000000"/>
          <w:sz w:val="28"/>
        </w:rPr>
        <w:t>64)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65)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66)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 Заңының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67) сақтанушыдан, сақтандырушыдан, агенттен және қоғамнан өздерінің бақылау функцияларын жүзеге асыру үшін қажетті ақпараттар пен құжаттарды сұрау және алу;</w:t>
      </w:r>
      <w:r>
        <w:br/>
      </w:r>
      <w:r>
        <w:rPr>
          <w:rFonts w:ascii="Times New Roman"/>
          <w:b w:val="false"/>
          <w:i w:val="false"/>
          <w:color w:val="000000"/>
          <w:sz w:val="28"/>
        </w:rPr>
        <w:t>
      </w:t>
      </w:r>
      <w:r>
        <w:rPr>
          <w:rFonts w:ascii="Times New Roman"/>
          <w:b w:val="false"/>
          <w:i w:val="false"/>
          <w:color w:val="000000"/>
          <w:sz w:val="28"/>
        </w:rPr>
        <w:t>68)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белгiлеу туралы шешімдердің жобаларын дайындау;</w:t>
      </w:r>
      <w:r>
        <w:br/>
      </w:r>
      <w:r>
        <w:rPr>
          <w:rFonts w:ascii="Times New Roman"/>
          <w:b w:val="false"/>
          <w:i w:val="false"/>
          <w:color w:val="000000"/>
          <w:sz w:val="28"/>
        </w:rPr>
        <w:t>
      </w:t>
      </w:r>
      <w:r>
        <w:rPr>
          <w:rFonts w:ascii="Times New Roman"/>
          <w:b w:val="false"/>
          <w:i w:val="false"/>
          <w:color w:val="000000"/>
          <w:sz w:val="28"/>
        </w:rPr>
        <w:t>69) асыл тұқымды малдың мемлекеттік тіркелімін жүргізу және басып шығару;</w:t>
      </w:r>
      <w:r>
        <w:br/>
      </w:r>
      <w:r>
        <w:rPr>
          <w:rFonts w:ascii="Times New Roman"/>
          <w:b w:val="false"/>
          <w:i w:val="false"/>
          <w:color w:val="000000"/>
          <w:sz w:val="28"/>
        </w:rPr>
        <w:t>
      </w:t>
      </w:r>
      <w:r>
        <w:rPr>
          <w:rFonts w:ascii="Times New Roman"/>
          <w:b w:val="false"/>
          <w:i w:val="false"/>
          <w:color w:val="000000"/>
          <w:sz w:val="28"/>
        </w:rPr>
        <w:t>70)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w:t>
      </w:r>
      <w:r>
        <w:rPr>
          <w:rFonts w:ascii="Times New Roman"/>
          <w:b w:val="false"/>
          <w:i w:val="false"/>
          <w:color w:val="000000"/>
          <w:sz w:val="28"/>
        </w:rPr>
        <w:t>71)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w:t>
      </w:r>
      <w:r>
        <w:rPr>
          <w:rFonts w:ascii="Times New Roman"/>
          <w:b w:val="false"/>
          <w:i w:val="false"/>
          <w:color w:val="000000"/>
          <w:sz w:val="28"/>
        </w:rPr>
        <w:t>72)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w:t>
      </w:r>
      <w:r>
        <w:rPr>
          <w:rFonts w:ascii="Times New Roman"/>
          <w:b w:val="false"/>
          <w:i w:val="false"/>
          <w:color w:val="000000"/>
          <w:sz w:val="28"/>
        </w:rPr>
        <w:t>73)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74) облыс аумағында бал ара шаруашылығының дамуын және қорғалуын бақылау;</w:t>
      </w:r>
      <w:r>
        <w:br/>
      </w:r>
      <w:r>
        <w:rPr>
          <w:rFonts w:ascii="Times New Roman"/>
          <w:b w:val="false"/>
          <w:i w:val="false"/>
          <w:color w:val="000000"/>
          <w:sz w:val="28"/>
        </w:rPr>
        <w:t>
      </w:t>
      </w:r>
      <w:r>
        <w:rPr>
          <w:rFonts w:ascii="Times New Roman"/>
          <w:b w:val="false"/>
          <w:i w:val="false"/>
          <w:color w:val="000000"/>
          <w:sz w:val="28"/>
        </w:rPr>
        <w:t>75) Қазақстан Республикасының асыл тұқымды мал шаруашылығы туралы заңнамасына сәйкес селекциялық-асыл тұқымдық жұмысты үйлестіруді және бал ара шаруашылығындағы асыл тұқымдық істерді мемлекеттік қолдауды ұйымдастыру;</w:t>
      </w:r>
      <w:r>
        <w:br/>
      </w:r>
      <w:r>
        <w:rPr>
          <w:rFonts w:ascii="Times New Roman"/>
          <w:b w:val="false"/>
          <w:i w:val="false"/>
          <w:color w:val="000000"/>
          <w:sz w:val="28"/>
        </w:rPr>
        <w:t>
      </w:t>
      </w:r>
      <w:r>
        <w:rPr>
          <w:rFonts w:ascii="Times New Roman"/>
          <w:b w:val="false"/>
          <w:i w:val="false"/>
          <w:color w:val="000000"/>
          <w:sz w:val="28"/>
        </w:rPr>
        <w:t>76)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77) ауыл шаруашылығы кооперативтерін Қазақстан Республикасының заңнамасына сәйкес мемлекеттік қолдау бойынша ұсыныстарды әзірлеу және іс-шараларды жүзеге асыру;</w:t>
      </w:r>
      <w:r>
        <w:br/>
      </w:r>
      <w:r>
        <w:rPr>
          <w:rFonts w:ascii="Times New Roman"/>
          <w:b w:val="false"/>
          <w:i w:val="false"/>
          <w:color w:val="000000"/>
          <w:sz w:val="28"/>
        </w:rPr>
        <w:t>
      </w:t>
      </w:r>
      <w:r>
        <w:rPr>
          <w:rFonts w:ascii="Times New Roman"/>
          <w:b w:val="false"/>
          <w:i w:val="false"/>
          <w:color w:val="000000"/>
          <w:sz w:val="28"/>
        </w:rPr>
        <w:t>78) ауыл шаруашылығы кооперативтерін құру және қызметін атқару тәжірибесін енгізу және тарату бойынша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79) ауыл шаруашылығы кооперацияларын дамыту үшін қаржылық ұйымдардың инвестициялары мен кредиттерін тарту, сондай-ақ бәсекеге қабілетті өндірісті қалыптастыру және дамыту үшін жағдай жасау, оларды жаңарту және сапа менеджментінің халықаралық жүйесіне ауысуы бойынша іс-шараларды әзірлеу;</w:t>
      </w:r>
      <w:r>
        <w:br/>
      </w:r>
      <w:r>
        <w:rPr>
          <w:rFonts w:ascii="Times New Roman"/>
          <w:b w:val="false"/>
          <w:i w:val="false"/>
          <w:color w:val="000000"/>
          <w:sz w:val="28"/>
        </w:rPr>
        <w:t>
      </w:t>
      </w:r>
      <w:r>
        <w:rPr>
          <w:rFonts w:ascii="Times New Roman"/>
          <w:b w:val="false"/>
          <w:i w:val="false"/>
          <w:color w:val="000000"/>
          <w:sz w:val="28"/>
        </w:rPr>
        <w:t>80) ауыл шаруашылығы кооперациясының ақпараттық-маркетингтік жүйесінің жұмыс істеуіне және дамуына жағдай жасау.".</w:t>
      </w:r>
      <w:r>
        <w:br/>
      </w:r>
      <w:r>
        <w:rPr>
          <w:rFonts w:ascii="Times New Roman"/>
          <w:b w:val="false"/>
          <w:i w:val="false"/>
          <w:color w:val="000000"/>
          <w:sz w:val="28"/>
        </w:rPr>
        <w:t>
      </w:t>
      </w:r>
      <w:r>
        <w:rPr>
          <w:rFonts w:ascii="Times New Roman"/>
          <w:b w:val="false"/>
          <w:i w:val="false"/>
          <w:color w:val="000000"/>
          <w:sz w:val="28"/>
        </w:rPr>
        <w:t xml:space="preserve">2. "Ақмола облысының ауыл шаруашылығы басқармасы" мемлекеттік мекемесі туралы ережеге енгізілетін өзгерістің қоса ұсынылып отырған </w:t>
      </w:r>
      <w:r>
        <w:rPr>
          <w:rFonts w:ascii="Times New Roman"/>
          <w:b w:val="false"/>
          <w:i w:val="false"/>
          <w:color w:val="000000"/>
          <w:sz w:val="28"/>
        </w:rPr>
        <w:t>мәтіні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"Ақмола облысының ауыл шаруашылығы басқармасы" мемлекеттік мекемесі Қазақстан Республикасының заңнамасында белгіленген тәртіпте және мерзімдерде енгізілген өзгеріс туралы әділет органдарына хабарлауды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5.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А-2/42 қаулысымен</w:t>
            </w:r>
            <w:r>
              <w:br/>
            </w:r>
            <w:r>
              <w:rPr>
                <w:rFonts w:ascii="Times New Roman"/>
                <w:b w:val="false"/>
                <w:i w:val="false"/>
                <w:color w:val="000000"/>
                <w:sz w:val="20"/>
              </w:rPr>
              <w:t>бекітілген</w:t>
            </w:r>
          </w:p>
        </w:tc>
      </w:tr>
    </w:tbl>
    <w:bookmarkStart w:name="z196" w:id="0"/>
    <w:p>
      <w:pPr>
        <w:spacing w:after="0"/>
        <w:ind w:left="0"/>
        <w:jc w:val="left"/>
      </w:pPr>
      <w:r>
        <w:rPr>
          <w:rFonts w:ascii="Times New Roman"/>
          <w:b/>
          <w:i w:val="false"/>
          <w:color w:val="000000"/>
        </w:rPr>
        <w:t xml:space="preserve"> "Ақмола облысының ауыл шаруашылығы басқармасы" мемлекеттік мекемесі туралы</w:t>
      </w:r>
      <w:r>
        <w:br/>
      </w:r>
      <w:r>
        <w:rPr>
          <w:rFonts w:ascii="Times New Roman"/>
          <w:b/>
          <w:i w:val="false"/>
          <w:color w:val="000000"/>
        </w:rPr>
        <w:t>ережеге енгізілетін өзгерістің мәтіні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15-тармақ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агроөнеркәсіптік кешен субъектілерiн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өндірілген өнiм түрлерi бойынша өңiрлiк көрмелер, жәрмеңкелер ұйымдастыру;</w:t>
      </w:r>
      <w:r>
        <w:br/>
      </w:r>
      <w:r>
        <w:rPr>
          <w:rFonts w:ascii="Times New Roman"/>
          <w:b w:val="false"/>
          <w:i w:val="false"/>
          <w:color w:val="000000"/>
          <w:sz w:val="28"/>
        </w:rPr>
        <w:t>
      </w:t>
      </w:r>
      <w:r>
        <w:rPr>
          <w:rFonts w:ascii="Times New Roman"/>
          <w:b w:val="false"/>
          <w:i w:val="false"/>
          <w:color w:val="000000"/>
          <w:sz w:val="28"/>
        </w:rPr>
        <w:t>4)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5) азық-түлік қауіпсіздігі жай-күйінің және агроөнеркәсіптік кешен өнімдері нарықтарының мониторингін жүргізу;</w:t>
      </w:r>
      <w:r>
        <w:br/>
      </w:r>
      <w:r>
        <w:rPr>
          <w:rFonts w:ascii="Times New Roman"/>
          <w:b w:val="false"/>
          <w:i w:val="false"/>
          <w:color w:val="000000"/>
          <w:sz w:val="28"/>
        </w:rPr>
        <w:t>
      </w:t>
      </w:r>
      <w:r>
        <w:rPr>
          <w:rFonts w:ascii="Times New Roman"/>
          <w:b w:val="false"/>
          <w:i w:val="false"/>
          <w:color w:val="000000"/>
          <w:sz w:val="28"/>
        </w:rPr>
        <w:t>6)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 агроөнеркәсіптiк кешен саласында инновациялық жобаларды іріктеуді ұйымдастыру қағидаларын бекіту туралы қаулының жобасын әзірлеу;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w:t>
      </w:r>
      <w:r>
        <w:rPr>
          <w:rFonts w:ascii="Times New Roman"/>
          <w:b w:val="false"/>
          <w:i w:val="false"/>
          <w:color w:val="000000"/>
          <w:sz w:val="28"/>
        </w:rPr>
        <w:t>9) жоғары сыныпты асыл тұқымды малды сатып алуды, ұстауды және кең ауқымда өз төлi есебінен өсiру үшін мал басын молықтыратын төл өсiрудi ұйымдастыру;</w:t>
      </w:r>
      <w:r>
        <w:br/>
      </w:r>
      <w:r>
        <w:rPr>
          <w:rFonts w:ascii="Times New Roman"/>
          <w:b w:val="false"/>
          <w:i w:val="false"/>
          <w:color w:val="000000"/>
          <w:sz w:val="28"/>
        </w:rPr>
        <w:t>
      </w:t>
      </w:r>
      <w:r>
        <w:rPr>
          <w:rFonts w:ascii="Times New Roman"/>
          <w:b w:val="false"/>
          <w:i w:val="false"/>
          <w:color w:val="000000"/>
          <w:sz w:val="28"/>
        </w:rPr>
        <w:t>10)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Үкіметімен айқындалған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12) агроөнеркәсіптік кешен субъектілерінің несиелерін сақтандыру кезінде несиелерді және сақтандыру сыйақыларының бөлігін кепілдендіру барысында комиссия бөлігін өтеу;</w:t>
      </w:r>
      <w:r>
        <w:br/>
      </w:r>
      <w:r>
        <w:rPr>
          <w:rFonts w:ascii="Times New Roman"/>
          <w:b w:val="false"/>
          <w:i w:val="false"/>
          <w:color w:val="000000"/>
          <w:sz w:val="28"/>
        </w:rPr>
        <w:t>
      </w:t>
      </w:r>
      <w:r>
        <w:rPr>
          <w:rFonts w:ascii="Times New Roman"/>
          <w:b w:val="false"/>
          <w:i w:val="false"/>
          <w:color w:val="000000"/>
          <w:sz w:val="28"/>
        </w:rPr>
        <w:t>13) инвестициялық салынымдар кезінде жұмсалған агроөнеркәсіптік кешен субъектісі шығыстарының бөлігін өтеу;</w:t>
      </w:r>
      <w:r>
        <w:br/>
      </w:r>
      <w:r>
        <w:rPr>
          <w:rFonts w:ascii="Times New Roman"/>
          <w:b w:val="false"/>
          <w:i w:val="false"/>
          <w:color w:val="000000"/>
          <w:sz w:val="28"/>
        </w:rPr>
        <w:t>
      </w:t>
      </w:r>
      <w:r>
        <w:rPr>
          <w:rFonts w:ascii="Times New Roman"/>
          <w:b w:val="false"/>
          <w:i w:val="false"/>
          <w:color w:val="000000"/>
          <w:sz w:val="28"/>
        </w:rPr>
        <w:t>14) қайта өңдеу кәсіпорындарының ауыл шаруашылығы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15) мыналар:</w:t>
      </w:r>
      <w:r>
        <w:br/>
      </w:r>
      <w:r>
        <w:rPr>
          <w:rFonts w:ascii="Times New Roman"/>
          <w:b w:val="false"/>
          <w:i w:val="false"/>
          <w:color w:val="000000"/>
          <w:sz w:val="28"/>
        </w:rPr>
        <w:t>
      </w:t>
      </w:r>
      <w:r>
        <w:rPr>
          <w:rFonts w:ascii="Times New Roman"/>
          <w:b w:val="false"/>
          <w:i w:val="false"/>
          <w:color w:val="000000"/>
          <w:sz w:val="28"/>
        </w:rPr>
        <w:t>агроөнеркәсіптiк кешен салаларына инвестициялар мен екiншi деңгейдегi банктердің кредиттерiн тарту;</w:t>
      </w:r>
      <w:r>
        <w:br/>
      </w:r>
      <w:r>
        <w:rPr>
          <w:rFonts w:ascii="Times New Roman"/>
          <w:b w:val="false"/>
          <w:i w:val="false"/>
          <w:color w:val="000000"/>
          <w:sz w:val="28"/>
        </w:rPr>
        <w:t>
      </w:t>
      </w:r>
      <w:r>
        <w:rPr>
          <w:rFonts w:ascii="Times New Roman"/>
          <w:b w:val="false"/>
          <w:i w:val="false"/>
          <w:color w:val="000000"/>
          <w:sz w:val="28"/>
        </w:rPr>
        <w:t>бәсекеге қабiлеттi өндiрiстердi қалыптастыру және дамыту, оларды жаңғырту және сапа менеджментiнiң халықаралық жүйесiне көшiру үшiн жағдай жасау;</w:t>
      </w:r>
      <w:r>
        <w:br/>
      </w:r>
      <w:r>
        <w:rPr>
          <w:rFonts w:ascii="Times New Roman"/>
          <w:b w:val="false"/>
          <w:i w:val="false"/>
          <w:color w:val="000000"/>
          <w:sz w:val="28"/>
        </w:rPr>
        <w:t>
      </w:t>
      </w:r>
      <w:r>
        <w:rPr>
          <w:rFonts w:ascii="Times New Roman"/>
          <w:b w:val="false"/>
          <w:i w:val="false"/>
          <w:color w:val="000000"/>
          <w:sz w:val="28"/>
        </w:rPr>
        <w:t>мамандандырылған мал шаруашылығы қожалықтарының өсуi үшiн жағдай жасау бойынша iс-шаралар әзiрлеу;</w:t>
      </w:r>
      <w:r>
        <w:br/>
      </w:r>
      <w:r>
        <w:rPr>
          <w:rFonts w:ascii="Times New Roman"/>
          <w:b w:val="false"/>
          <w:i w:val="false"/>
          <w:color w:val="000000"/>
          <w:sz w:val="28"/>
        </w:rPr>
        <w:t>
      </w:t>
      </w:r>
      <w:r>
        <w:rPr>
          <w:rFonts w:ascii="Times New Roman"/>
          <w:b w:val="false"/>
          <w:i w:val="false"/>
          <w:color w:val="000000"/>
          <w:sz w:val="28"/>
        </w:rPr>
        <w:t>16) бюджет қаражаты есебінен қаржыландырылатын, агроөнеркәсіптік кешенді дамыту жөніндегі басым жергілікті бюджеттік инвестициялық жобалардың тізбесін жасау;</w:t>
      </w:r>
      <w:r>
        <w:br/>
      </w:r>
      <w:r>
        <w:rPr>
          <w:rFonts w:ascii="Times New Roman"/>
          <w:b w:val="false"/>
          <w:i w:val="false"/>
          <w:color w:val="000000"/>
          <w:sz w:val="28"/>
        </w:rPr>
        <w:t>
      </w:t>
      </w:r>
      <w:r>
        <w:rPr>
          <w:rFonts w:ascii="Times New Roman"/>
          <w:b w:val="false"/>
          <w:i w:val="false"/>
          <w:color w:val="000000"/>
          <w:sz w:val="28"/>
        </w:rPr>
        <w:t>17) агроөнеркәсiптiк кешеннiң ақпараттық-маркетингтiк жүйесiнiң жұмыс iстеуi мен дамуы үшін жағдай жасау;</w:t>
      </w:r>
      <w:r>
        <w:br/>
      </w:r>
      <w:r>
        <w:rPr>
          <w:rFonts w:ascii="Times New Roman"/>
          <w:b w:val="false"/>
          <w:i w:val="false"/>
          <w:color w:val="000000"/>
          <w:sz w:val="28"/>
        </w:rPr>
        <w:t>
      </w:t>
      </w:r>
      <w:r>
        <w:rPr>
          <w:rFonts w:ascii="Times New Roman"/>
          <w:b w:val="false"/>
          <w:i w:val="false"/>
          <w:color w:val="000000"/>
          <w:sz w:val="28"/>
        </w:rPr>
        <w:t>18)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19)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r>
        <w:br/>
      </w:r>
      <w:r>
        <w:rPr>
          <w:rFonts w:ascii="Times New Roman"/>
          <w:b w:val="false"/>
          <w:i w:val="false"/>
          <w:color w:val="000000"/>
          <w:sz w:val="28"/>
        </w:rPr>
        <w:t>
      </w:t>
      </w:r>
      <w:r>
        <w:rPr>
          <w:rFonts w:ascii="Times New Roman"/>
          <w:b w:val="false"/>
          <w:i w:val="false"/>
          <w:color w:val="000000"/>
          <w:sz w:val="28"/>
        </w:rPr>
        <w:t>20)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21) агроөнеркәсіптік кешен саласындағы дайындаушы ұйымдарға аккредиттеу жүргізу;</w:t>
      </w:r>
      <w:r>
        <w:br/>
      </w:r>
      <w:r>
        <w:rPr>
          <w:rFonts w:ascii="Times New Roman"/>
          <w:b w:val="false"/>
          <w:i w:val="false"/>
          <w:color w:val="000000"/>
          <w:sz w:val="28"/>
        </w:rPr>
        <w:t>
      </w:t>
      </w:r>
      <w:r>
        <w:rPr>
          <w:rFonts w:ascii="Times New Roman"/>
          <w:b w:val="false"/>
          <w:i w:val="false"/>
          <w:color w:val="000000"/>
          <w:sz w:val="28"/>
        </w:rPr>
        <w:t>22)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w:t>
      </w:r>
      <w:r>
        <w:rPr>
          <w:rFonts w:ascii="Times New Roman"/>
          <w:b w:val="false"/>
          <w:i w:val="false"/>
          <w:color w:val="000000"/>
          <w:sz w:val="28"/>
        </w:rPr>
        <w:t>23)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24)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25)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26)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27) ішкі нарықтың мұнай өнімдеріне қажеттіліктерін уақытылы қамтамасыз ету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28) облыста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w:t>
      </w:r>
      <w:r>
        <w:rPr>
          <w:rFonts w:ascii="Times New Roman"/>
          <w:b w:val="false"/>
          <w:i w:val="false"/>
          <w:color w:val="000000"/>
          <w:sz w:val="28"/>
        </w:rPr>
        <w:t>29) астық қабылдау кәсіпорындарын:</w:t>
      </w:r>
      <w:r>
        <w:br/>
      </w:r>
      <w:r>
        <w:rPr>
          <w:rFonts w:ascii="Times New Roman"/>
          <w:b w:val="false"/>
          <w:i w:val="false"/>
          <w:color w:val="000000"/>
          <w:sz w:val="28"/>
        </w:rPr>
        <w:t>
      </w:t>
      </w:r>
      <w:r>
        <w:rPr>
          <w:rFonts w:ascii="Times New Roman"/>
          <w:b w:val="false"/>
          <w:i w:val="false"/>
          <w:color w:val="000000"/>
          <w:sz w:val="28"/>
        </w:rPr>
        <w:t>бекітілген кестелерге сәйкес астықты қабылдау кәсіпорындарын жаңа өнімнің астығын қабылдауға дайындығын жыл сайын тексеру;</w:t>
      </w:r>
      <w:r>
        <w:br/>
      </w:r>
      <w:r>
        <w:rPr>
          <w:rFonts w:ascii="Times New Roman"/>
          <w:b w:val="false"/>
          <w:i w:val="false"/>
          <w:color w:val="000000"/>
          <w:sz w:val="28"/>
        </w:rPr>
        <w:t>
      </w:t>
      </w:r>
      <w:r>
        <w:rPr>
          <w:rFonts w:ascii="Times New Roman"/>
          <w:b w:val="false"/>
          <w:i w:val="false"/>
          <w:color w:val="000000"/>
          <w:sz w:val="28"/>
        </w:rPr>
        <w:t>астық қабылдау кәсіпорындарының тексеру актілерін рәсімдеуді қамтитын бақылау;</w:t>
      </w:r>
      <w:r>
        <w:br/>
      </w:r>
      <w:r>
        <w:rPr>
          <w:rFonts w:ascii="Times New Roman"/>
          <w:b w:val="false"/>
          <w:i w:val="false"/>
          <w:color w:val="000000"/>
          <w:sz w:val="28"/>
        </w:rPr>
        <w:t>
      </w:t>
      </w:r>
      <w:r>
        <w:rPr>
          <w:rFonts w:ascii="Times New Roman"/>
          <w:b w:val="false"/>
          <w:i w:val="false"/>
          <w:color w:val="000000"/>
          <w:sz w:val="28"/>
        </w:rPr>
        <w:t>30) Қазақстан Республикасының әкімшілік құқық бұзушылық туралы заңнамасында қарастырылған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000000"/>
          <w:sz w:val="28"/>
        </w:rPr>
        <w:t>31) Астық қабылдау кәсіпорындарының: Қазақстан Республикасының Кәсіпкерлік кодексіне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32)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33) облыс шегінде астық нарығының мониторингін жүзеге асыру;</w:t>
      </w:r>
      <w:r>
        <w:br/>
      </w:r>
      <w:r>
        <w:rPr>
          <w:rFonts w:ascii="Times New Roman"/>
          <w:b w:val="false"/>
          <w:i w:val="false"/>
          <w:color w:val="000000"/>
          <w:sz w:val="28"/>
        </w:rPr>
        <w:t>
      </w:t>
      </w:r>
      <w:r>
        <w:rPr>
          <w:rFonts w:ascii="Times New Roman"/>
          <w:b w:val="false"/>
          <w:i w:val="false"/>
          <w:color w:val="000000"/>
          <w:sz w:val="28"/>
        </w:rPr>
        <w:t>34) астық қауiпсiздiгi мен сапасын мемлекеттік бақылау;</w:t>
      </w:r>
      <w:r>
        <w:br/>
      </w:r>
      <w:r>
        <w:rPr>
          <w:rFonts w:ascii="Times New Roman"/>
          <w:b w:val="false"/>
          <w:i w:val="false"/>
          <w:color w:val="000000"/>
          <w:sz w:val="28"/>
        </w:rPr>
        <w:t>
      </w:t>
      </w:r>
      <w:r>
        <w:rPr>
          <w:rFonts w:ascii="Times New Roman"/>
          <w:b w:val="false"/>
          <w:i w:val="false"/>
          <w:color w:val="000000"/>
          <w:sz w:val="28"/>
        </w:rPr>
        <w:t>35) "Астық туралы" Қазақстан Республикасы Заңының 28-бабындағы 2-тармағында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w:t>
      </w:r>
      <w:r>
        <w:rPr>
          <w:rFonts w:ascii="Times New Roman"/>
          <w:b w:val="false"/>
          <w:i w:val="false"/>
          <w:color w:val="000000"/>
          <w:sz w:val="28"/>
        </w:rPr>
        <w:t>36)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w:t>
      </w:r>
      <w:r>
        <w:rPr>
          <w:rFonts w:ascii="Times New Roman"/>
          <w:b w:val="false"/>
          <w:i w:val="false"/>
          <w:color w:val="000000"/>
          <w:sz w:val="28"/>
        </w:rPr>
        <w:t>37)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w:t>
      </w:r>
      <w:r>
        <w:rPr>
          <w:rFonts w:ascii="Times New Roman"/>
          <w:b w:val="false"/>
          <w:i w:val="false"/>
          <w:color w:val="000000"/>
          <w:sz w:val="28"/>
        </w:rPr>
        <w:t>38)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39)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40)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w:t>
      </w:r>
      <w:r>
        <w:rPr>
          <w:rFonts w:ascii="Times New Roman"/>
          <w:b w:val="false"/>
          <w:i w:val="false"/>
          <w:color w:val="000000"/>
          <w:sz w:val="28"/>
        </w:rPr>
        <w:t>41)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ұсынысты облыстың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42) астық қабылдау кәсіпорнын уақытша басқаруды енгізу жөнінде ұсыныстар енгізу;</w:t>
      </w:r>
      <w:r>
        <w:br/>
      </w:r>
      <w:r>
        <w:rPr>
          <w:rFonts w:ascii="Times New Roman"/>
          <w:b w:val="false"/>
          <w:i w:val="false"/>
          <w:color w:val="000000"/>
          <w:sz w:val="28"/>
        </w:rPr>
        <w:t>
      </w:t>
      </w:r>
      <w:r>
        <w:rPr>
          <w:rFonts w:ascii="Times New Roman"/>
          <w:b w:val="false"/>
          <w:i w:val="false"/>
          <w:color w:val="000000"/>
          <w:sz w:val="28"/>
        </w:rPr>
        <w:t>43) тұқым шаруашылығы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44) уәкілетті органның қарауына элиталық тұқым өсіру шаруашылықтарының элиталық тұқымдарды өндіру мен өткізу көлемі жөнінде ұсыныстар енгізу;</w:t>
      </w:r>
      <w:r>
        <w:br/>
      </w:r>
      <w:r>
        <w:rPr>
          <w:rFonts w:ascii="Times New Roman"/>
          <w:b w:val="false"/>
          <w:i w:val="false"/>
          <w:color w:val="000000"/>
          <w:sz w:val="28"/>
        </w:rPr>
        <w:t>
      </w:t>
      </w:r>
      <w:r>
        <w:rPr>
          <w:rFonts w:ascii="Times New Roman"/>
          <w:b w:val="false"/>
          <w:i w:val="false"/>
          <w:color w:val="000000"/>
          <w:sz w:val="28"/>
        </w:rPr>
        <w:t>45)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w:t>
      </w:r>
      <w:r>
        <w:rPr>
          <w:rFonts w:ascii="Times New Roman"/>
          <w:b w:val="false"/>
          <w:i w:val="false"/>
          <w:color w:val="000000"/>
          <w:sz w:val="28"/>
        </w:rPr>
        <w:t>46)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47) облыс бойынша тұқымдар баланстарын жасау;</w:t>
      </w:r>
      <w:r>
        <w:br/>
      </w:r>
      <w:r>
        <w:rPr>
          <w:rFonts w:ascii="Times New Roman"/>
          <w:b w:val="false"/>
          <w:i w:val="false"/>
          <w:color w:val="000000"/>
          <w:sz w:val="28"/>
        </w:rPr>
        <w:t>
      </w:t>
      </w:r>
      <w:r>
        <w:rPr>
          <w:rFonts w:ascii="Times New Roman"/>
          <w:b w:val="false"/>
          <w:i w:val="false"/>
          <w:color w:val="000000"/>
          <w:sz w:val="28"/>
        </w:rPr>
        <w:t>48)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w:t>
      </w:r>
      <w:r>
        <w:rPr>
          <w:rFonts w:ascii="Times New Roman"/>
          <w:b w:val="false"/>
          <w:i w:val="false"/>
          <w:color w:val="000000"/>
          <w:sz w:val="28"/>
        </w:rPr>
        <w:t>49)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50)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w:t>
      </w:r>
      <w:r>
        <w:rPr>
          <w:rFonts w:ascii="Times New Roman"/>
          <w:b w:val="false"/>
          <w:i w:val="false"/>
          <w:color w:val="000000"/>
          <w:sz w:val="28"/>
        </w:rPr>
        <w:t>51)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52) "Тұқым шаруашылығы туралы" Қазақстан Республикасы Заңының 6-1-бабындағы 12) тармақшасына сәйкес айқындалатын квоталар шегінде субсидиялауға жататын тұқымдарды өткізудің шекті бағасын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53) субсидиялауға жататын тұқымдардың әрбір түрі бойынша жыл сайынғы квоталарды анықтау жөнінде ұсыныстар енгізу:</w:t>
      </w:r>
      <w:r>
        <w:br/>
      </w:r>
      <w:r>
        <w:rPr>
          <w:rFonts w:ascii="Times New Roman"/>
          <w:b w:val="false"/>
          <w:i w:val="false"/>
          <w:color w:val="000000"/>
          <w:sz w:val="28"/>
        </w:rPr>
        <w:t>
      </w:t>
      </w:r>
      <w:r>
        <w:rPr>
          <w:rFonts w:ascii="Times New Roman"/>
          <w:b w:val="false"/>
          <w:i w:val="false"/>
          <w:color w:val="000000"/>
          <w:sz w:val="28"/>
        </w:rPr>
        <w:t xml:space="preserve">тұқым шаруашылығы саласында аттестатталған әрбір субъект үшін – бірегей тұқымдар бойынша; </w:t>
      </w:r>
      <w:r>
        <w:br/>
      </w:r>
      <w:r>
        <w:rPr>
          <w:rFonts w:ascii="Times New Roman"/>
          <w:b w:val="false"/>
          <w:i w:val="false"/>
          <w:color w:val="000000"/>
          <w:sz w:val="28"/>
        </w:rPr>
        <w:t>
      </w:t>
      </w:r>
      <w:r>
        <w:rPr>
          <w:rFonts w:ascii="Times New Roman"/>
          <w:b w:val="false"/>
          <w:i w:val="false"/>
          <w:color w:val="000000"/>
          <w:sz w:val="28"/>
        </w:rPr>
        <w:t>әрбір әкімшілік-аумақтық бірлік үшін – элиталық тұқымдар бойынша;</w:t>
      </w:r>
      <w:r>
        <w:br/>
      </w:r>
      <w:r>
        <w:rPr>
          <w:rFonts w:ascii="Times New Roman"/>
          <w:b w:val="false"/>
          <w:i w:val="false"/>
          <w:color w:val="000000"/>
          <w:sz w:val="28"/>
        </w:rPr>
        <w:t>
      </w:t>
      </w:r>
      <w:r>
        <w:rPr>
          <w:rFonts w:ascii="Times New Roman"/>
          <w:b w:val="false"/>
          <w:i w:val="false"/>
          <w:color w:val="000000"/>
          <w:sz w:val="28"/>
        </w:rPr>
        <w:t>54) субсидияланған бiрегей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55) байқаудан өткiзушiлер мен тұқым сарапшылары кадрларын даярлауды және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56)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57) тұқым шаруашылығы жөнiндегi мемлекеттiк инспектордың ұсынысы негізінде тоқтата тұру:</w:t>
      </w:r>
      <w:r>
        <w:br/>
      </w:r>
      <w:r>
        <w:rPr>
          <w:rFonts w:ascii="Times New Roman"/>
          <w:b w:val="false"/>
          <w:i w:val="false"/>
          <w:color w:val="000000"/>
          <w:sz w:val="28"/>
        </w:rPr>
        <w:t>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тұқымдардың сұрыптық және егістік сапаларына сараптама жүргiзу жөніндегі қызметті;</w:t>
      </w:r>
      <w:r>
        <w:br/>
      </w:r>
      <w:r>
        <w:rPr>
          <w:rFonts w:ascii="Times New Roman"/>
          <w:b w:val="false"/>
          <w:i w:val="false"/>
          <w:color w:val="000000"/>
          <w:sz w:val="28"/>
        </w:rPr>
        <w:t>
      </w:t>
      </w:r>
      <w:r>
        <w:rPr>
          <w:rFonts w:ascii="Times New Roman"/>
          <w:b w:val="false"/>
          <w:i w:val="false"/>
          <w:color w:val="000000"/>
          <w:sz w:val="28"/>
        </w:rPr>
        <w:t>58)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59) арнайы сақтау орындарын (көмінділерді) салу, тиісті жағдайда күтіп-ұстау және қолдау;</w:t>
      </w:r>
      <w:r>
        <w:br/>
      </w:r>
      <w:r>
        <w:rPr>
          <w:rFonts w:ascii="Times New Roman"/>
          <w:b w:val="false"/>
          <w:i w:val="false"/>
          <w:color w:val="000000"/>
          <w:sz w:val="28"/>
        </w:rPr>
        <w:t>
      </w:t>
      </w:r>
      <w:r>
        <w:rPr>
          <w:rFonts w:ascii="Times New Roman"/>
          <w:b w:val="false"/>
          <w:i w:val="false"/>
          <w:color w:val="000000"/>
          <w:sz w:val="28"/>
        </w:rPr>
        <w:t>60) мыналар:</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61) карантинді объектілердің таралуының есебін жүргізеді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62)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w:t>
      </w:r>
      <w:r>
        <w:rPr>
          <w:rFonts w:ascii="Times New Roman"/>
          <w:b w:val="false"/>
          <w:i w:val="false"/>
          <w:color w:val="000000"/>
          <w:sz w:val="28"/>
        </w:rPr>
        <w:t>63) уәкiлеттi органның ұсынуы бойынша тиiстi аумақтарда карантиндiк режимдi енгiзе отырып, карантиндi аймақты белгiлеу немесе оның күшiн жою туралы ұсыныс енгізу;</w:t>
      </w:r>
      <w:r>
        <w:br/>
      </w:r>
      <w:r>
        <w:rPr>
          <w:rFonts w:ascii="Times New Roman"/>
          <w:b w:val="false"/>
          <w:i w:val="false"/>
          <w:color w:val="000000"/>
          <w:sz w:val="28"/>
        </w:rPr>
        <w:t>
      </w:t>
      </w:r>
      <w:r>
        <w:rPr>
          <w:rFonts w:ascii="Times New Roman"/>
          <w:b w:val="false"/>
          <w:i w:val="false"/>
          <w:color w:val="000000"/>
          <w:sz w:val="28"/>
        </w:rPr>
        <w:t>64)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65)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66)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 Заңының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67) сақтанушыдан, сақтандырушыдан, агенттен және қоғамнан өздерінің бақылау функцияларын жүзеге асыру үшін қажетті ақпараттар пен құжаттарды сұрау және алу;</w:t>
      </w:r>
      <w:r>
        <w:br/>
      </w:r>
      <w:r>
        <w:rPr>
          <w:rFonts w:ascii="Times New Roman"/>
          <w:b w:val="false"/>
          <w:i w:val="false"/>
          <w:color w:val="000000"/>
          <w:sz w:val="28"/>
        </w:rPr>
        <w:t>
      </w:t>
      </w:r>
      <w:r>
        <w:rPr>
          <w:rFonts w:ascii="Times New Roman"/>
          <w:b w:val="false"/>
          <w:i w:val="false"/>
          <w:color w:val="000000"/>
          <w:sz w:val="28"/>
        </w:rPr>
        <w:t>68)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белгiлеу туралы шешімдердің жобаларын дайындау;</w:t>
      </w:r>
      <w:r>
        <w:br/>
      </w:r>
      <w:r>
        <w:rPr>
          <w:rFonts w:ascii="Times New Roman"/>
          <w:b w:val="false"/>
          <w:i w:val="false"/>
          <w:color w:val="000000"/>
          <w:sz w:val="28"/>
        </w:rPr>
        <w:t>
      </w:t>
      </w:r>
      <w:r>
        <w:rPr>
          <w:rFonts w:ascii="Times New Roman"/>
          <w:b w:val="false"/>
          <w:i w:val="false"/>
          <w:color w:val="000000"/>
          <w:sz w:val="28"/>
        </w:rPr>
        <w:t>69) асыл тұқымды малдың мемлекеттік тіркелімін жүргізу және басып шығару;</w:t>
      </w:r>
      <w:r>
        <w:br/>
      </w:r>
      <w:r>
        <w:rPr>
          <w:rFonts w:ascii="Times New Roman"/>
          <w:b w:val="false"/>
          <w:i w:val="false"/>
          <w:color w:val="000000"/>
          <w:sz w:val="28"/>
        </w:rPr>
        <w:t>
      </w:t>
      </w:r>
      <w:r>
        <w:rPr>
          <w:rFonts w:ascii="Times New Roman"/>
          <w:b w:val="false"/>
          <w:i w:val="false"/>
          <w:color w:val="000000"/>
          <w:sz w:val="28"/>
        </w:rPr>
        <w:t>70)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w:t>
      </w:r>
      <w:r>
        <w:rPr>
          <w:rFonts w:ascii="Times New Roman"/>
          <w:b w:val="false"/>
          <w:i w:val="false"/>
          <w:color w:val="000000"/>
          <w:sz w:val="28"/>
        </w:rPr>
        <w:t>71)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w:t>
      </w:r>
      <w:r>
        <w:rPr>
          <w:rFonts w:ascii="Times New Roman"/>
          <w:b w:val="false"/>
          <w:i w:val="false"/>
          <w:color w:val="000000"/>
          <w:sz w:val="28"/>
        </w:rPr>
        <w:t>72)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w:t>
      </w:r>
      <w:r>
        <w:rPr>
          <w:rFonts w:ascii="Times New Roman"/>
          <w:b w:val="false"/>
          <w:i w:val="false"/>
          <w:color w:val="000000"/>
          <w:sz w:val="28"/>
        </w:rPr>
        <w:t>73)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74) облыс аумағында бал ара шаруашылығының дамуын және қорғалуын бақылау;</w:t>
      </w:r>
      <w:r>
        <w:br/>
      </w:r>
      <w:r>
        <w:rPr>
          <w:rFonts w:ascii="Times New Roman"/>
          <w:b w:val="false"/>
          <w:i w:val="false"/>
          <w:color w:val="000000"/>
          <w:sz w:val="28"/>
        </w:rPr>
        <w:t>
      </w:t>
      </w:r>
      <w:r>
        <w:rPr>
          <w:rFonts w:ascii="Times New Roman"/>
          <w:b w:val="false"/>
          <w:i w:val="false"/>
          <w:color w:val="000000"/>
          <w:sz w:val="28"/>
        </w:rPr>
        <w:t>75) Қазақстан Республикасының асыл тұқымды мал шаруашылығы туралы заңнамасына сәйкес селекциялық-асыл тұқымдық жұмысты үйлестіруді және бал ара шаруашылығындағы асыл тұқымдық істерді мемлекеттік қолдауды ұйымдастыру;</w:t>
      </w:r>
      <w:r>
        <w:br/>
      </w:r>
      <w:r>
        <w:rPr>
          <w:rFonts w:ascii="Times New Roman"/>
          <w:b w:val="false"/>
          <w:i w:val="false"/>
          <w:color w:val="000000"/>
          <w:sz w:val="28"/>
        </w:rPr>
        <w:t>
      </w:t>
      </w:r>
      <w:r>
        <w:rPr>
          <w:rFonts w:ascii="Times New Roman"/>
          <w:b w:val="false"/>
          <w:i w:val="false"/>
          <w:color w:val="000000"/>
          <w:sz w:val="28"/>
        </w:rPr>
        <w:t>76)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77) ауыл шаруашылығы кооперативтерін Қазақстан Республикасының заңнамасына сәйкес мемлекеттік қолдау бойынша ұсыныстарды әзірлеу және іс-шараларды жүзеге асыру;</w:t>
      </w:r>
      <w:r>
        <w:br/>
      </w:r>
      <w:r>
        <w:rPr>
          <w:rFonts w:ascii="Times New Roman"/>
          <w:b w:val="false"/>
          <w:i w:val="false"/>
          <w:color w:val="000000"/>
          <w:sz w:val="28"/>
        </w:rPr>
        <w:t>
      </w:t>
      </w:r>
      <w:r>
        <w:rPr>
          <w:rFonts w:ascii="Times New Roman"/>
          <w:b w:val="false"/>
          <w:i w:val="false"/>
          <w:color w:val="000000"/>
          <w:sz w:val="28"/>
        </w:rPr>
        <w:t>78) ауыл шаруашылығы кооперативтерін құру және қызметін атқару тәжірибесін енгізу және тарату бойынша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79) ауыл шаруашылығы кооперацияларын дамыту үшін қаржылық ұйымдардың инвестициялары мен кредиттерін тарту, сондай-ақ бәсекеге қабілетті өндірісті қалыптастыру және дамыту үшін жағдай жасау, оларды жаңарту және сапа менеджментінің халықаралық жүйесіне ауысуы бойынша іс-шараларды әзірлеу;</w:t>
      </w:r>
      <w:r>
        <w:br/>
      </w:r>
      <w:r>
        <w:rPr>
          <w:rFonts w:ascii="Times New Roman"/>
          <w:b w:val="false"/>
          <w:i w:val="false"/>
          <w:color w:val="000000"/>
          <w:sz w:val="28"/>
        </w:rPr>
        <w:t>
      </w:t>
      </w:r>
      <w:r>
        <w:rPr>
          <w:rFonts w:ascii="Times New Roman"/>
          <w:b w:val="false"/>
          <w:i w:val="false"/>
          <w:color w:val="000000"/>
          <w:sz w:val="28"/>
        </w:rPr>
        <w:t>80) ауыл шаруашылығы кооперациясының ақпараттық-маркетингтік жүйесінің жұмыс істеуіне және дамуына жағдай жасау.".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