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96ec" w14:textId="6599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13 мамырдағы № 102-959 қаулысы. Астана қаласының Әділет департаментінде 2016 жылы 17 маусымда № 1030 болып тіркелді. Күші жойылды - Нұр-Сұлтан қаласы әкімдігінің 2020 жылғы 26 қазандағы № 502-2499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26.10.2020 </w:t>
      </w:r>
      <w:r>
        <w:rPr>
          <w:rFonts w:ascii="Times New Roman"/>
          <w:b w:val="false"/>
          <w:i w:val="false"/>
          <w:color w:val="ff0000"/>
          <w:sz w:val="28"/>
        </w:rPr>
        <w:t>№ 502-2499</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Ауыл шаруашылығы басқармасы" мемлекеттік мекемесінің басшысы Әсет Қабиұлы Құрманғалиевке осы қаулыны әділет органдарында мемлекеттік тіркелгеннен кейін ресми және мерзімді баспа басылымдарында жариялау, сондай-ақ Қазақстан Республикасының Үкіметі айқындайтын интернет-ресурста және Астана қаласы әкімдігінің интернет-ресурсында орналастыру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13 мамырдағы</w:t>
            </w:r>
            <w:r>
              <w:br/>
            </w:r>
            <w:r>
              <w:rPr>
                <w:rFonts w:ascii="Times New Roman"/>
                <w:b w:val="false"/>
                <w:i w:val="false"/>
                <w:color w:val="000000"/>
                <w:sz w:val="20"/>
              </w:rPr>
              <w:t>№ 102-959 қаулысымен бекітілген</w:t>
            </w:r>
          </w:p>
        </w:tc>
      </w:tr>
    </w:tbl>
    <w:bookmarkStart w:name="z7" w:id="5"/>
    <w:p>
      <w:pPr>
        <w:spacing w:after="0"/>
        <w:ind w:left="0"/>
        <w:jc w:val="left"/>
      </w:pPr>
      <w:r>
        <w:rPr>
          <w:rFonts w:ascii="Times New Roman"/>
          <w:b/>
          <w:i w:val="false"/>
          <w:color w:val="000000"/>
        </w:rPr>
        <w:t xml:space="preserve"> "Агроөнеркәсіптік кешен субъектісі инвестициялық салынымдар</w:t>
      </w:r>
      <w:r>
        <w:br/>
      </w:r>
      <w:r>
        <w:rPr>
          <w:rFonts w:ascii="Times New Roman"/>
          <w:b/>
          <w:i w:val="false"/>
          <w:color w:val="000000"/>
        </w:rPr>
        <w:t>кезінде жұмсаған шығыстардың бір бөлігінің орнын толтыру</w:t>
      </w:r>
      <w:r>
        <w:br/>
      </w:r>
      <w:r>
        <w:rPr>
          <w:rFonts w:ascii="Times New Roman"/>
          <w:b/>
          <w:i w:val="false"/>
          <w:color w:val="000000"/>
        </w:rPr>
        <w:t>бойынша субсидиялау" мемлекеттiк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"Агроөнеркәсіптік кешен субъектісі инвестициялық салынымдар кезінде жұмсаған шығыстардың бір бөлігінің орнын толтыру бойынша субсидиялау" мемлекеттiк көрсетілетін қызметті (бұдан әрі – мемлекеттiк көрсетілетін қызмет) Қазақстан Республикасы Ауыл шаруашылығы министрі 2015 жылғы 16 қарашадағы № 9-3/999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12520 болып тіркелген)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 (бұдан әрі – Стандарт) негізінде Астана қаласы әкімдігінің уәкілетті органы – "Астана қаласының Ауыл шаруашылығы басқармасы" мемлекеттік мекемесі (бұдан әрi – көрсетілетін қызметті беруші) көрсетеді.</w:t>
      </w:r>
    </w:p>
    <w:bookmarkEnd w:id="6"/>
    <w:bookmarkStart w:name="z10" w:id="7"/>
    <w:p>
      <w:pPr>
        <w:spacing w:after="0"/>
        <w:ind w:left="0"/>
        <w:jc w:val="both"/>
      </w:pPr>
      <w:r>
        <w:rPr>
          <w:rFonts w:ascii="Times New Roman"/>
          <w:b w:val="false"/>
          <w:i w:val="false"/>
          <w:color w:val="000000"/>
          <w:sz w:val="28"/>
        </w:rPr>
        <w:t>
      2. Мемлекеттік қызметті көрсету нысаны – қағаз түрінде.</w:t>
      </w:r>
    </w:p>
    <w:bookmarkEnd w:id="7"/>
    <w:bookmarkStart w:name="z11" w:id="8"/>
    <w:p>
      <w:pPr>
        <w:spacing w:after="0"/>
        <w:ind w:left="0"/>
        <w:jc w:val="both"/>
      </w:pPr>
      <w:r>
        <w:rPr>
          <w:rFonts w:ascii="Times New Roman"/>
          <w:b w:val="false"/>
          <w:i w:val="false"/>
          <w:color w:val="000000"/>
          <w:sz w:val="28"/>
        </w:rPr>
        <w:t>
      3. Мемлекеттік қызметті көрсету нәтижесі – инвестициялық субсидиялау мәселелері бойынша Астана қаласы әкімі орынбасарының төрағалығымен өткен, комиссия хатшысының қолы қойылған және мөрмен расталған комиссия отырысы хаттамасынан үзінді.</w:t>
      </w:r>
    </w:p>
    <w:bookmarkEnd w:id="8"/>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Start w:name="z12" w:id="9"/>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(жұмыскерлерінің) іс-қимыл</w:t>
      </w:r>
      <w:r>
        <w:br/>
      </w:r>
      <w:r>
        <w:rPr>
          <w:rFonts w:ascii="Times New Roman"/>
          <w:b/>
          <w:i w:val="false"/>
          <w:color w:val="000000"/>
        </w:rPr>
        <w:t>тәртібін сипаттау</w:t>
      </w:r>
    </w:p>
    <w:bookmarkEnd w:id="9"/>
    <w:bookmarkStart w:name="z13" w:id="10"/>
    <w:p>
      <w:pPr>
        <w:spacing w:after="0"/>
        <w:ind w:left="0"/>
        <w:jc w:val="both"/>
      </w:pPr>
      <w:r>
        <w:rPr>
          <w:rFonts w:ascii="Times New Roman"/>
          <w:b w:val="false"/>
          <w:i w:val="false"/>
          <w:color w:val="000000"/>
          <w:sz w:val="28"/>
        </w:rPr>
        <w:t>
      4. Стандарттың 9-тармағына сәйкес құжаттарды көрсетілетін қызметті алушының тапсыруы мемлекеттiк көрсетілетін қызмет бойынша рәсімнің (іс-қимылдың) басталуына негіз болып табылады.</w:t>
      </w:r>
    </w:p>
    <w:bookmarkEnd w:id="10"/>
    <w:bookmarkStart w:name="z14"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1"/>
    <w:p>
      <w:pPr>
        <w:spacing w:after="0"/>
        <w:ind w:left="0"/>
        <w:jc w:val="both"/>
      </w:pPr>
      <w:r>
        <w:rPr>
          <w:rFonts w:ascii="Times New Roman"/>
          <w:b w:val="false"/>
          <w:i w:val="false"/>
          <w:color w:val="000000"/>
          <w:sz w:val="28"/>
        </w:rPr>
        <w:t xml:space="preserve">
      1-рәсім: көрсетілетін қызметті алушының өтінішін қабылдауды "Казагромаркетинг" акционерлік қоғамы (бұдан әрі – оператор) жүзеге асырады. Қазақстан Республикасы Ауыл шаруашылығы министрінің 2015 жылғы 7 тамыздағы № 9-3/726 </w:t>
      </w:r>
      <w:r>
        <w:rPr>
          <w:rFonts w:ascii="Times New Roman"/>
          <w:b w:val="false"/>
          <w:i w:val="false"/>
          <w:color w:val="000000"/>
          <w:sz w:val="28"/>
        </w:rPr>
        <w:t>бұйрығымен</w:t>
      </w:r>
      <w:r>
        <w:rPr>
          <w:rFonts w:ascii="Times New Roman"/>
          <w:b w:val="false"/>
          <w:i w:val="false"/>
          <w:color w:val="000000"/>
          <w:sz w:val="28"/>
        </w:rPr>
        <w:t xml:space="preserve"> бекітілген Инвестициялық салымдар кезінде агроөнеркәсіптік кешен субъектісі шеккен шығыстардың бір бөлігін өтеу бойынша субсидиялау қағидаларының 2-тармағының 12) тармақшасына сәйкес (бұдан әрі - Қағидалар) акционерлік қоғамы "Казагромаркетинг" оператор болып табылады, алушы ұсынған құжаттардың толықтығын тексереді және Комиссияның отырысын шақыру туралы жазбаша хабарламаны Комиссия мүшелеріне жібереді.</w:t>
      </w:r>
    </w:p>
    <w:p>
      <w:pPr>
        <w:spacing w:after="0"/>
        <w:ind w:left="0"/>
        <w:jc w:val="both"/>
      </w:pPr>
      <w:r>
        <w:rPr>
          <w:rFonts w:ascii="Times New Roman"/>
          <w:b w:val="false"/>
          <w:i w:val="false"/>
          <w:color w:val="000000"/>
          <w:sz w:val="28"/>
        </w:rPr>
        <w:t>
      Комиссияның отырысын өткізу орнын, уақытын және күнін оператор Комиссия төрағасымен келісім бойынша айқындайды. Осы рәсімді жүзеге асыру үшін берілетін ең ұзақ уақыт – 12 (он екі) жұмыс күні ішінде.</w:t>
      </w:r>
    </w:p>
    <w:p>
      <w:pPr>
        <w:spacing w:after="0"/>
        <w:ind w:left="0"/>
        <w:jc w:val="both"/>
      </w:pPr>
      <w:r>
        <w:rPr>
          <w:rFonts w:ascii="Times New Roman"/>
          <w:b w:val="false"/>
          <w:i w:val="false"/>
          <w:color w:val="000000"/>
          <w:sz w:val="28"/>
        </w:rPr>
        <w:t>
      Нәтижесі – оператор көрсетілетін қызметті алушы ұсынған құжаттардың толықтығын тексереді және Комиссияның отырысын шақыру туралы жазбаша хабарламаны Комиссия мүшелеріне жібереді.</w:t>
      </w:r>
    </w:p>
    <w:p>
      <w:pPr>
        <w:spacing w:after="0"/>
        <w:ind w:left="0"/>
        <w:jc w:val="both"/>
      </w:pPr>
      <w:r>
        <w:rPr>
          <w:rFonts w:ascii="Times New Roman"/>
          <w:b w:val="false"/>
          <w:i w:val="false"/>
          <w:color w:val="000000"/>
          <w:sz w:val="28"/>
        </w:rPr>
        <w:t xml:space="preserve">
      2-рәсім: көрсетілетін қызметті берушінің кеңсесі Комиссияның отырысын шақыру туралы жазбаша хабарламаға реттік нөмірі, мен күнін бере отырып тіркейді, бұдан кейін көрсетілетін қызметті берушінің басшысына немесе оның орынбасарына береді. Осы рәсімді жүзеге асыру үшін берілетін ең ұзақ уақыт – 3 (үш) жұмыс күні ішінде. </w:t>
      </w:r>
    </w:p>
    <w:p>
      <w:pPr>
        <w:spacing w:after="0"/>
        <w:ind w:left="0"/>
        <w:jc w:val="both"/>
      </w:pPr>
      <w:r>
        <w:rPr>
          <w:rFonts w:ascii="Times New Roman"/>
          <w:b w:val="false"/>
          <w:i w:val="false"/>
          <w:color w:val="000000"/>
          <w:sz w:val="28"/>
        </w:rPr>
        <w:t>
      Нәтижесі – оператордың шақыру туралы жазбаша хабарламасын тіркеу.</w:t>
      </w:r>
    </w:p>
    <w:p>
      <w:pPr>
        <w:spacing w:after="0"/>
        <w:ind w:left="0"/>
        <w:jc w:val="both"/>
      </w:pPr>
      <w:r>
        <w:rPr>
          <w:rFonts w:ascii="Times New Roman"/>
          <w:b w:val="false"/>
          <w:i w:val="false"/>
          <w:color w:val="000000"/>
          <w:sz w:val="28"/>
        </w:rPr>
        <w:t>
      3-рәсім: көрсетілетін қызметті берушінің басшысы немесе оның орынбасары оператордың жазбаша хабарламасын бөлім басшысына береді. Осы рәсімді жүзеге асыру үшін берілетін ең ұзақ уақыт – 3 (үш) жұмыс күні ішінде.</w:t>
      </w:r>
    </w:p>
    <w:p>
      <w:pPr>
        <w:spacing w:after="0"/>
        <w:ind w:left="0"/>
        <w:jc w:val="both"/>
      </w:pPr>
      <w:r>
        <w:rPr>
          <w:rFonts w:ascii="Times New Roman"/>
          <w:b w:val="false"/>
          <w:i w:val="false"/>
          <w:color w:val="000000"/>
          <w:sz w:val="28"/>
        </w:rPr>
        <w:t>
      Нәтижесі – орындау үшін көрсетілетін қызметті беруші басшысының қолымен көрсетілетін қызметті алушының тіркелген құжаттары.</w:t>
      </w:r>
    </w:p>
    <w:p>
      <w:pPr>
        <w:spacing w:after="0"/>
        <w:ind w:left="0"/>
        <w:jc w:val="both"/>
      </w:pPr>
      <w:r>
        <w:rPr>
          <w:rFonts w:ascii="Times New Roman"/>
          <w:b w:val="false"/>
          <w:i w:val="false"/>
          <w:color w:val="000000"/>
          <w:sz w:val="28"/>
        </w:rPr>
        <w:t>
      4-рәсім: бөлім басшысы бөлімнің жауапты маманын белгілейді. Осы рәсімді жүзеге асыру үшін берілетін ең ұзақ уақыт – 3 (үш) жұмыс күні ішінде.</w:t>
      </w:r>
    </w:p>
    <w:p>
      <w:pPr>
        <w:spacing w:after="0"/>
        <w:ind w:left="0"/>
        <w:jc w:val="both"/>
      </w:pPr>
      <w:r>
        <w:rPr>
          <w:rFonts w:ascii="Times New Roman"/>
          <w:b w:val="false"/>
          <w:i w:val="false"/>
          <w:color w:val="000000"/>
          <w:sz w:val="28"/>
        </w:rPr>
        <w:t>
      Нәтижесі – бөлімнің жауапты орындаушысын анықтау.</w:t>
      </w:r>
    </w:p>
    <w:p>
      <w:pPr>
        <w:spacing w:after="0"/>
        <w:ind w:left="0"/>
        <w:jc w:val="both"/>
      </w:pPr>
      <w:r>
        <w:rPr>
          <w:rFonts w:ascii="Times New Roman"/>
          <w:b w:val="false"/>
          <w:i w:val="false"/>
          <w:color w:val="000000"/>
          <w:sz w:val="28"/>
        </w:rPr>
        <w:t xml:space="preserve">
      5-рәсім: бөлімнің жауапты маманы көрсетілетін қызметті беруші тобының құрамында көрсетілетін қызметті алушының объектісін қарау және өндірістік қуаттардың жүктемелеріне қол жеткізгендігіне көз жеткізу үшін объектіге барып, Комиссия мүшелеріне қарау актісін жолдайды. Осы рәсімді жүзеге асыру үшін берілетін ең ұзақ уақыт – 7 (жеті) жұмыс күні ішінде. </w:t>
      </w:r>
    </w:p>
    <w:p>
      <w:pPr>
        <w:spacing w:after="0"/>
        <w:ind w:left="0"/>
        <w:jc w:val="both"/>
      </w:pPr>
      <w:r>
        <w:rPr>
          <w:rFonts w:ascii="Times New Roman"/>
          <w:b w:val="false"/>
          <w:i w:val="false"/>
          <w:color w:val="000000"/>
          <w:sz w:val="28"/>
        </w:rPr>
        <w:t>
      Нәтижесі – көрсетілетін қызметті алушының объектісін қарау актісі.</w:t>
      </w:r>
    </w:p>
    <w:p>
      <w:pPr>
        <w:spacing w:after="0"/>
        <w:ind w:left="0"/>
        <w:jc w:val="both"/>
      </w:pPr>
      <w:r>
        <w:rPr>
          <w:rFonts w:ascii="Times New Roman"/>
          <w:b w:val="false"/>
          <w:i w:val="false"/>
          <w:color w:val="000000"/>
          <w:sz w:val="28"/>
        </w:rPr>
        <w:t>
      6-рәсім: Комиссия оператор ұсынған құжаттар топтамасын қарайды және көрсетілетін қызметті алушының өтінімінмақұлдағаны/мақұлдамағаны туралы шешімді рәсімдейді. Осы рәсімді жүзеге асыру үшін берілетін ең ұзақ уақыт – 12 (он екі) жұмыс күні ішінде.</w:t>
      </w:r>
    </w:p>
    <w:p>
      <w:pPr>
        <w:spacing w:after="0"/>
        <w:ind w:left="0"/>
        <w:jc w:val="both"/>
      </w:pPr>
      <w:r>
        <w:rPr>
          <w:rFonts w:ascii="Times New Roman"/>
          <w:b w:val="false"/>
          <w:i w:val="false"/>
          <w:color w:val="000000"/>
          <w:sz w:val="28"/>
        </w:rPr>
        <w:t>
      Нәтижесі – Комиссияның хаттамасы.</w:t>
      </w:r>
    </w:p>
    <w:p>
      <w:pPr>
        <w:spacing w:after="0"/>
        <w:ind w:left="0"/>
        <w:jc w:val="both"/>
      </w:pPr>
      <w:r>
        <w:rPr>
          <w:rFonts w:ascii="Times New Roman"/>
          <w:b w:val="false"/>
          <w:i w:val="false"/>
          <w:color w:val="000000"/>
          <w:sz w:val="28"/>
        </w:rPr>
        <w:t>
      7-рәсім: оператор көрсетілетін қызметті алушыға Комиссия хатшысының қолы қойылған және көрсетілетін қызметті берушініңмөрімен расталған Комиссия отырысы хаттамасынан үзінді жібереді.Осы рәсімді жүзеге асыру үшін берілетін ең ұзақ уақыт – хаттамаға Комиссия мүшелері қол қойғаннан кейін 3 (үш) жұмыс күні ішінде.</w:t>
      </w:r>
    </w:p>
    <w:p>
      <w:pPr>
        <w:spacing w:after="0"/>
        <w:ind w:left="0"/>
        <w:jc w:val="both"/>
      </w:pPr>
      <w:r>
        <w:rPr>
          <w:rFonts w:ascii="Times New Roman"/>
          <w:b w:val="false"/>
          <w:i w:val="false"/>
          <w:color w:val="000000"/>
          <w:sz w:val="28"/>
        </w:rPr>
        <w:t>
      Нәтижесі – Комиссия отырысы хаттамасынан үзінді.</w:t>
      </w:r>
    </w:p>
    <w:bookmarkStart w:name="z15" w:id="12"/>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12"/>
    <w:bookmarkStart w:name="z16"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
    <w:bookmarkStart w:name="z17" w:id="14"/>
    <w:p>
      <w:pPr>
        <w:spacing w:after="0"/>
        <w:ind w:left="0"/>
        <w:jc w:val="both"/>
      </w:pPr>
      <w:r>
        <w:rPr>
          <w:rFonts w:ascii="Times New Roman"/>
          <w:b w:val="false"/>
          <w:i w:val="false"/>
          <w:color w:val="000000"/>
          <w:sz w:val="28"/>
        </w:rPr>
        <w:t>
      1) оператор;</w:t>
      </w:r>
    </w:p>
    <w:bookmarkEnd w:id="14"/>
    <w:bookmarkStart w:name="z18" w:id="15"/>
    <w:p>
      <w:pPr>
        <w:spacing w:after="0"/>
        <w:ind w:left="0"/>
        <w:jc w:val="both"/>
      </w:pPr>
      <w:r>
        <w:rPr>
          <w:rFonts w:ascii="Times New Roman"/>
          <w:b w:val="false"/>
          <w:i w:val="false"/>
          <w:color w:val="000000"/>
          <w:sz w:val="28"/>
        </w:rPr>
        <w:t xml:space="preserve">
      2) көрсетілетін қызметті берушінің кеңсесі; </w:t>
      </w:r>
    </w:p>
    <w:bookmarkEnd w:id="15"/>
    <w:bookmarkStart w:name="z19" w:id="16"/>
    <w:p>
      <w:pPr>
        <w:spacing w:after="0"/>
        <w:ind w:left="0"/>
        <w:jc w:val="both"/>
      </w:pPr>
      <w:r>
        <w:rPr>
          <w:rFonts w:ascii="Times New Roman"/>
          <w:b w:val="false"/>
          <w:i w:val="false"/>
          <w:color w:val="000000"/>
          <w:sz w:val="28"/>
        </w:rPr>
        <w:t>
      3) көрсетілетін қызметті берушінің басшысы және (немесе) оның орынбасары;</w:t>
      </w:r>
    </w:p>
    <w:bookmarkEnd w:id="16"/>
    <w:bookmarkStart w:name="z20" w:id="17"/>
    <w:p>
      <w:pPr>
        <w:spacing w:after="0"/>
        <w:ind w:left="0"/>
        <w:jc w:val="both"/>
      </w:pPr>
      <w:r>
        <w:rPr>
          <w:rFonts w:ascii="Times New Roman"/>
          <w:b w:val="false"/>
          <w:i w:val="false"/>
          <w:color w:val="000000"/>
          <w:sz w:val="28"/>
        </w:rPr>
        <w:t>
      4) бөлім басшысы;</w:t>
      </w:r>
    </w:p>
    <w:bookmarkEnd w:id="17"/>
    <w:bookmarkStart w:name="z21" w:id="18"/>
    <w:p>
      <w:pPr>
        <w:spacing w:after="0"/>
        <w:ind w:left="0"/>
        <w:jc w:val="both"/>
      </w:pPr>
      <w:r>
        <w:rPr>
          <w:rFonts w:ascii="Times New Roman"/>
          <w:b w:val="false"/>
          <w:i w:val="false"/>
          <w:color w:val="000000"/>
          <w:sz w:val="28"/>
        </w:rPr>
        <w:t>
      5) бөлімінің жауапты маманы;</w:t>
      </w:r>
    </w:p>
    <w:bookmarkEnd w:id="18"/>
    <w:bookmarkStart w:name="z22" w:id="19"/>
    <w:p>
      <w:pPr>
        <w:spacing w:after="0"/>
        <w:ind w:left="0"/>
        <w:jc w:val="both"/>
      </w:pPr>
      <w:r>
        <w:rPr>
          <w:rFonts w:ascii="Times New Roman"/>
          <w:b w:val="false"/>
          <w:i w:val="false"/>
          <w:color w:val="000000"/>
          <w:sz w:val="28"/>
        </w:rPr>
        <w:t>
      6) комиссия мүшелері;</w:t>
      </w:r>
    </w:p>
    <w:bookmarkEnd w:id="19"/>
    <w:bookmarkStart w:name="z23" w:id="20"/>
    <w:p>
      <w:pPr>
        <w:spacing w:after="0"/>
        <w:ind w:left="0"/>
        <w:jc w:val="both"/>
      </w:pPr>
      <w:r>
        <w:rPr>
          <w:rFonts w:ascii="Times New Roman"/>
          <w:b w:val="false"/>
          <w:i w:val="false"/>
          <w:color w:val="000000"/>
          <w:sz w:val="28"/>
        </w:rPr>
        <w:t>
      7) оператор.</w:t>
      </w:r>
    </w:p>
    <w:bookmarkEnd w:id="20"/>
    <w:bookmarkStart w:name="z24" w:id="21"/>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(жұмыскерлердің) арасындағы рәсімдерінің (іс-қимылдың) сипаттау анықтамалығы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келтірілген.</w:t>
      </w:r>
    </w:p>
    <w:bookmarkEnd w:id="21"/>
    <w:bookmarkStart w:name="z25" w:id="22"/>
    <w:p>
      <w:pPr>
        <w:spacing w:after="0"/>
        <w:ind w:left="0"/>
        <w:jc w:val="left"/>
      </w:pPr>
      <w:r>
        <w:rPr>
          <w:rFonts w:ascii="Times New Roman"/>
          <w:b/>
          <w:i w:val="false"/>
          <w:color w:val="000000"/>
        </w:rPr>
        <w:t xml:space="preserve"> 4.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22"/>
    <w:bookmarkStart w:name="z26" w:id="23"/>
    <w:p>
      <w:pPr>
        <w:spacing w:after="0"/>
        <w:ind w:left="0"/>
        <w:jc w:val="both"/>
      </w:pPr>
      <w:r>
        <w:rPr>
          <w:rFonts w:ascii="Times New Roman"/>
          <w:b w:val="false"/>
          <w:i w:val="false"/>
          <w:color w:val="000000"/>
          <w:sz w:val="28"/>
        </w:rPr>
        <w:t>
      8. "Азаматтарға арналған үкімет" мемлекеттік корпорациясымен мемлекеттік қызметті көрсету қызмет алушыларға мүмкіндік қарастырылмаған.</w:t>
      </w:r>
    </w:p>
    <w:bookmarkEnd w:id="23"/>
    <w:p>
      <w:pPr>
        <w:spacing w:after="0"/>
        <w:ind w:left="0"/>
        <w:jc w:val="both"/>
      </w:pPr>
      <w:r>
        <w:rPr>
          <w:rFonts w:ascii="Times New Roman"/>
          <w:b w:val="false"/>
          <w:i w:val="false"/>
          <w:color w:val="000000"/>
          <w:sz w:val="28"/>
        </w:rPr>
        <w:t>
      Мемлекеттік қызметті алу үшін көрсетілетін қызметті алушы операторға өтініш береді.</w:t>
      </w:r>
    </w:p>
    <w:p>
      <w:pPr>
        <w:spacing w:after="0"/>
        <w:ind w:left="0"/>
        <w:jc w:val="both"/>
      </w:pPr>
      <w:r>
        <w:rPr>
          <w:rFonts w:ascii="Times New Roman"/>
          <w:b w:val="false"/>
          <w:i w:val="false"/>
          <w:color w:val="000000"/>
          <w:sz w:val="28"/>
        </w:rPr>
        <w:t>
      Көрсетілетін қызметті берушінің жұмыс кестесі Стандарттың 8-тармағында көрсетілген.</w:t>
      </w:r>
    </w:p>
    <w:bookmarkStart w:name="z27" w:id="24"/>
    <w:p>
      <w:pPr>
        <w:spacing w:after="0"/>
        <w:ind w:left="0"/>
        <w:jc w:val="both"/>
      </w:pPr>
      <w:r>
        <w:rPr>
          <w:rFonts w:ascii="Times New Roman"/>
          <w:b w:val="false"/>
          <w:i w:val="false"/>
          <w:color w:val="000000"/>
          <w:sz w:val="28"/>
        </w:rPr>
        <w:t>
      9. Мемлекеттік қызметті көрсету кезінде қызмет алушылар мен қызметті берушілер арасында "электрондық үкімет" веб-порталы арқылы өтініш білдіру мүмкіндігі қарастырылмаған.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субъектісі</w:t>
            </w:r>
            <w:r>
              <w:br/>
            </w:r>
            <w:r>
              <w:rPr>
                <w:rFonts w:ascii="Times New Roman"/>
                <w:b w:val="false"/>
                <w:i w:val="false"/>
                <w:color w:val="000000"/>
                <w:sz w:val="20"/>
              </w:rPr>
              <w:t>инвестициялық  салынымдар кезінде</w:t>
            </w:r>
            <w:r>
              <w:br/>
            </w:r>
            <w:r>
              <w:rPr>
                <w:rFonts w:ascii="Times New Roman"/>
                <w:b w:val="false"/>
                <w:i w:val="false"/>
                <w:color w:val="000000"/>
                <w:sz w:val="20"/>
              </w:rPr>
              <w:t>жұмсаған шығыстардың бір бөлігінің</w:t>
            </w:r>
            <w:r>
              <w:br/>
            </w:r>
            <w:r>
              <w:rPr>
                <w:rFonts w:ascii="Times New Roman"/>
                <w:b w:val="false"/>
                <w:i w:val="false"/>
                <w:color w:val="000000"/>
                <w:sz w:val="20"/>
              </w:rPr>
              <w:t>орнын толтыру бойынша субсидиялау"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1-қосымша</w:t>
            </w:r>
          </w:p>
        </w:tc>
      </w:tr>
    </w:tbl>
    <w:bookmarkStart w:name="z29" w:id="25"/>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(жұмыскерлерінің) арасындағы рәсімдер (іс-қимылдар)</w:t>
      </w:r>
      <w:r>
        <w:br/>
      </w:r>
      <w:r>
        <w:rPr>
          <w:rFonts w:ascii="Times New Roman"/>
          <w:b/>
          <w:i w:val="false"/>
          <w:color w:val="000000"/>
        </w:rPr>
        <w:t>реттілігі сипаттамасының блок-сызбасы</w:t>
      </w:r>
    </w:p>
    <w:bookmarkEnd w:id="25"/>
    <w:p>
      <w:pPr>
        <w:spacing w:after="0"/>
        <w:ind w:left="0"/>
        <w:jc w:val="left"/>
      </w:pP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субъектісі</w:t>
            </w:r>
            <w:r>
              <w:br/>
            </w:r>
            <w:r>
              <w:rPr>
                <w:rFonts w:ascii="Times New Roman"/>
                <w:b w:val="false"/>
                <w:i w:val="false"/>
                <w:color w:val="000000"/>
                <w:sz w:val="20"/>
              </w:rPr>
              <w:t>инвестициялық салынымдар кезінде</w:t>
            </w:r>
            <w:r>
              <w:br/>
            </w:r>
            <w:r>
              <w:rPr>
                <w:rFonts w:ascii="Times New Roman"/>
                <w:b w:val="false"/>
                <w:i w:val="false"/>
                <w:color w:val="000000"/>
                <w:sz w:val="20"/>
              </w:rPr>
              <w:t>жұмсаған шығыстардың бір бөлігінің</w:t>
            </w:r>
            <w:r>
              <w:br/>
            </w:r>
            <w:r>
              <w:rPr>
                <w:rFonts w:ascii="Times New Roman"/>
                <w:b w:val="false"/>
                <w:i w:val="false"/>
                <w:color w:val="000000"/>
                <w:sz w:val="20"/>
              </w:rPr>
              <w:t>орнын толтыру бойынша субсидиялау"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2-қосымша</w:t>
            </w:r>
          </w:p>
        </w:tc>
      </w:tr>
    </w:tbl>
    <w:bookmarkStart w:name="z31" w:id="26"/>
    <w:p>
      <w:pPr>
        <w:spacing w:after="0"/>
        <w:ind w:left="0"/>
        <w:jc w:val="left"/>
      </w:pPr>
      <w:r>
        <w:rPr>
          <w:rFonts w:ascii="Times New Roman"/>
          <w:b/>
          <w:i w:val="false"/>
          <w:color w:val="000000"/>
        </w:rPr>
        <w:t xml:space="preserve"> Көрсетілетін қызметті берушінің құрылымдық бөлімшілерінің</w:t>
      </w:r>
      <w:r>
        <w:br/>
      </w:r>
      <w:r>
        <w:rPr>
          <w:rFonts w:ascii="Times New Roman"/>
          <w:b/>
          <w:i w:val="false"/>
          <w:color w:val="000000"/>
        </w:rPr>
        <w:t>арасындағы (қызметкерлерінің) бизнес-процестер рәсімінің</w:t>
      </w:r>
      <w:r>
        <w:br/>
      </w:r>
      <w:r>
        <w:rPr>
          <w:rFonts w:ascii="Times New Roman"/>
          <w:b/>
          <w:i w:val="false"/>
          <w:color w:val="000000"/>
        </w:rPr>
        <w:t>(іс-қимылдың) анықтамалығы</w:t>
      </w:r>
    </w:p>
    <w:bookmarkEnd w:id="26"/>
    <w:p>
      <w:pPr>
        <w:spacing w:after="0"/>
        <w:ind w:left="0"/>
        <w:jc w:val="left"/>
      </w:pP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