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8b6b" w14:textId="6bc8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саласында көрсетілетін мемлекеттік қызмет регламенттерін бекіту туралы" Астана қаласы әкімдігінің 2015 жылғы 6 тамыздағы № 107-1346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18 сәуірдегі № 107-750 қаулысы. Астана қаласының Әділет департаментінде 2016 жылы 18 мамырда № 1020 болып тіркелді. Күші жойылды - Нұр-Сұлтан қаласы әкімдігінің 2020 жылғы 9 қазандағы № 107-2157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 білім беру жүйесінде көрсетілетін мемлекеттік қызмет стандарттарын бекіту туралы" Қазақстан Республикасы Білім және ғылым министрінің 2015 жылғы 14 сәуірдегі № 200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Білім және ғылым министрінің 2016 жылғы 22 қаңтардағы № 63 (нормативтік құқықтық актілерді мемлекеттік тіркеу тізілімінде № 13356 болып тіркелген) бұйрығына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 білім беру саласында көрсетілетін мемлекеттік қызмет регламенттерін бекіту туралы" Астана қаласы әкімдігінің 2015 жылғы 6 тамыздағы № 107-1346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тіркеу тiзiлiмiнде № 943 болып тіркелген, 2015 жылғы 19 қыркүйектегі № 104 (3309) "Астана ақшамы", 2015 жылғы 19 қыркүйектегі № 104 (3327) "Вечерняя Астана"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осы қаулыны әділет органдарында мемлекеттік тіркелгеннен кейін ресми және мерзімді баспа басылымдарында жариялау, сондай-ақ Қазақстан Республикасының Үкіметі айқындаған интернет-ресурста және Астана қаласы әкімдігінің интернет-ресурсында орналастыру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107-750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107-1346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</w:t>
      </w:r>
      <w:r>
        <w:br/>
      </w:r>
      <w:r>
        <w:rPr>
          <w:rFonts w:ascii="Times New Roman"/>
          <w:b/>
          <w:i w:val="false"/>
          <w:color w:val="000000"/>
        </w:rPr>
        <w:t>телнұсқаларын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"Техникалық және кәсіптік білім туралы құжаттардың телнұсқаларын беру" мемлекеттік көрсетілетін қызмет регламенті (бұдан әрі – Регламент) Қазақстан Республикасы Білім және ғылым министрінің </w:t>
      </w:r>
      <w:r>
        <w:rPr>
          <w:rFonts w:ascii="Times New Roman"/>
          <w:b w:val="false"/>
          <w:i w:val="false"/>
          <w:color w:val="000000"/>
          <w:sz w:val="28"/>
        </w:rPr>
        <w:t>"Техникалық және кәсіптік, орта білімнен кейінгі білім беру саласында көрсетілетін мемлекеттік қызметтер стандарттарын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22 қаңтардағы № 63 бұйрығымен бекітілген (Нормативтік-құқықтық актілерді мемлекеттік тіркеу тізілімінде № 13356 болып тіркелген) "Техникалық және кәсіптік білім беру саласында көрсетілетін мемлекеттік қызмет регламенттерін бекіту туралы" Астана қаласы әкімдігінің 2015 жылғы 6 тамыздағы № 107-1346 қаулысына өзгерістер енгізу туралы мемлекеттік көрсетілетін қызмет стандарты (бұдан әрі – Стандарт) негізінде әзірленді.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қызметтің нәтижелерін беру техникалық және кәсіптік білім беру оқу орнының базасында "Азаматтарға арналған үкімет" мемлекеттік корпорациясы" коммерциялық емес акционерлік қоғамы (бұдан әрі – Мемлекеттік корпорация)" арқылы жүзеге асырылады.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қағаз жүзінде.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– техникалық және кәсіптік білім туралы құжаттардың телнұсқаларын (бұдан әрі – телнұсқа) қағаз түрінде беру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жеке тұлғаларға (бұдан әрі – көрсетілетін қызметті алушы) тегін көрсетіледі.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қызметті көрсету процесінде көрсетiлетiн</w:t>
      </w:r>
      <w:r>
        <w:br/>
      </w:r>
      <w:r>
        <w:rPr>
          <w:rFonts w:ascii="Times New Roman"/>
          <w:b/>
          <w:i w:val="false"/>
          <w:color w:val="000000"/>
        </w:rPr>
        <w:t>қызметтi берушiнiң құрылымдық бөлiмшелерiнiң (жұмыскерлерінің)</w:t>
      </w:r>
      <w:r>
        <w:br/>
      </w:r>
      <w:r>
        <w:rPr>
          <w:rFonts w:ascii="Times New Roman"/>
          <w:b/>
          <w:i w:val="false"/>
          <w:color w:val="000000"/>
        </w:rPr>
        <w:t>iс-қимылы тәртiбiн сипаттау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 көрсету бойынша рәсімнің (әрекеттің) басталуы үшін көрсетілетін қызметті алушының Стандарттың 9-тармағында көрсетілген тізімге сәйкес құжаттар топтамасы қоса берілген белгіленген үлгідегі өтініші негіз болады.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үдерісінің құрамына кіретін әрбір рәсімнің (әрекеттің) мазмұны және нәтижесі, оның орындалу ұзақтығы: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1-әрекет – өтініштер мен құжаттарды тіркеуге жауапты көрсетілетін қызметті беруші қызметкерінің көрсетілетін қызметті алушылардан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үлгі бойынша қажетті құжаттарды қоса берген өтінішті қабылдау – 30 (отыз) минут ішінде, құжаттарды тапсырған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1-әрекет бойынша мемлекеттік қызмет көрсету рәсімінің (әрекеттің) нәтижесі – қоса берген құжаттармен бірге өтінішті тіркеу және жауапты орындаушының қарауына беру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2-әрекет – жауапты орындаушының құжаттарды қарауы және телнұсқаны толтырып нәтижені басшыға қол қою үшін жолдау – 18 (он сегіз) күн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2-әрекет бойынша мемлекеттік қызмет көрсету рәсімінің (әрекеттің) нәтижесі – жауапты орындаушының құжаттарды қарауы және телнұсқаны толтырып нәтижені басшыға қол қою үшін жолдау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3-әрекет – басшының мемлекеттік көрсетілетін қызмет нәтижесіне қол қоюы және жауапты орындаушыға жолдау – 1 (бір)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3-әрекет бойынша мемлекеттік қызмет көрсету рәсімінің (әрекеттің) нәтижесі – басшының мемлекеттік көрсетілетін қызмет нәтижесіне қол қоюы және жауапты орындаушыға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4-әрекет – көрсетілетін қызметті алушыға басшының қолы қойылған мемлекеттік көрсетілетін қызметтің нәтижесін беру – 1 (бір)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4-әрекет бойынша мемлекеттік көрсетілетін қызмет рәсімінің (әрекеттің) нәтижесі – қызмет алушыға басшының қолы қойылған мемлекеттік көрсетілетін қызметтің нәтижесін беру.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 (қызметкерлер) мен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көрсетілетін қызмет үдерісіне қатысатын көрсетілетін қызметті берушінің құрылымдық бөлімшелерінің (қызметкерлерінің) тізбесі: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басшысы;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қабылдау және өтініштерді тіркеуге жауапты көрсетілетін қызметті берушінің қызметкері.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Әрбір рәсімнің (әрекеттің) ұзақтығын көрсете отырып көрсетілетін қызметті берушінің құрылымдық бөлімшелері (қызметкерлері) арасындағы рәсімдер (әрекеттер) реттілігінің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блок-сызбамен сүйемелденеді.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тәртібін, сондай-ақ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процесінде ақпараттық жүйелерді пайдалану тәртібін сипаттау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Әрбір рәсімнің (әрекеттің) ұзақтығын көрсете отырып Мемлекеттік корпорацияға жүгіну тәртібінің сипаттамасы: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мемлекеттік көрсетілетін қызметті алу үшін Мемлекеттік корпорация инспекторына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және өтінішті тапсырады, Мемлекеттік корпорация инспекторы құжаттарды қабылдайды – 15 (он бес) минут ішінде;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инспекторы құжаттарды көрсетілетін қызметті берушіге тапсыру үшін Мемлекеттік корпорация жинақтаушы бөліміне жолдайды – 1 (бір) жұмыс күні ішінде;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қабылданған құжаттарды тіркейді және көрсетілетін қызметті беруші басшысының қарауына жолдайды – 15 (он бес) минут ішінде;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кіріс құжаттарымен танысады және құжаттарды көрсетілетін қызметті берушінің жауапты орындаушысына жолдайды – 1 (бір) жұмыс күні ішінде;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келіп түскен құжаттарды қарайды, тізімге сәйкестігін тексереді, телнұсқаны дайындайды, басшыда қол қойғызады және Мемлекеттік корпорация хат тасушысына телнұсқаны тапсырады – 18 (он сегіз) күнтізбелік күннен кешіктірмей;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корпорация инспекторы көрсетілетін қызметті алушыға телнұсқаны береді – 15 (он бес) минут ішінде.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Әрбір рәсімнің (әрекеттің) ұзақтығын көрсете отырып көрсетілетін қызметті берушінің құрылымдық бөлімшелері (қызметкерлері) арасындағы рәсімдер (әрекеттер) реттілігінің сипаттамасы, сондай-ақ басқа көрсетілетін қызметті алушылармен және (немесе) Мемлекеттік корпорация өзара қарым-қатынас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көрсетілген.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үдерісінде рәсімдердің (әрекеттер) реттілігін, көрсетілетін қызметті берушінің құрылымдық бөлімшелерінің (қызметкерлерінің) өзара іс-қимылдарының толық сипаттамасы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 Мемлекеттік қызмет көрсетудің бизнес-үдерістерінің анықтамалығы көрсетілетін қызметті берушінің интернет-ресурсында орналастырылады.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(әрекеттің) ұзақтығын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құрылымдық бөлімшелері</w:t>
      </w:r>
      <w:r>
        <w:br/>
      </w:r>
      <w:r>
        <w:rPr>
          <w:rFonts w:ascii="Times New Roman"/>
          <w:b/>
          <w:i w:val="false"/>
          <w:color w:val="000000"/>
        </w:rPr>
        <w:t>(қызметкерлері) арасындағы іс-қимылдар реттілігін сипаттаудың</w:t>
      </w:r>
      <w:r>
        <w:br/>
      </w:r>
      <w:r>
        <w:rPr>
          <w:rFonts w:ascii="Times New Roman"/>
          <w:b/>
          <w:i w:val="false"/>
          <w:color w:val="000000"/>
        </w:rPr>
        <w:t>блок-сызбасы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(әрекеттің) ұзақтығын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берушінің құрылымдық бөлімшелері</w:t>
      </w:r>
      <w:r>
        <w:br/>
      </w:r>
      <w:r>
        <w:rPr>
          <w:rFonts w:ascii="Times New Roman"/>
          <w:b/>
          <w:i w:val="false"/>
          <w:color w:val="000000"/>
        </w:rPr>
        <w:t>(қызметкерлері) арасындағы іс-қимылдар реттілігінің</w:t>
      </w:r>
      <w:r>
        <w:br/>
      </w:r>
      <w:r>
        <w:rPr>
          <w:rFonts w:ascii="Times New Roman"/>
          <w:b/>
          <w:i w:val="false"/>
          <w:color w:val="000000"/>
        </w:rPr>
        <w:t>блок-сызбасы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бизнес-үдерісінің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ҚФБ – құрылымдық-функционалдық бірлік: көрсетілетін қызметті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берушінің құрылымдық бөлімшелерінің (қызметкерлерінің)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әрекеттесуі: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