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1b78" w14:textId="2581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Тәуелсiздiгінің 25 жылдығына орай Қазақстандағы 1986 жылғы 17-18 желтоқсан оқиғаларына қатысушылар қатарындағы саяси қуғын-сүргін құрбандарына біржолғы әлеуметтік көмек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маслихатының 2016 жылғы 8 желтоқсандағы № 86/13-VI шешімі. Астана қаласының Әділет департаментінде 2016 жылғы 28 желтоқсанда № 1087 болып тіркелді. Күші жойылды - Астана қаласы маслихатының 2017 жылғы 23 маусымдағы № 161/20-VI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маслихатының 23.07.2017 № </w:t>
      </w:r>
      <w:r>
        <w:rPr>
          <w:rFonts w:ascii="Times New Roman"/>
          <w:b w:val="false"/>
          <w:i w:val="false"/>
          <w:color w:val="ff0000"/>
          <w:sz w:val="28"/>
        </w:rPr>
        <w:t>161/20-VI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кодексiнің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Тәуелсiздiгінің 25 жылдығына орай Қазақстандағы 1986 жылғы 17-18 желтоқсан оқиғаларына қатысушылар қатарындағы саяси қуғын-сүргін құрбандарына біржолғы әлеуметтік көмек көрсету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№86/13 - VI шешіміне</w:t>
            </w:r>
            <w:r>
              <w:br/>
            </w:r>
            <w:r>
              <w:rPr>
                <w:rFonts w:ascii="Times New Roman"/>
                <w:b w:val="false"/>
                <w:i w:val="false"/>
                <w:color w:val="000000"/>
                <w:sz w:val="20"/>
              </w:rPr>
              <w:t xml:space="preserve">қосымша </w:t>
            </w:r>
          </w:p>
        </w:tc>
      </w:tr>
    </w:tbl>
    <w:bookmarkStart w:name="z5" w:id="3"/>
    <w:p>
      <w:pPr>
        <w:spacing w:after="0"/>
        <w:ind w:left="0"/>
        <w:jc w:val="left"/>
      </w:pPr>
      <w:r>
        <w:rPr>
          <w:rFonts w:ascii="Times New Roman"/>
          <w:b/>
          <w:i w:val="false"/>
          <w:color w:val="000000"/>
        </w:rPr>
        <w:t xml:space="preserve"> Қазақстан Республикасы Тәуелсiздiгінің 25 жылдығына орай Қазақстандағы 1986 жылғы 17-18 желтоқсан оқиғаларына қатысушылар қатарындағы саяси қуғын-сүргін құрбандарына біржолғы әлеуметтік көмек көрсету қағидасы 1. Жалпы ережелер</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 Тәуелсiздiгінің 25 жылдығына орай Қазақстандағы 1986 жылғы 17-18 желтоқсан оқиғаларына қатысушылар қатарындағы саяси қуғын-сүргін құрбандарына біржолғы әлеуметтік көмек көрсету қағидасы (бұдан әрі - Қағида) Қазақстан Республикасының 2008 жылғы 4 желтоқсандағы Бюджет кодексiнің 55-бабы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Қазақстан Республикасы Тәуелсіздігінің 25 жылдығына орай Қазақстандағы 1986 жылғы 17-18 желтоқсан оқиғаларына қатысушылар қатарындағы, осы оқиғаларда қасақана кiсi өлтiргенi және милиция қызметкерiнiң, халық жасақшысының өмiрiне қастандық жасағаны үшiн сотталған, өздерiне қатысты қылмыстық iстердi қайта қараудың қолданылып жүрген тәртiбi сақталатын адамдарды қоспағанда, саяси қуғын-сүргін құрбандарына біржолғы әлеуметтiк көмек (бұдан әрi – әлеуметтiк көмек) Астана қаласында тiркелген және тұрақты тұратын азаматтарға көрсетіледі.</w:t>
      </w:r>
    </w:p>
    <w:bookmarkEnd w:id="5"/>
    <w:bookmarkStart w:name="z8" w:id="6"/>
    <w:p>
      <w:pPr>
        <w:spacing w:after="0"/>
        <w:ind w:left="0"/>
        <w:jc w:val="both"/>
      </w:pPr>
      <w:r>
        <w:rPr>
          <w:rFonts w:ascii="Times New Roman"/>
          <w:b w:val="false"/>
          <w:i w:val="false"/>
          <w:color w:val="000000"/>
          <w:sz w:val="28"/>
        </w:rPr>
        <w:t>
      3. Астана қаласының бюджеті әлеуметтiк көмектi қаржыландыру көзi болып табылады.</w:t>
      </w:r>
    </w:p>
    <w:bookmarkEnd w:id="6"/>
    <w:bookmarkStart w:name="z9" w:id="7"/>
    <w:p>
      <w:pPr>
        <w:spacing w:after="0"/>
        <w:ind w:left="0"/>
        <w:jc w:val="both"/>
      </w:pPr>
      <w:r>
        <w:rPr>
          <w:rFonts w:ascii="Times New Roman"/>
          <w:b w:val="false"/>
          <w:i w:val="false"/>
          <w:color w:val="000000"/>
          <w:sz w:val="28"/>
        </w:rPr>
        <w:t>
      4. Әлеуметтiк көмек "Астана қаласының Жұмыспен қамту, еңбек және әлеуметтiк қорғау басқармасы" мемлекеттiк мекемесi әкiмшісі болып табылатын "Жергiлiктi өкiлеттi органдардың шешiмдерi бойынша мұқтаж азаматтардың жекелеген санаттарына әлеуметтiк көмек" бюджеттiк бағдарламасына сәйкес және Астана қаласының бюджетiнде осы мақсаттарға көзделген қаражат шегiнде ұсынылады.</w:t>
      </w:r>
    </w:p>
    <w:bookmarkEnd w:id="7"/>
    <w:bookmarkStart w:name="z10" w:id="8"/>
    <w:p>
      <w:pPr>
        <w:spacing w:after="0"/>
        <w:ind w:left="0"/>
        <w:jc w:val="both"/>
      </w:pPr>
      <w:r>
        <w:rPr>
          <w:rFonts w:ascii="Times New Roman"/>
          <w:b w:val="false"/>
          <w:i w:val="false"/>
          <w:color w:val="000000"/>
          <w:sz w:val="28"/>
        </w:rPr>
        <w:t>
      5. Әлеуметтiк көмек көрсетуге "Астана қаласының Ішкі саясат басқармасы" мемлекеттік мекемесі жолдаған Қазақстан Республикасының қолданыстағы заңнамасымен белгіленген тәртіпте саяси қуғын-сүргін құрбандары болып танылған, осы Қағиданың 1-тармағында көрсетілген адамдардың тізімі (азаматтардың санаттары) негіздеме болып табылады.</w:t>
      </w:r>
    </w:p>
    <w:bookmarkEnd w:id="8"/>
    <w:bookmarkStart w:name="z11" w:id="9"/>
    <w:p>
      <w:pPr>
        <w:spacing w:after="0"/>
        <w:ind w:left="0"/>
        <w:jc w:val="left"/>
      </w:pPr>
      <w:r>
        <w:rPr>
          <w:rFonts w:ascii="Times New Roman"/>
          <w:b/>
          <w:i w:val="false"/>
          <w:color w:val="000000"/>
        </w:rPr>
        <w:t xml:space="preserve"> 2. Әлеуметтiк көмек төлеу тәртібі</w:t>
      </w:r>
    </w:p>
    <w:bookmarkEnd w:id="9"/>
    <w:bookmarkStart w:name="z12" w:id="10"/>
    <w:p>
      <w:pPr>
        <w:spacing w:after="0"/>
        <w:ind w:left="0"/>
        <w:jc w:val="both"/>
      </w:pPr>
      <w:r>
        <w:rPr>
          <w:rFonts w:ascii="Times New Roman"/>
          <w:b w:val="false"/>
          <w:i w:val="false"/>
          <w:color w:val="000000"/>
          <w:sz w:val="28"/>
        </w:rPr>
        <w:t>
      6. Әлеуметтік көмек 16 желтоқсанға (Қазақстан Республикасы Тәуелсіздігі күніне орай) ақшалай төлем түрінде 70 000 теңге (жетпіс мың) теңге мөлшерінде беріледі.</w:t>
      </w:r>
    </w:p>
    <w:bookmarkEnd w:id="10"/>
    <w:bookmarkStart w:name="z13" w:id="11"/>
    <w:p>
      <w:pPr>
        <w:spacing w:after="0"/>
        <w:ind w:left="0"/>
        <w:jc w:val="both"/>
      </w:pPr>
      <w:r>
        <w:rPr>
          <w:rFonts w:ascii="Times New Roman"/>
          <w:b w:val="false"/>
          <w:i w:val="false"/>
          <w:color w:val="000000"/>
          <w:sz w:val="28"/>
        </w:rPr>
        <w:t>
      7. Әлеуметтiк көмектi төлеу ақшалай қаражатты Астана қаласының екiншi деңгейдегi банктер бөлiмшелерi арқылы алушылардың дербес шоттары немесе карталық шоттарына аудару арқылы жүргiзiледi.</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